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val="ru-RU"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245882">
        <w:rPr>
          <w:sz w:val="24"/>
          <w:szCs w:val="24"/>
          <w:lang w:val="ru-RU"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E25AB9" w:rsidRDefault="0020176B" w:rsidP="00E25AB9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E25AB9">
        <w:rPr>
          <w:sz w:val="24"/>
          <w:szCs w:val="24"/>
          <w:lang w:eastAsia="uk-UA"/>
        </w:rPr>
        <w:t xml:space="preserve">№ 3/01-08 від  13.10.2023 </w:t>
      </w: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CA2A94" w:rsidRDefault="00CA2A94" w:rsidP="00CA2A94">
      <w:pPr>
        <w:widowControl w:val="0"/>
        <w:jc w:val="center"/>
        <w:rPr>
          <w:b/>
          <w:color w:val="000000"/>
          <w:sz w:val="24"/>
          <w:szCs w:val="24"/>
        </w:rPr>
      </w:pPr>
      <w:r w:rsidRPr="00A91B32">
        <w:rPr>
          <w:b/>
          <w:color w:val="000000"/>
          <w:sz w:val="24"/>
          <w:szCs w:val="24"/>
        </w:rPr>
        <w:t xml:space="preserve">Внесення до Реєстру будівельної діяльності інформації, зазначеної у повідомленні </w:t>
      </w:r>
    </w:p>
    <w:p w:rsidR="00CA2A94" w:rsidRDefault="00CA2A94" w:rsidP="00CA2A94">
      <w:pPr>
        <w:widowControl w:val="0"/>
        <w:jc w:val="center"/>
        <w:rPr>
          <w:b/>
          <w:color w:val="000000"/>
          <w:sz w:val="24"/>
          <w:szCs w:val="24"/>
        </w:rPr>
      </w:pPr>
      <w:r w:rsidRPr="00A91B32">
        <w:rPr>
          <w:b/>
          <w:color w:val="000000"/>
          <w:sz w:val="24"/>
          <w:szCs w:val="24"/>
        </w:rPr>
        <w:t>про зміну даних у зареєстрованій в установленому порядку декларації про початок виконання підготовчих робіт</w:t>
      </w:r>
    </w:p>
    <w:p w:rsidR="0020176B" w:rsidRPr="00CA2A94" w:rsidRDefault="00CA2A94" w:rsidP="00CA2A94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3304C2">
        <w:rPr>
          <w:b/>
          <w:sz w:val="24"/>
          <w:szCs w:val="24"/>
          <w:lang w:eastAsia="uk-UA"/>
        </w:rPr>
        <w:t>01189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BD05A7" w:rsidRPr="00CA2A94" w:rsidRDefault="00A54A00" w:rsidP="00CA2A94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CA2A94">
        <w:rPr>
          <w:b/>
          <w:sz w:val="24"/>
          <w:szCs w:val="24"/>
          <w:lang w:eastAsia="uk-UA"/>
        </w:rPr>
        <w:t xml:space="preserve">Управління містобудування та земельних відносин </w:t>
      </w:r>
      <w:proofErr w:type="spellStart"/>
      <w:r w:rsidRPr="00CA2A94">
        <w:rPr>
          <w:b/>
          <w:sz w:val="24"/>
          <w:szCs w:val="24"/>
          <w:lang w:eastAsia="uk-UA"/>
        </w:rPr>
        <w:t>Горішньоплавнівської</w:t>
      </w:r>
      <w:proofErr w:type="spellEnd"/>
      <w:r w:rsidRPr="00CA2A94">
        <w:rPr>
          <w:b/>
          <w:sz w:val="24"/>
          <w:szCs w:val="24"/>
          <w:lang w:eastAsia="uk-UA"/>
        </w:rPr>
        <w:t xml:space="preserve"> міської ради Кременчуцького району Полтавської області</w:t>
      </w:r>
      <w:bookmarkStart w:id="1" w:name="n13"/>
      <w:bookmarkEnd w:id="1"/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CA2A94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</w:t>
            </w:r>
            <w:r w:rsidR="00715CFE">
              <w:rPr>
                <w:sz w:val="24"/>
                <w:szCs w:val="24"/>
              </w:rPr>
              <w:t>кого району Полтавської області</w:t>
            </w:r>
          </w:p>
        </w:tc>
      </w:tr>
      <w:tr w:rsidR="00BD05A7" w:rsidRPr="00F94EC9" w:rsidTr="00CA2A9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CA2A94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CA2A9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CA2A94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A2A94" w:rsidRDefault="00CA2A94" w:rsidP="00CA2A94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>Закон України «Про адміністративні послуги», Закон України «Про регулювання містобудівної діяльності»</w:t>
            </w:r>
          </w:p>
        </w:tc>
      </w:tr>
      <w:tr w:rsidR="00CA2A94" w:rsidRPr="00F94EC9" w:rsidTr="00CA2A94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Pr="00F94EC9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A91B32" w:rsidRDefault="00CA2A94" w:rsidP="00CA2A94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>Порядок виконання підготовчих та будівельних робіт затверджений постановою Кабінету Міністрів України від 13.04.2011 № 466 «Деякі питання виконання підготовчих та будівельних робіт» пункт 15</w:t>
            </w:r>
            <w:r w:rsidRPr="00A91B32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A91B32">
              <w:rPr>
                <w:color w:val="000000"/>
                <w:sz w:val="24"/>
                <w:szCs w:val="24"/>
              </w:rPr>
              <w:t>, постанова 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CA2A94" w:rsidRPr="00F94EC9" w:rsidTr="00CA2A94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A66508" w:rsidRDefault="00CA2A94" w:rsidP="00CA2A94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A2A94" w:rsidRPr="00F94EC9" w:rsidTr="00CA2A94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A66508" w:rsidRDefault="00CA2A94" w:rsidP="00CA2A94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A2A94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A2A94" w:rsidRPr="00F94EC9" w:rsidTr="00CA2A9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Default="00CA2A94" w:rsidP="00CA2A9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Default="00CA2A94" w:rsidP="00CA2A9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3304C2" w:rsidRDefault="00CA2A94" w:rsidP="00CA2A94">
            <w:pPr>
              <w:rPr>
                <w:bCs/>
                <w:sz w:val="24"/>
                <w:szCs w:val="24"/>
              </w:rPr>
            </w:pPr>
            <w:r w:rsidRPr="00A91B32">
              <w:rPr>
                <w:rFonts w:eastAsia="Droid Serif"/>
                <w:sz w:val="24"/>
                <w:szCs w:val="24"/>
                <w:shd w:val="clear" w:color="auto" w:fill="FFFFFF"/>
              </w:rPr>
              <w:t xml:space="preserve">1. У разі якщо право на будівництво об’єкта передано іншому замовнику або змінено осіб, відповідальних за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проведення авторського і технічного нагляду, </w:t>
            </w:r>
            <w:r w:rsidRPr="00A91B32">
              <w:rPr>
                <w:color w:val="000000"/>
                <w:sz w:val="24"/>
                <w:szCs w:val="24"/>
              </w:rPr>
              <w:t xml:space="preserve">або змінено інші відомості про початок виконання підготовчих робіт, які містяться в Реєстрі будівельної діяльності, зокрема,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зміни об’єкта будівництва /присвоєння йому адреси під час реалізації експериментального проекту з присвоєння адрес об’єктам будівництва та об’єктам нерухомого майна</w:t>
            </w:r>
            <w:r w:rsidRPr="00A91B32">
              <w:rPr>
                <w:color w:val="333333"/>
                <w:shd w:val="clear" w:color="auto" w:fill="FFFFFF"/>
              </w:rPr>
              <w:t xml:space="preserve">.                                                                                         </w:t>
            </w:r>
            <w:r w:rsidRPr="00A91B32">
              <w:rPr>
                <w:rFonts w:eastAsia="Droid Serif"/>
                <w:sz w:val="24"/>
                <w:szCs w:val="24"/>
                <w:shd w:val="clear" w:color="auto" w:fill="FFFFFF"/>
              </w:rPr>
              <w:t xml:space="preserve">2. У разі зміни генерального підрядника чи підрядника (якщо підготовчі роботи здійснюються без залучення субпідрядників).                                                                 </w:t>
            </w:r>
          </w:p>
        </w:tc>
      </w:tr>
      <w:tr w:rsidR="00CA2A94" w:rsidRPr="00F94EC9" w:rsidTr="00CA2A9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3304C2" w:rsidRDefault="00CA2A94" w:rsidP="00CA2A94">
            <w:pPr>
              <w:rPr>
                <w:sz w:val="24"/>
                <w:szCs w:val="24"/>
              </w:rPr>
            </w:pPr>
            <w:bookmarkStart w:id="3" w:name="n506"/>
            <w:bookmarkEnd w:id="3"/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Повідомлення про зміну даних у зареєстрованій </w:t>
            </w:r>
            <w:r w:rsidRPr="00A91B32">
              <w:rPr>
                <w:color w:val="000000"/>
                <w:sz w:val="24"/>
                <w:szCs w:val="24"/>
              </w:rPr>
              <w:t>декларації про початок виконання підготовчих робіт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, у якому враховано зміни за формою встановленого зразка </w:t>
            </w:r>
            <w:r>
              <w:rPr>
                <w:color w:val="000000"/>
                <w:sz w:val="24"/>
                <w:szCs w:val="24"/>
              </w:rPr>
              <w:t xml:space="preserve">наведеною у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додатку</w:t>
            </w:r>
            <w:r w:rsidRPr="00740C7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40C7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C7466">
              <w:rPr>
                <w:color w:val="000000"/>
                <w:sz w:val="24"/>
                <w:szCs w:val="24"/>
                <w:shd w:val="clear" w:color="auto" w:fill="FFFFFF"/>
              </w:rPr>
              <w:t>до Порядку</w:t>
            </w:r>
          </w:p>
        </w:tc>
      </w:tr>
      <w:tr w:rsidR="00CA2A94" w:rsidRPr="00F94EC9" w:rsidTr="00CA2A9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113E79" w:rsidRDefault="00CA2A94" w:rsidP="00CA2A94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3E79">
              <w:rPr>
                <w:color w:val="000000"/>
                <w:sz w:val="24"/>
                <w:szCs w:val="24"/>
              </w:rPr>
              <w:t>Подається замовником (його уповноваженою особою)</w:t>
            </w:r>
            <w:r w:rsidRPr="00113E79">
              <w:rPr>
                <w:color w:val="000000"/>
              </w:rPr>
              <w:t xml:space="preserve"> </w:t>
            </w:r>
            <w:r w:rsidRPr="00113E79">
              <w:rPr>
                <w:color w:val="000000"/>
                <w:sz w:val="24"/>
                <w:szCs w:val="24"/>
              </w:rPr>
              <w:t xml:space="preserve">особисто через центр надання адміністративних послуг </w:t>
            </w:r>
            <w:r w:rsidRPr="00113E79">
              <w:rPr>
                <w:color w:val="000000"/>
                <w:sz w:val="24"/>
                <w:szCs w:val="24"/>
                <w:shd w:val="clear" w:color="auto" w:fill="FFFFFF"/>
              </w:rPr>
              <w:t>або в електронній формі за допомогою програмних засобів Єдиного державного веб-порталу електронних послуг («Портал Дія») або заповнюються та надсилаються рекомендованим листом</w:t>
            </w:r>
            <w:r w:rsidRPr="00113E79">
              <w:rPr>
                <w:color w:val="000000"/>
                <w:shd w:val="clear" w:color="auto" w:fill="FFFFFF"/>
              </w:rPr>
              <w:t xml:space="preserve"> </w:t>
            </w:r>
            <w:r w:rsidRPr="00113E79">
              <w:rPr>
                <w:color w:val="000000"/>
                <w:sz w:val="24"/>
                <w:szCs w:val="24"/>
                <w:shd w:val="clear" w:color="auto" w:fill="FFFFFF"/>
              </w:rPr>
              <w:t>з описом вкладення до центру надання адміністративних послуг.</w:t>
            </w:r>
          </w:p>
          <w:p w:rsidR="00CA2A94" w:rsidRPr="00A91B32" w:rsidRDefault="00CA2A94" w:rsidP="00CA2A94">
            <w:pPr>
              <w:shd w:val="clear" w:color="auto" w:fill="FFFFFF"/>
              <w:spacing w:after="100" w:afterAutospacing="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У разі зміни генерального підрядника чи підрядника (якщо підготовчі роботи виконуються без залучення субпідрядників), зміни об’єкта будівництва /присвоєння йому адреси під час реалізації експериментального проекту з присвоєння адрес об’єктам будівництва та об’єктам нерухомого майна замовник (його уповноважена особа) повідомляє про такі зміни через електронний кабінет</w:t>
            </w:r>
          </w:p>
        </w:tc>
      </w:tr>
      <w:tr w:rsidR="00CA2A94" w:rsidRPr="00F94EC9" w:rsidTr="00CA2A9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3304C2" w:rsidRDefault="00CA2A94" w:rsidP="00CA2A94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3304C2">
              <w:rPr>
                <w:sz w:val="24"/>
                <w:szCs w:val="24"/>
              </w:rPr>
              <w:t>Безоплатно</w:t>
            </w:r>
          </w:p>
        </w:tc>
      </w:tr>
      <w:tr w:rsidR="00CA2A94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3304C2" w:rsidRDefault="00CA2A94" w:rsidP="00CA2A94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 w:rsidRPr="003304C2"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CA2A94" w:rsidRPr="00F94EC9" w:rsidTr="00CA2A9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C21646" w:rsidRDefault="00CA2A94" w:rsidP="00CA2A9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Default="00CA2A94" w:rsidP="00CA2A9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CA2A94" w:rsidRPr="00F94EC9" w:rsidRDefault="00CA2A94" w:rsidP="00CA2A9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3304C2" w:rsidRDefault="00CA2A94" w:rsidP="00CA2A94">
            <w:pPr>
              <w:ind w:firstLine="217"/>
              <w:rPr>
                <w:sz w:val="24"/>
                <w:szCs w:val="24"/>
                <w:lang w:eastAsia="uk-UA"/>
              </w:rPr>
            </w:pPr>
            <w:r w:rsidRPr="003304C2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A2A94" w:rsidRPr="00F94EC9" w:rsidTr="00CA2A9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Default="00CA2A94" w:rsidP="00CA2A9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3304C2" w:rsidRDefault="00CA2A94" w:rsidP="00CA2A94">
            <w:pPr>
              <w:ind w:firstLine="217"/>
              <w:rPr>
                <w:sz w:val="24"/>
                <w:szCs w:val="24"/>
                <w:lang w:eastAsia="uk-UA"/>
              </w:rPr>
            </w:pPr>
            <w:r w:rsidRPr="003304C2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A2A94" w:rsidRPr="00F94EC9" w:rsidTr="00CA2A9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Default="00CA2A94" w:rsidP="00CA2A9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Default="00CA2A94" w:rsidP="00CA2A9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3304C2" w:rsidRDefault="00CA2A94" w:rsidP="00CA2A94">
            <w:pPr>
              <w:ind w:firstLine="217"/>
              <w:rPr>
                <w:sz w:val="24"/>
                <w:szCs w:val="24"/>
                <w:lang w:eastAsia="uk-UA"/>
              </w:rPr>
            </w:pPr>
            <w:r w:rsidRPr="003304C2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A2A94" w:rsidRPr="00F94EC9" w:rsidTr="00CA2A9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3304C2" w:rsidRDefault="00CA2A94" w:rsidP="00CA2A94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>5 робочих днів з дня надходження повідомлення</w:t>
            </w:r>
          </w:p>
        </w:tc>
      </w:tr>
      <w:tr w:rsidR="00CA2A94" w:rsidRPr="00F94EC9" w:rsidTr="00CA2A9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3304C2" w:rsidRDefault="00CA2A94" w:rsidP="00CA2A94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A2A94" w:rsidRPr="00F94EC9" w:rsidTr="00CA2A9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CA2A94" w:rsidRDefault="00CA2A94" w:rsidP="00CA2A94">
            <w:pPr>
              <w:spacing w:before="100" w:beforeAutospacing="1" w:after="100" w:afterAutospacing="1"/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</w:pPr>
            <w:bookmarkStart w:id="4" w:name="o638"/>
            <w:bookmarkEnd w:id="4"/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Внесення інформації, зазначеної у повідомленні, до</w:t>
            </w:r>
            <w:r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 Реєстру будівельної діяльності</w:t>
            </w:r>
          </w:p>
        </w:tc>
      </w:tr>
      <w:tr w:rsidR="00CA2A94" w:rsidRPr="00F94EC9" w:rsidTr="00CA2A9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CA2A94" w:rsidRDefault="00CA2A94" w:rsidP="00CA2A94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Після подання повідомлення в електронній формі через «Портал Дія» отримання інформації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стан та результати розгляду здійснюється через електронний кабінет. Запис про реєстрацію буде </w:t>
            </w:r>
            <w:proofErr w:type="spellStart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внесено</w:t>
            </w:r>
            <w:proofErr w:type="spellEnd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до Реєстру будівельної діяльності.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Перевірити реєстрацію повідомлення можна за допомогою Єдиної державної електрон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ної системи у сфері будівництва</w:t>
            </w:r>
          </w:p>
        </w:tc>
      </w:tr>
      <w:tr w:rsidR="00CA2A94" w:rsidRPr="00F94EC9" w:rsidTr="00CA2A9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F94EC9" w:rsidRDefault="00CA2A94" w:rsidP="00CA2A9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Default="00CA2A94" w:rsidP="00CA2A9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A94" w:rsidRPr="00A91B32" w:rsidRDefault="00CA2A94" w:rsidP="00CA2A9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Подане (надіслане) до зазначеного органу повідомлення є невід’ємною частиною зареєстрованої декларації. </w:t>
            </w:r>
          </w:p>
          <w:p w:rsidR="00CA2A94" w:rsidRPr="00A91B32" w:rsidRDefault="00CA2A94" w:rsidP="00CA2A9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У випадках, встановлених у </w:t>
            </w:r>
            <w:hyperlink r:id="rId8" w:anchor="n40" w:tgtFrame="_blank" w:history="1">
              <w:r w:rsidRPr="00CA2A94">
                <w:rPr>
                  <w:rStyle w:val="ab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Порядку ведення Єдиної державної електронної системи у сфері будівництва</w:t>
              </w:r>
            </w:hyperlink>
            <w:r w:rsidRPr="00CA2A94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затвердженому постановою </w:t>
            </w:r>
            <w:r w:rsidRPr="00A91B32">
              <w:rPr>
                <w:color w:val="000000"/>
                <w:sz w:val="24"/>
                <w:szCs w:val="24"/>
              </w:rPr>
              <w:t>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у разі подання повідомлення через електронний кабінет внесення до Реєстру будівельної діяльності інформації, зазначеної у повідомленні, та проставлення відмітки про місцезнаходження об’єкта будівництва здійснюється в режимі реального часу автоматично за допомогою програмних засобів Єдиної державної електронної системи у сфері будівництва</w:t>
            </w:r>
          </w:p>
          <w:p w:rsidR="00CA2A94" w:rsidRPr="003304C2" w:rsidRDefault="00CA2A94" w:rsidP="00CA2A94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</w:t>
      </w:r>
      <w:r w:rsidR="00FF2771">
        <w:rPr>
          <w:sz w:val="24"/>
          <w:szCs w:val="24"/>
        </w:rPr>
        <w:t>ної картки додається форма повідомлення</w:t>
      </w:r>
      <w:r w:rsidR="00715CFE">
        <w:rPr>
          <w:sz w:val="24"/>
          <w:szCs w:val="24"/>
        </w:rPr>
        <w:t xml:space="preserve"> </w:t>
      </w:r>
      <w:r w:rsidR="00715CFE" w:rsidRPr="003304C2">
        <w:rPr>
          <w:sz w:val="24"/>
          <w:szCs w:val="24"/>
        </w:rPr>
        <w:t>встановленого зразка</w:t>
      </w:r>
    </w:p>
    <w:sectPr w:rsidR="007A579F" w:rsidRPr="00603E47" w:rsidSect="004C1C65">
      <w:headerReference w:type="default" r:id="rId9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68" w:rsidRDefault="00D51F68">
      <w:r>
        <w:separator/>
      </w:r>
    </w:p>
  </w:endnote>
  <w:endnote w:type="continuationSeparator" w:id="0">
    <w:p w:rsidR="00D51F68" w:rsidRDefault="00D5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68" w:rsidRDefault="00D51F68">
      <w:r>
        <w:separator/>
      </w:r>
    </w:p>
  </w:footnote>
  <w:footnote w:type="continuationSeparator" w:id="0">
    <w:p w:rsidR="00D51F68" w:rsidRDefault="00D5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E25AB9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61EEB"/>
    <w:rsid w:val="000703CD"/>
    <w:rsid w:val="00070A59"/>
    <w:rsid w:val="00073F15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B654D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06C"/>
    <w:rsid w:val="002A134F"/>
    <w:rsid w:val="002B5859"/>
    <w:rsid w:val="002C39AC"/>
    <w:rsid w:val="002C6AA7"/>
    <w:rsid w:val="002C748D"/>
    <w:rsid w:val="002F6677"/>
    <w:rsid w:val="00313492"/>
    <w:rsid w:val="003304C2"/>
    <w:rsid w:val="00360CE8"/>
    <w:rsid w:val="003641DF"/>
    <w:rsid w:val="00373E55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D7846"/>
    <w:rsid w:val="003E03D4"/>
    <w:rsid w:val="003E1C96"/>
    <w:rsid w:val="003E6B74"/>
    <w:rsid w:val="00400CE8"/>
    <w:rsid w:val="00401FD9"/>
    <w:rsid w:val="00410FB3"/>
    <w:rsid w:val="00445C61"/>
    <w:rsid w:val="004465E1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10F8C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01C38"/>
    <w:rsid w:val="00711E62"/>
    <w:rsid w:val="00715CFE"/>
    <w:rsid w:val="00722219"/>
    <w:rsid w:val="00744F1B"/>
    <w:rsid w:val="00747BCA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621B"/>
    <w:rsid w:val="0088053D"/>
    <w:rsid w:val="00895711"/>
    <w:rsid w:val="008A24E2"/>
    <w:rsid w:val="008A4344"/>
    <w:rsid w:val="008A581D"/>
    <w:rsid w:val="008B1659"/>
    <w:rsid w:val="008C0A98"/>
    <w:rsid w:val="008E2E98"/>
    <w:rsid w:val="009105C4"/>
    <w:rsid w:val="00911F85"/>
    <w:rsid w:val="009127BD"/>
    <w:rsid w:val="00926463"/>
    <w:rsid w:val="00931272"/>
    <w:rsid w:val="00942C96"/>
    <w:rsid w:val="0095451E"/>
    <w:rsid w:val="009620EA"/>
    <w:rsid w:val="00963342"/>
    <w:rsid w:val="00977D83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12D5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340E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1A28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2A9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0616"/>
    <w:rsid w:val="00D2506C"/>
    <w:rsid w:val="00D2664B"/>
    <w:rsid w:val="00D27758"/>
    <w:rsid w:val="00D303ED"/>
    <w:rsid w:val="00D34C9C"/>
    <w:rsid w:val="00D36D97"/>
    <w:rsid w:val="00D40253"/>
    <w:rsid w:val="00D4594D"/>
    <w:rsid w:val="00D51F68"/>
    <w:rsid w:val="00D55E56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25AB9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2E82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EF6D65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36F29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2E7A6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locked/>
    <w:rsid w:val="008A4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81-2021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887</Words>
  <Characters>7242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Леухина Наталья</cp:lastModifiedBy>
  <cp:revision>15</cp:revision>
  <cp:lastPrinted>2023-11-20T12:37:00Z</cp:lastPrinted>
  <dcterms:created xsi:type="dcterms:W3CDTF">2021-11-12T11:50:00Z</dcterms:created>
  <dcterms:modified xsi:type="dcterms:W3CDTF">2023-11-20T12:37:00Z</dcterms:modified>
</cp:coreProperties>
</file>