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7A15CB" w14:textId="3B7810D3" w:rsidR="00806EF6" w:rsidRDefault="000A0428" w:rsidP="000340EE">
      <w:pPr>
        <w:jc w:val="left"/>
        <w:rPr>
          <w:sz w:val="20"/>
          <w:szCs w:val="20"/>
          <w:lang w:eastAsia="uk-UA"/>
        </w:rPr>
      </w:pPr>
      <w:r>
        <w:rPr>
          <w:sz w:val="26"/>
          <w:szCs w:val="26"/>
          <w:lang w:eastAsia="uk-UA"/>
        </w:rPr>
        <w:t xml:space="preserve">                                                                            </w:t>
      </w:r>
      <w:r w:rsidR="00D72E72" w:rsidRPr="00245882">
        <w:rPr>
          <w:sz w:val="26"/>
          <w:szCs w:val="26"/>
          <w:lang w:eastAsia="uk-UA"/>
        </w:rPr>
        <w:t xml:space="preserve">          </w:t>
      </w:r>
      <w:r w:rsidR="00245882">
        <w:rPr>
          <w:sz w:val="26"/>
          <w:szCs w:val="26"/>
          <w:lang w:eastAsia="uk-UA"/>
        </w:rPr>
        <w:t xml:space="preserve">   </w:t>
      </w:r>
    </w:p>
    <w:p w14:paraId="41500FE5" w14:textId="5C04000B" w:rsidR="00220FBC" w:rsidRPr="00DB2759" w:rsidRDefault="00806EF6" w:rsidP="00220FBC">
      <w:pPr>
        <w:rPr>
          <w:sz w:val="24"/>
          <w:szCs w:val="24"/>
          <w:lang w:eastAsia="uk-UA"/>
        </w:rPr>
      </w:pPr>
      <w:r>
        <w:rPr>
          <w:sz w:val="26"/>
          <w:szCs w:val="26"/>
          <w:lang w:eastAsia="uk-UA"/>
        </w:rPr>
        <w:t xml:space="preserve">                                                                            </w:t>
      </w:r>
      <w:r w:rsidRPr="00245882">
        <w:rPr>
          <w:sz w:val="26"/>
          <w:szCs w:val="26"/>
          <w:lang w:eastAsia="uk-UA"/>
        </w:rPr>
        <w:t xml:space="preserve">          </w:t>
      </w:r>
      <w:r>
        <w:rPr>
          <w:sz w:val="26"/>
          <w:szCs w:val="26"/>
          <w:lang w:eastAsia="uk-UA"/>
        </w:rPr>
        <w:t xml:space="preserve"> </w:t>
      </w:r>
      <w:r w:rsidR="00220FBC" w:rsidRPr="00DB2759">
        <w:rPr>
          <w:sz w:val="24"/>
          <w:szCs w:val="24"/>
          <w:lang w:eastAsia="uk-UA"/>
        </w:rPr>
        <w:t>ЗАТВЕРДЖЕНО</w:t>
      </w:r>
    </w:p>
    <w:p w14:paraId="377EACB8" w14:textId="77777777" w:rsidR="00220FBC" w:rsidRPr="00DB2759" w:rsidRDefault="00220FBC" w:rsidP="00220FBC">
      <w:pPr>
        <w:tabs>
          <w:tab w:val="left" w:pos="3969"/>
        </w:tabs>
        <w:ind w:left="5664"/>
        <w:rPr>
          <w:sz w:val="24"/>
          <w:szCs w:val="24"/>
          <w:lang w:eastAsia="uk-UA"/>
        </w:rPr>
      </w:pPr>
      <w:r w:rsidRPr="00DB2759">
        <w:rPr>
          <w:sz w:val="24"/>
          <w:szCs w:val="24"/>
          <w:lang w:eastAsia="uk-UA"/>
        </w:rPr>
        <w:t>Рішення виконавчого комітету</w:t>
      </w:r>
    </w:p>
    <w:p w14:paraId="11B4D13C" w14:textId="77777777" w:rsidR="00220FBC" w:rsidRPr="005E3075" w:rsidRDefault="00220FBC" w:rsidP="00220FBC">
      <w:pPr>
        <w:tabs>
          <w:tab w:val="left" w:pos="3969"/>
        </w:tabs>
        <w:ind w:left="5664"/>
        <w:rPr>
          <w:sz w:val="24"/>
          <w:szCs w:val="24"/>
          <w:u w:val="single"/>
          <w:lang w:eastAsia="uk-UA"/>
        </w:rPr>
      </w:pPr>
      <w:proofErr w:type="spellStart"/>
      <w:r w:rsidRPr="00DB2759">
        <w:rPr>
          <w:sz w:val="24"/>
          <w:szCs w:val="24"/>
          <w:lang w:eastAsia="uk-UA"/>
        </w:rPr>
        <w:t>Горішньоплавнівської</w:t>
      </w:r>
      <w:proofErr w:type="spellEnd"/>
      <w:r w:rsidRPr="00DB2759">
        <w:rPr>
          <w:sz w:val="24"/>
          <w:szCs w:val="24"/>
          <w:lang w:eastAsia="uk-UA"/>
        </w:rPr>
        <w:t xml:space="preserve"> міської ради</w:t>
      </w:r>
      <w:r w:rsidRPr="005E3075">
        <w:rPr>
          <w:sz w:val="24"/>
          <w:szCs w:val="24"/>
          <w:lang w:eastAsia="uk-UA"/>
        </w:rPr>
        <w:t xml:space="preserve"> </w:t>
      </w:r>
      <w:r w:rsidRPr="005E3075">
        <w:rPr>
          <w:sz w:val="24"/>
          <w:szCs w:val="24"/>
          <w:u w:val="single"/>
          <w:lang w:eastAsia="uk-UA"/>
        </w:rPr>
        <w:t xml:space="preserve"> </w:t>
      </w:r>
      <w:r w:rsidRPr="00DB2759">
        <w:rPr>
          <w:sz w:val="24"/>
          <w:szCs w:val="24"/>
          <w:u w:val="single"/>
          <w:lang w:eastAsia="uk-UA"/>
        </w:rPr>
        <w:t xml:space="preserve">22.02.2022 </w:t>
      </w:r>
      <w:r w:rsidRPr="00DB2759">
        <w:rPr>
          <w:sz w:val="24"/>
          <w:szCs w:val="24"/>
          <w:lang w:eastAsia="uk-UA"/>
        </w:rPr>
        <w:t xml:space="preserve"> № </w:t>
      </w:r>
      <w:r w:rsidRPr="00DB2759">
        <w:rPr>
          <w:sz w:val="24"/>
          <w:szCs w:val="24"/>
          <w:u w:val="single"/>
          <w:lang w:eastAsia="uk-UA"/>
        </w:rPr>
        <w:t>46</w:t>
      </w:r>
      <w:r w:rsidRPr="005E3075">
        <w:rPr>
          <w:sz w:val="24"/>
          <w:szCs w:val="24"/>
          <w:u w:val="single"/>
          <w:lang w:eastAsia="uk-UA"/>
        </w:rPr>
        <w:t xml:space="preserve"> </w:t>
      </w:r>
    </w:p>
    <w:p w14:paraId="0393A74A" w14:textId="4E248123" w:rsidR="00220FBC" w:rsidRDefault="00220FBC" w:rsidP="00220FBC">
      <w:pPr>
        <w:tabs>
          <w:tab w:val="left" w:pos="3969"/>
        </w:tabs>
        <w:rPr>
          <w:sz w:val="24"/>
          <w:szCs w:val="24"/>
          <w:lang w:eastAsia="uk-UA"/>
        </w:rPr>
      </w:pPr>
      <w:r>
        <w:rPr>
          <w:sz w:val="24"/>
          <w:szCs w:val="24"/>
          <w:lang w:eastAsia="uk-UA"/>
        </w:rPr>
        <w:t xml:space="preserve">                                                                                              </w:t>
      </w:r>
      <w:r w:rsidRPr="005E3075">
        <w:rPr>
          <w:sz w:val="24"/>
          <w:szCs w:val="24"/>
          <w:lang w:eastAsia="uk-UA"/>
        </w:rPr>
        <w:t>(</w:t>
      </w:r>
      <w:r>
        <w:rPr>
          <w:sz w:val="24"/>
          <w:szCs w:val="24"/>
          <w:lang w:eastAsia="uk-UA"/>
        </w:rPr>
        <w:t xml:space="preserve">в редакції  рішення виконавчого </w:t>
      </w:r>
      <w:r w:rsidRPr="005E3075">
        <w:rPr>
          <w:sz w:val="24"/>
          <w:szCs w:val="24"/>
          <w:lang w:eastAsia="uk-UA"/>
        </w:rPr>
        <w:t xml:space="preserve">комітету </w:t>
      </w:r>
      <w:r>
        <w:rPr>
          <w:sz w:val="24"/>
          <w:szCs w:val="24"/>
          <w:lang w:eastAsia="uk-UA"/>
        </w:rPr>
        <w:t xml:space="preserve">  </w:t>
      </w:r>
    </w:p>
    <w:p w14:paraId="57800E64" w14:textId="77777777" w:rsidR="00220FBC" w:rsidRDefault="00220FBC" w:rsidP="00220FBC">
      <w:pPr>
        <w:tabs>
          <w:tab w:val="left" w:pos="3969"/>
        </w:tabs>
        <w:rPr>
          <w:sz w:val="24"/>
          <w:szCs w:val="24"/>
          <w:lang w:eastAsia="uk-UA"/>
        </w:rPr>
      </w:pPr>
      <w:r>
        <w:rPr>
          <w:sz w:val="24"/>
          <w:szCs w:val="24"/>
          <w:lang w:eastAsia="uk-UA"/>
        </w:rPr>
        <w:t xml:space="preserve">                                                                                              </w:t>
      </w:r>
      <w:proofErr w:type="spellStart"/>
      <w:r w:rsidRPr="005E3075">
        <w:rPr>
          <w:sz w:val="24"/>
          <w:szCs w:val="24"/>
          <w:lang w:eastAsia="uk-UA"/>
        </w:rPr>
        <w:t>Горішньоплавнівської</w:t>
      </w:r>
      <w:proofErr w:type="spellEnd"/>
      <w:r w:rsidRPr="005E3075">
        <w:rPr>
          <w:sz w:val="24"/>
          <w:szCs w:val="24"/>
          <w:lang w:eastAsia="uk-UA"/>
        </w:rPr>
        <w:t xml:space="preserve"> міської ради </w:t>
      </w:r>
      <w:r>
        <w:rPr>
          <w:sz w:val="24"/>
          <w:szCs w:val="24"/>
          <w:lang w:eastAsia="uk-UA"/>
        </w:rPr>
        <w:t xml:space="preserve"> </w:t>
      </w:r>
    </w:p>
    <w:p w14:paraId="60CB9BB9" w14:textId="0790FE02" w:rsidR="00220FBC" w:rsidRPr="005E3075" w:rsidRDefault="00220FBC" w:rsidP="00220FBC">
      <w:pPr>
        <w:tabs>
          <w:tab w:val="left" w:pos="3969"/>
        </w:tabs>
        <w:rPr>
          <w:sz w:val="24"/>
          <w:szCs w:val="24"/>
          <w:lang w:eastAsia="uk-UA"/>
        </w:rPr>
      </w:pPr>
      <w:r>
        <w:rPr>
          <w:sz w:val="24"/>
          <w:szCs w:val="24"/>
          <w:lang w:eastAsia="uk-UA"/>
        </w:rPr>
        <w:t xml:space="preserve">                                                                                              </w:t>
      </w:r>
      <w:r w:rsidRPr="00C76E01">
        <w:rPr>
          <w:sz w:val="24"/>
          <w:szCs w:val="24"/>
          <w:u w:val="single"/>
          <w:lang w:eastAsia="uk-UA"/>
        </w:rPr>
        <w:t>13.01.2026</w:t>
      </w:r>
      <w:r>
        <w:rPr>
          <w:sz w:val="24"/>
          <w:szCs w:val="24"/>
          <w:lang w:eastAsia="uk-UA"/>
        </w:rPr>
        <w:t xml:space="preserve"> </w:t>
      </w:r>
      <w:r w:rsidRPr="005E3075">
        <w:rPr>
          <w:sz w:val="24"/>
          <w:szCs w:val="24"/>
          <w:lang w:eastAsia="uk-UA"/>
        </w:rPr>
        <w:t xml:space="preserve">№ </w:t>
      </w:r>
      <w:r w:rsidRPr="00C76E01">
        <w:rPr>
          <w:sz w:val="24"/>
          <w:szCs w:val="24"/>
          <w:u w:val="single"/>
          <w:lang w:eastAsia="uk-UA"/>
        </w:rPr>
        <w:t>16</w:t>
      </w:r>
      <w:r w:rsidRPr="005E3075">
        <w:rPr>
          <w:sz w:val="24"/>
          <w:szCs w:val="24"/>
          <w:lang w:eastAsia="uk-UA"/>
        </w:rPr>
        <w:t>)</w:t>
      </w:r>
    </w:p>
    <w:p w14:paraId="76DD73C9" w14:textId="1542DE1F" w:rsidR="00DE3265" w:rsidRDefault="00DE3265" w:rsidP="00220FBC">
      <w:pPr>
        <w:ind w:left="6381"/>
        <w:rPr>
          <w:sz w:val="24"/>
          <w:szCs w:val="24"/>
          <w:lang w:eastAsia="uk-UA"/>
        </w:rPr>
      </w:pPr>
    </w:p>
    <w:p w14:paraId="69A1F88C" w14:textId="77777777" w:rsidR="000340EE" w:rsidRDefault="000340EE" w:rsidP="00C24244">
      <w:pPr>
        <w:jc w:val="left"/>
        <w:rPr>
          <w:sz w:val="24"/>
          <w:szCs w:val="24"/>
          <w:lang w:eastAsia="uk-UA"/>
        </w:rPr>
      </w:pPr>
    </w:p>
    <w:p w14:paraId="28AFD0DE" w14:textId="0AE95166" w:rsidR="00806EF6" w:rsidRDefault="00E04B24" w:rsidP="00DE3265">
      <w:pPr>
        <w:ind w:left="2127" w:firstLine="709"/>
        <w:jc w:val="left"/>
        <w:rPr>
          <w:b/>
        </w:rPr>
      </w:pPr>
      <w:r>
        <w:rPr>
          <w:b/>
        </w:rPr>
        <w:t xml:space="preserve">     </w:t>
      </w:r>
      <w:r w:rsidR="00806EF6" w:rsidRPr="00302A11">
        <w:rPr>
          <w:b/>
        </w:rPr>
        <w:t>ІНФОРМАЦІЙНА КАРТКА</w:t>
      </w:r>
    </w:p>
    <w:p w14:paraId="7BECAF62" w14:textId="77777777" w:rsidR="00DE3265" w:rsidRPr="00302A11" w:rsidRDefault="00DE3265" w:rsidP="00DE3265">
      <w:pPr>
        <w:ind w:left="2127" w:firstLine="709"/>
        <w:jc w:val="left"/>
        <w:rPr>
          <w:b/>
        </w:rPr>
      </w:pPr>
    </w:p>
    <w:p w14:paraId="42114188" w14:textId="77777777" w:rsidR="00806EF6" w:rsidRPr="00084228" w:rsidRDefault="00806EF6" w:rsidP="00806EF6">
      <w:pPr>
        <w:jc w:val="center"/>
        <w:rPr>
          <w:b/>
        </w:rPr>
      </w:pPr>
      <w:r w:rsidRPr="00084228">
        <w:rPr>
          <w:b/>
        </w:rPr>
        <w:t>адміністративної послуги з</w:t>
      </w:r>
    </w:p>
    <w:p w14:paraId="6977B3B9" w14:textId="77777777" w:rsidR="00084228" w:rsidRDefault="00806EF6" w:rsidP="00806EF6">
      <w:pPr>
        <w:jc w:val="center"/>
        <w:rPr>
          <w:b/>
          <w:u w:val="single"/>
        </w:rPr>
      </w:pPr>
      <w:r>
        <w:rPr>
          <w:b/>
          <w:u w:val="single"/>
        </w:rPr>
        <w:t>д</w:t>
      </w:r>
      <w:r w:rsidRPr="00806EF6">
        <w:rPr>
          <w:b/>
          <w:u w:val="single"/>
        </w:rPr>
        <w:t xml:space="preserve">ержавна реєстрація переходу юридичної особи </w:t>
      </w:r>
      <w:r w:rsidR="00084228" w:rsidRPr="00084228">
        <w:rPr>
          <w:b/>
          <w:bCs/>
          <w:color w:val="333333"/>
          <w:u w:val="single"/>
          <w:shd w:val="clear" w:color="auto" w:fill="FFFFFF"/>
        </w:rPr>
        <w:t>приватного права</w:t>
      </w:r>
      <w:r w:rsidR="00084228">
        <w:rPr>
          <w:color w:val="333333"/>
          <w:shd w:val="clear" w:color="auto" w:fill="FFFFFF"/>
        </w:rPr>
        <w:t xml:space="preserve"> </w:t>
      </w:r>
      <w:r w:rsidRPr="00806EF6">
        <w:rPr>
          <w:b/>
          <w:u w:val="single"/>
        </w:rPr>
        <w:t>на діяльність на підставі модельного статуту (крім громадського формування та релігійної організації)</w:t>
      </w:r>
    </w:p>
    <w:p w14:paraId="2B0BCCDC" w14:textId="1DF66960" w:rsidR="00806EF6" w:rsidRDefault="00806EF6" w:rsidP="00806EF6">
      <w:pPr>
        <w:jc w:val="center"/>
        <w:rPr>
          <w:b/>
          <w:u w:val="single"/>
        </w:rPr>
      </w:pPr>
      <w:r w:rsidRPr="00806EF6">
        <w:rPr>
          <w:b/>
          <w:u w:val="single"/>
        </w:rPr>
        <w:t xml:space="preserve"> </w:t>
      </w:r>
      <w:r w:rsidRPr="00302A11">
        <w:rPr>
          <w:b/>
          <w:u w:val="single"/>
        </w:rPr>
        <w:t xml:space="preserve">(ідентифікатор послуги </w:t>
      </w:r>
      <w:r w:rsidR="000340EE">
        <w:rPr>
          <w:b/>
          <w:u w:val="single"/>
        </w:rPr>
        <w:t>–</w:t>
      </w:r>
      <w:r w:rsidRPr="00302A11">
        <w:rPr>
          <w:b/>
          <w:u w:val="single"/>
        </w:rPr>
        <w:t xml:space="preserve"> 0005</w:t>
      </w:r>
      <w:r>
        <w:rPr>
          <w:b/>
          <w:u w:val="single"/>
        </w:rPr>
        <w:t>7</w:t>
      </w:r>
      <w:r w:rsidRPr="00302A11">
        <w:rPr>
          <w:b/>
          <w:u w:val="single"/>
        </w:rPr>
        <w:t>)</w:t>
      </w:r>
    </w:p>
    <w:p w14:paraId="44EA5E12" w14:textId="77777777" w:rsidR="000340EE" w:rsidRDefault="000340EE" w:rsidP="00806EF6">
      <w:pPr>
        <w:jc w:val="center"/>
        <w:rPr>
          <w:b/>
          <w:u w:val="single"/>
        </w:rPr>
      </w:pPr>
    </w:p>
    <w:p w14:paraId="25E3FF99" w14:textId="77777777" w:rsidR="00E04B24" w:rsidRPr="00867EC0" w:rsidRDefault="00E04B24" w:rsidP="00E04B24">
      <w:pPr>
        <w:tabs>
          <w:tab w:val="left" w:pos="3969"/>
        </w:tabs>
        <w:jc w:val="center"/>
        <w:rPr>
          <w:b/>
          <w:sz w:val="26"/>
          <w:szCs w:val="26"/>
          <w:lang w:eastAsia="uk-UA"/>
        </w:rPr>
      </w:pPr>
      <w:r w:rsidRPr="00C04195">
        <w:rPr>
          <w:b/>
        </w:rPr>
        <w:t>Відділ з питань державної реєстрації</w:t>
      </w:r>
      <w:r w:rsidRPr="00C04195">
        <w:rPr>
          <w:rFonts w:ascii="Times New Roman CYR" w:hAnsi="Times New Roman CYR" w:cs="Times New Roman CYR"/>
          <w:b/>
        </w:rPr>
        <w:t xml:space="preserve"> виконавчого комітету</w:t>
      </w:r>
      <w:r w:rsidRPr="00C04195">
        <w:rPr>
          <w:b/>
          <w:lang w:eastAsia="uk-UA"/>
        </w:rPr>
        <w:t xml:space="preserve"> </w:t>
      </w:r>
      <w:proofErr w:type="spellStart"/>
      <w:r w:rsidRPr="00C04195">
        <w:rPr>
          <w:b/>
          <w:lang w:eastAsia="uk-UA"/>
        </w:rPr>
        <w:t>Горішньоплавнівської</w:t>
      </w:r>
      <w:proofErr w:type="spellEnd"/>
      <w:r w:rsidRPr="00C04195">
        <w:rPr>
          <w:b/>
          <w:lang w:eastAsia="uk-UA"/>
        </w:rPr>
        <w:t xml:space="preserve"> міської ради </w:t>
      </w:r>
    </w:p>
    <w:p w14:paraId="36D16687" w14:textId="77777777" w:rsidR="00E04B24" w:rsidRPr="00C04195" w:rsidRDefault="00E04B24" w:rsidP="00E04B24">
      <w:pPr>
        <w:pBdr>
          <w:bottom w:val="single" w:sz="12" w:space="1" w:color="auto"/>
        </w:pBdr>
        <w:tabs>
          <w:tab w:val="left" w:pos="3969"/>
        </w:tabs>
        <w:jc w:val="center"/>
        <w:rPr>
          <w:b/>
          <w:lang w:eastAsia="uk-UA"/>
        </w:rPr>
      </w:pPr>
      <w:r w:rsidRPr="00C04195">
        <w:rPr>
          <w:b/>
          <w:lang w:eastAsia="uk-UA"/>
        </w:rPr>
        <w:t>Кременчуцького району Полтавської області</w:t>
      </w:r>
    </w:p>
    <w:p w14:paraId="1A5709A2" w14:textId="0FE19AF4" w:rsidR="00E04B24" w:rsidRPr="00C04195" w:rsidRDefault="00E04B24" w:rsidP="00E04B24">
      <w:pPr>
        <w:jc w:val="center"/>
        <w:rPr>
          <w:lang w:eastAsia="uk-UA"/>
        </w:rPr>
      </w:pPr>
      <w:r w:rsidRPr="00C04195">
        <w:rPr>
          <w:lang w:eastAsia="uk-UA"/>
        </w:rPr>
        <w:t>_________________________________</w:t>
      </w:r>
    </w:p>
    <w:p w14:paraId="1819555C" w14:textId="77777777" w:rsidR="00E04B24" w:rsidRPr="00E04B24" w:rsidRDefault="00E04B24" w:rsidP="00E04B24">
      <w:pPr>
        <w:jc w:val="center"/>
        <w:rPr>
          <w:sz w:val="20"/>
          <w:szCs w:val="20"/>
          <w:lang w:val="ru-RU" w:eastAsia="uk-UA"/>
        </w:rPr>
      </w:pPr>
      <w:r w:rsidRPr="00C04195">
        <w:rPr>
          <w:sz w:val="20"/>
          <w:szCs w:val="20"/>
          <w:lang w:eastAsia="uk-UA"/>
        </w:rPr>
        <w:t>(найменування суб’єкта надання адміністративної послуги)</w:t>
      </w:r>
      <w:bookmarkStart w:id="0" w:name="n13"/>
      <w:bookmarkEnd w:id="0"/>
    </w:p>
    <w:p w14:paraId="7EBECE36" w14:textId="77777777" w:rsidR="00806EF6" w:rsidRPr="00084228" w:rsidRDefault="00806EF6" w:rsidP="00806EF6">
      <w:pPr>
        <w:jc w:val="center"/>
        <w:rPr>
          <w:b/>
        </w:rPr>
      </w:pPr>
    </w:p>
    <w:tbl>
      <w:tblPr>
        <w:tblW w:w="0" w:type="auto"/>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firstRow="1" w:lastRow="0" w:firstColumn="1" w:lastColumn="0" w:noHBand="0" w:noVBand="0"/>
      </w:tblPr>
      <w:tblGrid>
        <w:gridCol w:w="420"/>
        <w:gridCol w:w="3815"/>
        <w:gridCol w:w="5195"/>
      </w:tblGrid>
      <w:tr w:rsidR="00806EF6" w:rsidRPr="00302A11" w14:paraId="28F70E16" w14:textId="77777777" w:rsidTr="00892DC6">
        <w:tc>
          <w:tcPr>
            <w:tcW w:w="9430" w:type="dxa"/>
            <w:gridSpan w:val="3"/>
            <w:tcBorders>
              <w:top w:val="outset" w:sz="6" w:space="0" w:color="000000"/>
              <w:left w:val="outset" w:sz="6" w:space="0" w:color="000000"/>
              <w:bottom w:val="outset" w:sz="6" w:space="0" w:color="000000"/>
              <w:right w:val="outset" w:sz="6" w:space="0" w:color="000000"/>
            </w:tcBorders>
          </w:tcPr>
          <w:p w14:paraId="78F9F9F4" w14:textId="77777777" w:rsidR="00806EF6" w:rsidRPr="00302A11" w:rsidRDefault="00806EF6" w:rsidP="00892DC6">
            <w:pPr>
              <w:jc w:val="center"/>
              <w:rPr>
                <w:b/>
                <w:i/>
                <w:sz w:val="24"/>
                <w:szCs w:val="24"/>
                <w:lang w:eastAsia="uk-UA"/>
              </w:rPr>
            </w:pPr>
            <w:r w:rsidRPr="00302A11">
              <w:rPr>
                <w:b/>
                <w:sz w:val="24"/>
                <w:szCs w:val="24"/>
                <w:lang w:eastAsia="uk-UA"/>
              </w:rPr>
              <w:t>Інформація про суб’єкта надання адміністративної послуги та/або центру надання адміністративних послуг</w:t>
            </w:r>
          </w:p>
        </w:tc>
      </w:tr>
      <w:tr w:rsidR="00E04B24" w:rsidRPr="00302A11" w14:paraId="665ADB73" w14:textId="77777777" w:rsidTr="00892DC6">
        <w:tc>
          <w:tcPr>
            <w:tcW w:w="0" w:type="auto"/>
            <w:tcBorders>
              <w:top w:val="outset" w:sz="6" w:space="0" w:color="000000"/>
              <w:left w:val="outset" w:sz="6" w:space="0" w:color="000000"/>
              <w:bottom w:val="outset" w:sz="6" w:space="0" w:color="000000"/>
              <w:right w:val="outset" w:sz="6" w:space="0" w:color="000000"/>
            </w:tcBorders>
          </w:tcPr>
          <w:p w14:paraId="07169294" w14:textId="77777777" w:rsidR="00E04B24" w:rsidRPr="00302A11" w:rsidRDefault="00E04B24" w:rsidP="00E04B24">
            <w:pPr>
              <w:jc w:val="center"/>
              <w:rPr>
                <w:sz w:val="24"/>
                <w:szCs w:val="24"/>
                <w:lang w:eastAsia="uk-UA"/>
              </w:rPr>
            </w:pPr>
          </w:p>
        </w:tc>
        <w:tc>
          <w:tcPr>
            <w:tcW w:w="3815" w:type="dxa"/>
            <w:tcBorders>
              <w:top w:val="outset" w:sz="6" w:space="0" w:color="000000"/>
              <w:left w:val="outset" w:sz="6" w:space="0" w:color="000000"/>
              <w:bottom w:val="outset" w:sz="6" w:space="0" w:color="000000"/>
              <w:right w:val="outset" w:sz="6" w:space="0" w:color="000000"/>
            </w:tcBorders>
          </w:tcPr>
          <w:p w14:paraId="0801F9B5" w14:textId="1BB12177" w:rsidR="00E04B24" w:rsidRPr="00302A11" w:rsidRDefault="00E04B24" w:rsidP="00E04B24">
            <w:pPr>
              <w:rPr>
                <w:sz w:val="24"/>
                <w:szCs w:val="24"/>
                <w:lang w:eastAsia="uk-UA"/>
              </w:rPr>
            </w:pPr>
            <w:r w:rsidRPr="00C04195">
              <w:rPr>
                <w:sz w:val="24"/>
                <w:szCs w:val="24"/>
              </w:rPr>
              <w:t>Найменування центру надання адміністративної послуги, в якому здійснюється обслуговування суб’єкта звернення</w:t>
            </w:r>
          </w:p>
        </w:tc>
        <w:tc>
          <w:tcPr>
            <w:tcW w:w="5195" w:type="dxa"/>
            <w:tcBorders>
              <w:top w:val="outset" w:sz="6" w:space="0" w:color="000000"/>
              <w:left w:val="outset" w:sz="6" w:space="0" w:color="000000"/>
              <w:bottom w:val="outset" w:sz="6" w:space="0" w:color="000000"/>
              <w:right w:val="outset" w:sz="6" w:space="0" w:color="000000"/>
            </w:tcBorders>
          </w:tcPr>
          <w:p w14:paraId="755D948A" w14:textId="77777777" w:rsidR="00E04B24" w:rsidRPr="00C04195" w:rsidRDefault="00E04B24" w:rsidP="00E04B24">
            <w:pPr>
              <w:rPr>
                <w:sz w:val="24"/>
                <w:szCs w:val="24"/>
              </w:rPr>
            </w:pPr>
            <w:r w:rsidRPr="00C04195">
              <w:rPr>
                <w:sz w:val="24"/>
                <w:szCs w:val="24"/>
              </w:rPr>
              <w:t xml:space="preserve">• Центр надання адміністративних послуг (ЦНАП) </w:t>
            </w:r>
            <w:proofErr w:type="spellStart"/>
            <w:r w:rsidRPr="00C04195">
              <w:rPr>
                <w:sz w:val="24"/>
                <w:szCs w:val="24"/>
              </w:rPr>
              <w:t>Горішньоплавнівської</w:t>
            </w:r>
            <w:proofErr w:type="spellEnd"/>
            <w:r w:rsidRPr="00C04195">
              <w:rPr>
                <w:sz w:val="24"/>
                <w:szCs w:val="24"/>
              </w:rPr>
              <w:t xml:space="preserve"> міської ради Кременчуцького району Полтавської області.</w:t>
            </w:r>
          </w:p>
          <w:p w14:paraId="221868D2" w14:textId="77777777" w:rsidR="00E04B24" w:rsidRPr="00C04195" w:rsidRDefault="00E04B24" w:rsidP="00E04B24">
            <w:pPr>
              <w:rPr>
                <w:sz w:val="24"/>
                <w:szCs w:val="24"/>
              </w:rPr>
            </w:pPr>
            <w:r w:rsidRPr="00C04195">
              <w:rPr>
                <w:sz w:val="24"/>
                <w:szCs w:val="24"/>
              </w:rPr>
              <w:t xml:space="preserve">• Віддалене робоче місце (ВРМ) Центру надання адміністративних послуг </w:t>
            </w:r>
            <w:proofErr w:type="spellStart"/>
            <w:r w:rsidRPr="00C04195">
              <w:rPr>
                <w:sz w:val="24"/>
                <w:szCs w:val="24"/>
              </w:rPr>
              <w:t>Горішньоплавнівської</w:t>
            </w:r>
            <w:proofErr w:type="spellEnd"/>
            <w:r w:rsidRPr="00C04195">
              <w:rPr>
                <w:sz w:val="24"/>
                <w:szCs w:val="24"/>
              </w:rPr>
              <w:t xml:space="preserve"> міської ради Кременчуцького району Полтавської області при </w:t>
            </w:r>
            <w:proofErr w:type="spellStart"/>
            <w:r w:rsidRPr="00C04195">
              <w:rPr>
                <w:sz w:val="24"/>
                <w:szCs w:val="24"/>
              </w:rPr>
              <w:t>Дмитрівському</w:t>
            </w:r>
            <w:proofErr w:type="spellEnd"/>
            <w:r w:rsidRPr="00C04195">
              <w:rPr>
                <w:sz w:val="24"/>
                <w:szCs w:val="24"/>
              </w:rPr>
              <w:t xml:space="preserve"> </w:t>
            </w:r>
            <w:proofErr w:type="spellStart"/>
            <w:r w:rsidRPr="00C04195">
              <w:rPr>
                <w:sz w:val="24"/>
                <w:szCs w:val="24"/>
              </w:rPr>
              <w:t>старостинському</w:t>
            </w:r>
            <w:proofErr w:type="spellEnd"/>
            <w:r w:rsidRPr="00C04195">
              <w:rPr>
                <w:sz w:val="24"/>
                <w:szCs w:val="24"/>
              </w:rPr>
              <w:t xml:space="preserve"> окрузі </w:t>
            </w:r>
            <w:proofErr w:type="spellStart"/>
            <w:r w:rsidRPr="00C04195">
              <w:rPr>
                <w:sz w:val="24"/>
                <w:szCs w:val="24"/>
              </w:rPr>
              <w:t>Горішньоплавнівської</w:t>
            </w:r>
            <w:proofErr w:type="spellEnd"/>
            <w:r w:rsidRPr="00C04195">
              <w:rPr>
                <w:sz w:val="24"/>
                <w:szCs w:val="24"/>
              </w:rPr>
              <w:t xml:space="preserve"> територіальної громади.</w:t>
            </w:r>
          </w:p>
          <w:p w14:paraId="1D7A0F57" w14:textId="77777777" w:rsidR="00E04B24" w:rsidRPr="00C04195" w:rsidRDefault="00E04B24" w:rsidP="00E04B24">
            <w:pPr>
              <w:rPr>
                <w:sz w:val="24"/>
                <w:szCs w:val="24"/>
              </w:rPr>
            </w:pPr>
            <w:r w:rsidRPr="00C04195">
              <w:rPr>
                <w:sz w:val="24"/>
                <w:szCs w:val="24"/>
              </w:rPr>
              <w:t xml:space="preserve">• Віддалене робоче місце (ВРМ) Центру надання адміністративних послуг </w:t>
            </w:r>
            <w:proofErr w:type="spellStart"/>
            <w:r w:rsidRPr="00C04195">
              <w:rPr>
                <w:sz w:val="24"/>
                <w:szCs w:val="24"/>
              </w:rPr>
              <w:t>Горішньоплавнівської</w:t>
            </w:r>
            <w:proofErr w:type="spellEnd"/>
            <w:r w:rsidRPr="00C04195">
              <w:rPr>
                <w:sz w:val="24"/>
                <w:szCs w:val="24"/>
              </w:rPr>
              <w:t xml:space="preserve"> міської ради Кременчуцького району Полтавської області при Східному </w:t>
            </w:r>
            <w:proofErr w:type="spellStart"/>
            <w:r w:rsidRPr="00C04195">
              <w:rPr>
                <w:sz w:val="24"/>
                <w:szCs w:val="24"/>
              </w:rPr>
              <w:t>старостинському</w:t>
            </w:r>
            <w:proofErr w:type="spellEnd"/>
            <w:r w:rsidRPr="00C04195">
              <w:rPr>
                <w:sz w:val="24"/>
                <w:szCs w:val="24"/>
              </w:rPr>
              <w:t xml:space="preserve"> окрузі  </w:t>
            </w:r>
            <w:proofErr w:type="spellStart"/>
            <w:r w:rsidRPr="00C04195">
              <w:rPr>
                <w:sz w:val="24"/>
                <w:szCs w:val="24"/>
              </w:rPr>
              <w:t>Горішньоплавнівської</w:t>
            </w:r>
            <w:proofErr w:type="spellEnd"/>
            <w:r w:rsidRPr="00C04195">
              <w:rPr>
                <w:sz w:val="24"/>
                <w:szCs w:val="24"/>
              </w:rPr>
              <w:t xml:space="preserve"> територіальної громади в селі Келеберда Кременчуцького району Полтавської області.</w:t>
            </w:r>
          </w:p>
          <w:p w14:paraId="6EAB4848" w14:textId="77777777" w:rsidR="00E04B24" w:rsidRPr="00C04195" w:rsidRDefault="00E04B24" w:rsidP="00E04B24">
            <w:pPr>
              <w:rPr>
                <w:sz w:val="24"/>
                <w:szCs w:val="24"/>
              </w:rPr>
            </w:pPr>
            <w:r w:rsidRPr="00C04195">
              <w:rPr>
                <w:sz w:val="24"/>
                <w:szCs w:val="24"/>
              </w:rPr>
              <w:t xml:space="preserve">• Віддалене робоче місце (ВРМ)  Центру надання адміністративних послуг </w:t>
            </w:r>
            <w:proofErr w:type="spellStart"/>
            <w:r w:rsidRPr="00C04195">
              <w:rPr>
                <w:sz w:val="24"/>
                <w:szCs w:val="24"/>
              </w:rPr>
              <w:t>Горішньоплавнівської</w:t>
            </w:r>
            <w:proofErr w:type="spellEnd"/>
            <w:r w:rsidRPr="00C04195">
              <w:rPr>
                <w:sz w:val="24"/>
                <w:szCs w:val="24"/>
              </w:rPr>
              <w:t xml:space="preserve"> міської ради Кременчуцького району Полтавської області при Східному </w:t>
            </w:r>
            <w:proofErr w:type="spellStart"/>
            <w:r w:rsidRPr="00C04195">
              <w:rPr>
                <w:sz w:val="24"/>
                <w:szCs w:val="24"/>
              </w:rPr>
              <w:t>старостинському</w:t>
            </w:r>
            <w:proofErr w:type="spellEnd"/>
            <w:r w:rsidRPr="00C04195">
              <w:rPr>
                <w:sz w:val="24"/>
                <w:szCs w:val="24"/>
              </w:rPr>
              <w:t xml:space="preserve"> окрузі  </w:t>
            </w:r>
            <w:proofErr w:type="spellStart"/>
            <w:r w:rsidRPr="00C04195">
              <w:rPr>
                <w:sz w:val="24"/>
                <w:szCs w:val="24"/>
              </w:rPr>
              <w:t>Горішньоплавнівської</w:t>
            </w:r>
            <w:proofErr w:type="spellEnd"/>
            <w:r w:rsidRPr="00C04195">
              <w:rPr>
                <w:sz w:val="24"/>
                <w:szCs w:val="24"/>
              </w:rPr>
              <w:t xml:space="preserve"> територіальної громади в селі Салівка Кременчуцького району Полтавської області.</w:t>
            </w:r>
          </w:p>
          <w:p w14:paraId="4ED5423C" w14:textId="3C00DD87" w:rsidR="00E04B24" w:rsidRPr="00302A11" w:rsidRDefault="00E04B24" w:rsidP="00E04B24">
            <w:pPr>
              <w:rPr>
                <w:sz w:val="24"/>
                <w:szCs w:val="24"/>
              </w:rPr>
            </w:pPr>
            <w:r w:rsidRPr="00C04195">
              <w:rPr>
                <w:sz w:val="24"/>
                <w:szCs w:val="24"/>
              </w:rPr>
              <w:t xml:space="preserve">• Віддалене робоче місце (ВРМ)  Центру надання адміністративних послуг </w:t>
            </w:r>
            <w:proofErr w:type="spellStart"/>
            <w:r w:rsidRPr="00C04195">
              <w:rPr>
                <w:sz w:val="24"/>
                <w:szCs w:val="24"/>
              </w:rPr>
              <w:t>Горішньоплавнівської</w:t>
            </w:r>
            <w:proofErr w:type="spellEnd"/>
            <w:r w:rsidRPr="00C04195">
              <w:rPr>
                <w:sz w:val="24"/>
                <w:szCs w:val="24"/>
              </w:rPr>
              <w:t xml:space="preserve"> міської ради Кременчуцького району Полтавської області при Східному </w:t>
            </w:r>
            <w:proofErr w:type="spellStart"/>
            <w:r w:rsidRPr="00C04195">
              <w:rPr>
                <w:sz w:val="24"/>
                <w:szCs w:val="24"/>
              </w:rPr>
              <w:lastRenderedPageBreak/>
              <w:t>старостинському</w:t>
            </w:r>
            <w:proofErr w:type="spellEnd"/>
            <w:r w:rsidRPr="00C04195">
              <w:rPr>
                <w:sz w:val="24"/>
                <w:szCs w:val="24"/>
              </w:rPr>
              <w:t xml:space="preserve"> окрузі  </w:t>
            </w:r>
            <w:proofErr w:type="spellStart"/>
            <w:r w:rsidRPr="00C04195">
              <w:rPr>
                <w:sz w:val="24"/>
                <w:szCs w:val="24"/>
              </w:rPr>
              <w:t>Горішньоплавнівської</w:t>
            </w:r>
            <w:proofErr w:type="spellEnd"/>
            <w:r w:rsidRPr="00C04195">
              <w:rPr>
                <w:sz w:val="24"/>
                <w:szCs w:val="24"/>
              </w:rPr>
              <w:t xml:space="preserve"> територіальної громади в селі </w:t>
            </w:r>
            <w:proofErr w:type="spellStart"/>
            <w:r w:rsidRPr="00C04195">
              <w:rPr>
                <w:sz w:val="24"/>
                <w:szCs w:val="24"/>
              </w:rPr>
              <w:t>Григоро-Бригадирівка</w:t>
            </w:r>
            <w:proofErr w:type="spellEnd"/>
            <w:r w:rsidRPr="00C04195">
              <w:rPr>
                <w:sz w:val="24"/>
                <w:szCs w:val="24"/>
              </w:rPr>
              <w:t xml:space="preserve"> Кременчуцького району Полтавської області.</w:t>
            </w:r>
          </w:p>
        </w:tc>
      </w:tr>
      <w:tr w:rsidR="00806EF6" w:rsidRPr="00302A11" w14:paraId="11661BF5" w14:textId="77777777" w:rsidTr="00892DC6">
        <w:tc>
          <w:tcPr>
            <w:tcW w:w="0" w:type="auto"/>
            <w:tcBorders>
              <w:top w:val="outset" w:sz="6" w:space="0" w:color="000000"/>
              <w:left w:val="outset" w:sz="6" w:space="0" w:color="000000"/>
              <w:bottom w:val="outset" w:sz="6" w:space="0" w:color="000000"/>
              <w:right w:val="outset" w:sz="6" w:space="0" w:color="000000"/>
            </w:tcBorders>
          </w:tcPr>
          <w:p w14:paraId="28E432FE" w14:textId="77777777" w:rsidR="00806EF6" w:rsidRPr="00302A11" w:rsidRDefault="00806EF6" w:rsidP="00892DC6">
            <w:pPr>
              <w:jc w:val="center"/>
              <w:rPr>
                <w:sz w:val="24"/>
                <w:szCs w:val="24"/>
                <w:lang w:eastAsia="uk-UA"/>
              </w:rPr>
            </w:pPr>
            <w:r w:rsidRPr="00302A11">
              <w:rPr>
                <w:sz w:val="24"/>
                <w:szCs w:val="24"/>
                <w:lang w:eastAsia="uk-UA"/>
              </w:rPr>
              <w:lastRenderedPageBreak/>
              <w:t>1.</w:t>
            </w:r>
          </w:p>
        </w:tc>
        <w:tc>
          <w:tcPr>
            <w:tcW w:w="3815" w:type="dxa"/>
            <w:tcBorders>
              <w:top w:val="outset" w:sz="6" w:space="0" w:color="000000"/>
              <w:left w:val="outset" w:sz="6" w:space="0" w:color="000000"/>
              <w:bottom w:val="outset" w:sz="6" w:space="0" w:color="000000"/>
              <w:right w:val="outset" w:sz="6" w:space="0" w:color="000000"/>
            </w:tcBorders>
          </w:tcPr>
          <w:p w14:paraId="5584FB4F" w14:textId="77777777" w:rsidR="00806EF6" w:rsidRPr="00302A11" w:rsidRDefault="00806EF6" w:rsidP="00892DC6">
            <w:pPr>
              <w:rPr>
                <w:sz w:val="24"/>
                <w:szCs w:val="24"/>
                <w:lang w:eastAsia="uk-UA"/>
              </w:rPr>
            </w:pPr>
            <w:r w:rsidRPr="00302A11">
              <w:rPr>
                <w:sz w:val="24"/>
                <w:szCs w:val="24"/>
                <w:lang w:eastAsia="uk-UA"/>
              </w:rPr>
              <w:t xml:space="preserve">Місцезнаходження </w:t>
            </w:r>
            <w:r w:rsidRPr="00302A11">
              <w:rPr>
                <w:sz w:val="24"/>
                <w:szCs w:val="24"/>
              </w:rPr>
              <w:t>Центру надання адміністративних послуг</w:t>
            </w:r>
          </w:p>
        </w:tc>
        <w:tc>
          <w:tcPr>
            <w:tcW w:w="5195" w:type="dxa"/>
            <w:tcBorders>
              <w:top w:val="outset" w:sz="6" w:space="0" w:color="000000"/>
              <w:left w:val="outset" w:sz="6" w:space="0" w:color="000000"/>
              <w:bottom w:val="outset" w:sz="6" w:space="0" w:color="000000"/>
              <w:right w:val="outset" w:sz="6" w:space="0" w:color="000000"/>
            </w:tcBorders>
          </w:tcPr>
          <w:p w14:paraId="69A9F903" w14:textId="77777777" w:rsidR="00806EF6" w:rsidRPr="00302A11" w:rsidRDefault="00806EF6" w:rsidP="00892DC6">
            <w:pPr>
              <w:rPr>
                <w:sz w:val="24"/>
                <w:szCs w:val="24"/>
              </w:rPr>
            </w:pPr>
            <w:r w:rsidRPr="00302A11">
              <w:rPr>
                <w:sz w:val="24"/>
                <w:szCs w:val="24"/>
              </w:rPr>
              <w:t>39800, Полтавська область, Кременчуцький район, м. Горішні Плавні, проспект Героїв Дніпра, 40,</w:t>
            </w:r>
          </w:p>
          <w:p w14:paraId="38C2D6D6" w14:textId="77777777" w:rsidR="00806EF6" w:rsidRPr="00302A11" w:rsidRDefault="00806EF6" w:rsidP="00892DC6">
            <w:pPr>
              <w:rPr>
                <w:sz w:val="24"/>
                <w:szCs w:val="24"/>
              </w:rPr>
            </w:pPr>
            <w:r w:rsidRPr="00302A11">
              <w:rPr>
                <w:sz w:val="24"/>
                <w:szCs w:val="24"/>
              </w:rPr>
              <w:t xml:space="preserve">39891, Полтавська область, Кременчуцький район, с. </w:t>
            </w:r>
            <w:proofErr w:type="spellStart"/>
            <w:r w:rsidRPr="00302A11">
              <w:rPr>
                <w:sz w:val="24"/>
                <w:szCs w:val="24"/>
              </w:rPr>
              <w:t>Дмитрівка</w:t>
            </w:r>
            <w:proofErr w:type="spellEnd"/>
            <w:r w:rsidRPr="00302A11">
              <w:rPr>
                <w:sz w:val="24"/>
                <w:szCs w:val="24"/>
              </w:rPr>
              <w:t>, вул. Шевченка, 12,</w:t>
            </w:r>
          </w:p>
          <w:p w14:paraId="25B8950E" w14:textId="77777777" w:rsidR="00806EF6" w:rsidRPr="00302A11" w:rsidRDefault="00806EF6" w:rsidP="00892DC6">
            <w:pPr>
              <w:rPr>
                <w:sz w:val="24"/>
                <w:szCs w:val="24"/>
              </w:rPr>
            </w:pPr>
            <w:r w:rsidRPr="00302A11">
              <w:rPr>
                <w:sz w:val="24"/>
                <w:szCs w:val="24"/>
              </w:rPr>
              <w:t>39754, Полтавська область, Кременчуцький район, с. Келеберда, вул. Шевченка, 5</w:t>
            </w:r>
          </w:p>
          <w:p w14:paraId="353AEE3D" w14:textId="77777777" w:rsidR="00806EF6" w:rsidRPr="00302A11" w:rsidRDefault="00806EF6" w:rsidP="00892DC6">
            <w:pPr>
              <w:rPr>
                <w:sz w:val="24"/>
                <w:szCs w:val="24"/>
              </w:rPr>
            </w:pPr>
            <w:r w:rsidRPr="00302A11">
              <w:rPr>
                <w:sz w:val="24"/>
                <w:szCs w:val="24"/>
              </w:rPr>
              <w:t>39752, Полтавська область, Кременчуцький район, с. Салівка, вул.Центральна,45</w:t>
            </w:r>
          </w:p>
          <w:p w14:paraId="30D25DD2" w14:textId="77777777" w:rsidR="00806EF6" w:rsidRPr="00302A11" w:rsidRDefault="00806EF6" w:rsidP="00892DC6">
            <w:pPr>
              <w:rPr>
                <w:sz w:val="24"/>
                <w:szCs w:val="24"/>
              </w:rPr>
            </w:pPr>
            <w:r w:rsidRPr="00302A11">
              <w:rPr>
                <w:sz w:val="24"/>
                <w:szCs w:val="24"/>
              </w:rPr>
              <w:t xml:space="preserve">39243, Полтавська область, Кременчуцький район, с. </w:t>
            </w:r>
            <w:proofErr w:type="spellStart"/>
            <w:r w:rsidRPr="00302A11">
              <w:rPr>
                <w:sz w:val="24"/>
                <w:szCs w:val="24"/>
              </w:rPr>
              <w:t>Григоро-Бригадирівка</w:t>
            </w:r>
            <w:proofErr w:type="spellEnd"/>
            <w:r w:rsidRPr="00302A11">
              <w:rPr>
                <w:sz w:val="24"/>
                <w:szCs w:val="24"/>
              </w:rPr>
              <w:t>, вул.Миру,8а</w:t>
            </w:r>
          </w:p>
        </w:tc>
      </w:tr>
      <w:tr w:rsidR="00806EF6" w:rsidRPr="00302A11" w14:paraId="2E51A2B0" w14:textId="77777777" w:rsidTr="00892DC6">
        <w:trPr>
          <w:trHeight w:val="321"/>
        </w:trPr>
        <w:tc>
          <w:tcPr>
            <w:tcW w:w="0" w:type="auto"/>
            <w:tcBorders>
              <w:top w:val="outset" w:sz="6" w:space="0" w:color="000000"/>
              <w:left w:val="outset" w:sz="6" w:space="0" w:color="000000"/>
              <w:bottom w:val="outset" w:sz="6" w:space="0" w:color="000000"/>
              <w:right w:val="outset" w:sz="6" w:space="0" w:color="000000"/>
            </w:tcBorders>
          </w:tcPr>
          <w:p w14:paraId="154B313E" w14:textId="77777777" w:rsidR="00806EF6" w:rsidRPr="00302A11" w:rsidRDefault="00806EF6" w:rsidP="00892DC6">
            <w:pPr>
              <w:jc w:val="center"/>
              <w:rPr>
                <w:sz w:val="24"/>
                <w:szCs w:val="24"/>
                <w:lang w:eastAsia="uk-UA"/>
              </w:rPr>
            </w:pPr>
            <w:r w:rsidRPr="00302A11">
              <w:rPr>
                <w:sz w:val="24"/>
                <w:szCs w:val="24"/>
                <w:lang w:eastAsia="uk-UA"/>
              </w:rPr>
              <w:t>2.</w:t>
            </w:r>
          </w:p>
        </w:tc>
        <w:tc>
          <w:tcPr>
            <w:tcW w:w="3815" w:type="dxa"/>
            <w:tcBorders>
              <w:top w:val="outset" w:sz="6" w:space="0" w:color="000000"/>
              <w:left w:val="outset" w:sz="6" w:space="0" w:color="000000"/>
              <w:bottom w:val="outset" w:sz="6" w:space="0" w:color="000000"/>
              <w:right w:val="outset" w:sz="6" w:space="0" w:color="000000"/>
            </w:tcBorders>
          </w:tcPr>
          <w:p w14:paraId="00ACC396" w14:textId="77777777" w:rsidR="00806EF6" w:rsidRPr="00302A11" w:rsidRDefault="00806EF6" w:rsidP="00892DC6">
            <w:pPr>
              <w:rPr>
                <w:sz w:val="24"/>
                <w:szCs w:val="24"/>
                <w:lang w:eastAsia="uk-UA"/>
              </w:rPr>
            </w:pPr>
            <w:r w:rsidRPr="00302A11">
              <w:rPr>
                <w:sz w:val="24"/>
                <w:szCs w:val="24"/>
                <w:lang w:eastAsia="uk-UA"/>
              </w:rPr>
              <w:t xml:space="preserve">Інформація щодо режиму роботи </w:t>
            </w:r>
            <w:r w:rsidRPr="00302A11">
              <w:rPr>
                <w:sz w:val="24"/>
                <w:szCs w:val="24"/>
              </w:rPr>
              <w:t>Центру надання адміністративних послуг</w:t>
            </w:r>
          </w:p>
        </w:tc>
        <w:tc>
          <w:tcPr>
            <w:tcW w:w="5195" w:type="dxa"/>
            <w:tcBorders>
              <w:top w:val="outset" w:sz="6" w:space="0" w:color="000000"/>
              <w:left w:val="outset" w:sz="6" w:space="0" w:color="000000"/>
              <w:bottom w:val="outset" w:sz="6" w:space="0" w:color="000000"/>
              <w:right w:val="outset" w:sz="6" w:space="0" w:color="000000"/>
            </w:tcBorders>
          </w:tcPr>
          <w:p w14:paraId="6978BE2C" w14:textId="77777777" w:rsidR="00E04B24" w:rsidRPr="00CD03CE" w:rsidRDefault="00E04B24" w:rsidP="00E04B24">
            <w:pPr>
              <w:rPr>
                <w:sz w:val="24"/>
                <w:szCs w:val="24"/>
                <w:lang w:val="ru-RU"/>
              </w:rPr>
            </w:pPr>
            <w:r w:rsidRPr="00CD03CE">
              <w:rPr>
                <w:sz w:val="24"/>
                <w:szCs w:val="24"/>
                <w:lang w:val="ru-RU"/>
              </w:rPr>
              <w:t xml:space="preserve">ЦНАП м. </w:t>
            </w:r>
            <w:proofErr w:type="spellStart"/>
            <w:r w:rsidRPr="00CD03CE">
              <w:rPr>
                <w:sz w:val="24"/>
                <w:szCs w:val="24"/>
                <w:lang w:val="ru-RU"/>
              </w:rPr>
              <w:t>Горішні</w:t>
            </w:r>
            <w:proofErr w:type="spellEnd"/>
            <w:r w:rsidRPr="00CD03CE">
              <w:rPr>
                <w:sz w:val="24"/>
                <w:szCs w:val="24"/>
                <w:lang w:val="ru-RU"/>
              </w:rPr>
              <w:t xml:space="preserve"> </w:t>
            </w:r>
            <w:proofErr w:type="spellStart"/>
            <w:r w:rsidRPr="00CD03CE">
              <w:rPr>
                <w:sz w:val="24"/>
                <w:szCs w:val="24"/>
                <w:lang w:val="ru-RU"/>
              </w:rPr>
              <w:t>Плавні</w:t>
            </w:r>
            <w:proofErr w:type="spellEnd"/>
            <w:r w:rsidRPr="00CD03CE">
              <w:rPr>
                <w:sz w:val="24"/>
                <w:szCs w:val="24"/>
                <w:lang w:val="ru-RU"/>
              </w:rPr>
              <w:t>:</w:t>
            </w:r>
          </w:p>
          <w:p w14:paraId="58249665" w14:textId="77777777" w:rsidR="00E04B24" w:rsidRPr="00CD03CE" w:rsidRDefault="00E04B24" w:rsidP="00E04B24">
            <w:pPr>
              <w:rPr>
                <w:sz w:val="24"/>
                <w:szCs w:val="24"/>
                <w:lang w:val="ru-RU"/>
              </w:rPr>
            </w:pPr>
            <w:proofErr w:type="spellStart"/>
            <w:r w:rsidRPr="00CD03CE">
              <w:rPr>
                <w:sz w:val="24"/>
                <w:szCs w:val="24"/>
                <w:lang w:val="ru-RU"/>
              </w:rPr>
              <w:t>понеділок</w:t>
            </w:r>
            <w:proofErr w:type="spellEnd"/>
            <w:r w:rsidRPr="00CD03CE">
              <w:rPr>
                <w:sz w:val="24"/>
                <w:szCs w:val="24"/>
                <w:lang w:val="ru-RU"/>
              </w:rPr>
              <w:t xml:space="preserve">, середа, </w:t>
            </w:r>
            <w:proofErr w:type="spellStart"/>
            <w:r w:rsidRPr="00CD03CE">
              <w:rPr>
                <w:sz w:val="24"/>
                <w:szCs w:val="24"/>
                <w:lang w:val="ru-RU"/>
              </w:rPr>
              <w:t>четвер</w:t>
            </w:r>
            <w:proofErr w:type="spellEnd"/>
            <w:r w:rsidRPr="00CD03CE">
              <w:rPr>
                <w:sz w:val="24"/>
                <w:szCs w:val="24"/>
                <w:lang w:val="ru-RU"/>
              </w:rPr>
              <w:t xml:space="preserve">, </w:t>
            </w:r>
            <w:proofErr w:type="spellStart"/>
            <w:r w:rsidRPr="00CD03CE">
              <w:rPr>
                <w:sz w:val="24"/>
                <w:szCs w:val="24"/>
                <w:lang w:val="ru-RU"/>
              </w:rPr>
              <w:t>п’ятниця</w:t>
            </w:r>
            <w:proofErr w:type="spellEnd"/>
            <w:r w:rsidRPr="00CD03CE">
              <w:rPr>
                <w:sz w:val="24"/>
                <w:szCs w:val="24"/>
                <w:lang w:val="ru-RU"/>
              </w:rPr>
              <w:t xml:space="preserve"> - з 8.00 до 17.00</w:t>
            </w:r>
          </w:p>
          <w:p w14:paraId="0EAA7690" w14:textId="77777777" w:rsidR="00E04B24" w:rsidRPr="00CD03CE" w:rsidRDefault="00E04B24" w:rsidP="00E04B24">
            <w:pPr>
              <w:rPr>
                <w:sz w:val="24"/>
                <w:szCs w:val="24"/>
                <w:lang w:val="ru-RU"/>
              </w:rPr>
            </w:pPr>
            <w:proofErr w:type="spellStart"/>
            <w:r w:rsidRPr="00CD03CE">
              <w:rPr>
                <w:sz w:val="24"/>
                <w:szCs w:val="24"/>
                <w:lang w:val="ru-RU"/>
              </w:rPr>
              <w:t>вівторок</w:t>
            </w:r>
            <w:proofErr w:type="spellEnd"/>
            <w:r w:rsidRPr="00CD03CE">
              <w:rPr>
                <w:sz w:val="24"/>
                <w:szCs w:val="24"/>
                <w:lang w:val="ru-RU"/>
              </w:rPr>
              <w:t xml:space="preserve"> – з 8.00 до 20.00</w:t>
            </w:r>
          </w:p>
          <w:p w14:paraId="3C932BEF" w14:textId="77777777" w:rsidR="00E04B24" w:rsidRPr="00CD03CE" w:rsidRDefault="00E04B24" w:rsidP="00E04B24">
            <w:pPr>
              <w:rPr>
                <w:sz w:val="24"/>
                <w:szCs w:val="24"/>
                <w:lang w:val="ru-RU"/>
              </w:rPr>
            </w:pPr>
            <w:proofErr w:type="spellStart"/>
            <w:r w:rsidRPr="00CD03CE">
              <w:rPr>
                <w:sz w:val="24"/>
                <w:szCs w:val="24"/>
                <w:lang w:val="ru-RU"/>
              </w:rPr>
              <w:t>субота</w:t>
            </w:r>
            <w:proofErr w:type="spellEnd"/>
            <w:r w:rsidRPr="00CD03CE">
              <w:rPr>
                <w:sz w:val="24"/>
                <w:szCs w:val="24"/>
                <w:lang w:val="ru-RU"/>
              </w:rPr>
              <w:t xml:space="preserve"> – з 8.00 до 15.00</w:t>
            </w:r>
          </w:p>
          <w:p w14:paraId="75093D72" w14:textId="77777777" w:rsidR="00E04B24" w:rsidRPr="00CD03CE" w:rsidRDefault="00E04B24" w:rsidP="00E04B24">
            <w:pPr>
              <w:rPr>
                <w:sz w:val="24"/>
                <w:szCs w:val="24"/>
                <w:lang w:val="ru-RU"/>
              </w:rPr>
            </w:pPr>
            <w:proofErr w:type="spellStart"/>
            <w:r w:rsidRPr="00CD03CE">
              <w:rPr>
                <w:sz w:val="24"/>
                <w:szCs w:val="24"/>
                <w:lang w:val="ru-RU"/>
              </w:rPr>
              <w:t>Вихід</w:t>
            </w:r>
            <w:proofErr w:type="spellEnd"/>
            <w:r w:rsidRPr="00CD03CE">
              <w:rPr>
                <w:sz w:val="24"/>
                <w:szCs w:val="24"/>
              </w:rPr>
              <w:t>ний день</w:t>
            </w:r>
            <w:r w:rsidRPr="00CD03CE">
              <w:rPr>
                <w:sz w:val="24"/>
                <w:szCs w:val="24"/>
                <w:lang w:val="ru-RU"/>
              </w:rPr>
              <w:t xml:space="preserve">: </w:t>
            </w:r>
            <w:proofErr w:type="spellStart"/>
            <w:r w:rsidRPr="00CD03CE">
              <w:rPr>
                <w:sz w:val="24"/>
                <w:szCs w:val="24"/>
                <w:lang w:val="ru-RU"/>
              </w:rPr>
              <w:t>неділя</w:t>
            </w:r>
            <w:proofErr w:type="spellEnd"/>
          </w:p>
          <w:p w14:paraId="7E874582" w14:textId="77777777" w:rsidR="00E04B24" w:rsidRPr="00CD03CE" w:rsidRDefault="00E04B24" w:rsidP="00E04B24">
            <w:pPr>
              <w:rPr>
                <w:sz w:val="24"/>
                <w:szCs w:val="24"/>
                <w:lang w:val="ru-RU"/>
              </w:rPr>
            </w:pPr>
          </w:p>
          <w:p w14:paraId="26827940" w14:textId="77777777" w:rsidR="00E04B24" w:rsidRPr="00CD03CE" w:rsidRDefault="00E04B24" w:rsidP="00E04B24">
            <w:pPr>
              <w:rPr>
                <w:sz w:val="24"/>
                <w:szCs w:val="24"/>
                <w:lang w:val="ru-RU"/>
              </w:rPr>
            </w:pPr>
            <w:proofErr w:type="spellStart"/>
            <w:r w:rsidRPr="00CD03CE">
              <w:rPr>
                <w:bCs/>
                <w:sz w:val="24"/>
                <w:szCs w:val="24"/>
                <w:lang w:val="ru-RU"/>
              </w:rPr>
              <w:t>Дмитрівський</w:t>
            </w:r>
            <w:proofErr w:type="spellEnd"/>
            <w:r w:rsidRPr="00CD03CE">
              <w:rPr>
                <w:bCs/>
                <w:sz w:val="24"/>
                <w:szCs w:val="24"/>
                <w:lang w:val="ru-RU"/>
              </w:rPr>
              <w:t xml:space="preserve"> </w:t>
            </w:r>
            <w:proofErr w:type="spellStart"/>
            <w:r w:rsidRPr="00CD03CE">
              <w:rPr>
                <w:bCs/>
                <w:sz w:val="24"/>
                <w:szCs w:val="24"/>
                <w:lang w:val="ru-RU"/>
              </w:rPr>
              <w:t>старостинський</w:t>
            </w:r>
            <w:proofErr w:type="spellEnd"/>
            <w:r w:rsidRPr="00CD03CE">
              <w:rPr>
                <w:bCs/>
                <w:sz w:val="24"/>
                <w:szCs w:val="24"/>
                <w:lang w:val="ru-RU"/>
              </w:rPr>
              <w:t xml:space="preserve"> округ</w:t>
            </w:r>
            <w:r w:rsidRPr="00CD03CE">
              <w:rPr>
                <w:sz w:val="24"/>
                <w:szCs w:val="24"/>
                <w:lang w:val="ru-RU"/>
              </w:rPr>
              <w:t>:</w:t>
            </w:r>
          </w:p>
          <w:p w14:paraId="76724AD0" w14:textId="77777777" w:rsidR="00E04B24" w:rsidRPr="00CD03CE" w:rsidRDefault="00E04B24" w:rsidP="00E04B24">
            <w:pPr>
              <w:rPr>
                <w:sz w:val="24"/>
                <w:szCs w:val="24"/>
                <w:lang w:val="ru-RU"/>
              </w:rPr>
            </w:pPr>
            <w:proofErr w:type="spellStart"/>
            <w:r w:rsidRPr="00CD03CE">
              <w:rPr>
                <w:sz w:val="24"/>
                <w:szCs w:val="24"/>
                <w:lang w:val="ru-RU"/>
              </w:rPr>
              <w:t>Понеділок</w:t>
            </w:r>
            <w:proofErr w:type="spellEnd"/>
            <w:r w:rsidRPr="00CD03CE">
              <w:rPr>
                <w:sz w:val="24"/>
                <w:szCs w:val="24"/>
                <w:lang w:val="ru-RU"/>
              </w:rPr>
              <w:t xml:space="preserve"> – </w:t>
            </w:r>
            <w:proofErr w:type="spellStart"/>
            <w:r w:rsidRPr="00CD03CE">
              <w:rPr>
                <w:sz w:val="24"/>
                <w:szCs w:val="24"/>
                <w:lang w:val="ru-RU"/>
              </w:rPr>
              <w:t>п’ятниця</w:t>
            </w:r>
            <w:proofErr w:type="spellEnd"/>
            <w:r w:rsidRPr="00CD03CE">
              <w:rPr>
                <w:sz w:val="24"/>
                <w:szCs w:val="24"/>
                <w:lang w:val="ru-RU"/>
              </w:rPr>
              <w:t xml:space="preserve"> з 8.00 - 17.00 </w:t>
            </w:r>
          </w:p>
          <w:p w14:paraId="19AD011B" w14:textId="77777777" w:rsidR="00E04B24" w:rsidRPr="00CD03CE" w:rsidRDefault="00E04B24" w:rsidP="00E04B24">
            <w:pPr>
              <w:rPr>
                <w:sz w:val="24"/>
                <w:szCs w:val="24"/>
                <w:lang w:val="ru-RU"/>
              </w:rPr>
            </w:pPr>
            <w:proofErr w:type="spellStart"/>
            <w:r w:rsidRPr="00CD03CE">
              <w:rPr>
                <w:sz w:val="24"/>
                <w:szCs w:val="24"/>
                <w:lang w:val="ru-RU"/>
              </w:rPr>
              <w:t>Вихід</w:t>
            </w:r>
            <w:proofErr w:type="spellEnd"/>
            <w:r w:rsidRPr="00CD03CE">
              <w:rPr>
                <w:sz w:val="24"/>
                <w:szCs w:val="24"/>
              </w:rPr>
              <w:t>ні дні</w:t>
            </w:r>
            <w:r w:rsidRPr="00CD03CE">
              <w:rPr>
                <w:sz w:val="24"/>
                <w:szCs w:val="24"/>
                <w:lang w:val="ru-RU"/>
              </w:rPr>
              <w:t xml:space="preserve">: </w:t>
            </w:r>
            <w:proofErr w:type="spellStart"/>
            <w:r w:rsidRPr="00CD03CE">
              <w:rPr>
                <w:sz w:val="24"/>
                <w:szCs w:val="24"/>
                <w:lang w:val="ru-RU"/>
              </w:rPr>
              <w:t>субота-неділя</w:t>
            </w:r>
            <w:proofErr w:type="spellEnd"/>
            <w:r w:rsidRPr="00CD03CE">
              <w:rPr>
                <w:sz w:val="24"/>
                <w:szCs w:val="24"/>
                <w:lang w:val="ru-RU"/>
              </w:rPr>
              <w:t>.</w:t>
            </w:r>
          </w:p>
          <w:p w14:paraId="1D101FE2" w14:textId="77777777" w:rsidR="00E04B24" w:rsidRPr="00CD03CE" w:rsidRDefault="00E04B24" w:rsidP="00E04B24">
            <w:pPr>
              <w:rPr>
                <w:sz w:val="24"/>
                <w:szCs w:val="24"/>
                <w:lang w:val="ru-RU"/>
              </w:rPr>
            </w:pPr>
          </w:p>
          <w:p w14:paraId="0EA3E7FD" w14:textId="77777777" w:rsidR="00E04B24" w:rsidRPr="00CD03CE" w:rsidRDefault="00E04B24" w:rsidP="00E04B24">
            <w:pPr>
              <w:rPr>
                <w:sz w:val="24"/>
                <w:szCs w:val="24"/>
                <w:lang w:val="ru-RU"/>
              </w:rPr>
            </w:pPr>
            <w:proofErr w:type="spellStart"/>
            <w:r w:rsidRPr="00CD03CE">
              <w:rPr>
                <w:bCs/>
                <w:sz w:val="24"/>
                <w:szCs w:val="24"/>
                <w:lang w:val="ru-RU"/>
              </w:rPr>
              <w:t>Східний</w:t>
            </w:r>
            <w:proofErr w:type="spellEnd"/>
            <w:r w:rsidRPr="00CD03CE">
              <w:rPr>
                <w:bCs/>
                <w:sz w:val="24"/>
                <w:szCs w:val="24"/>
                <w:lang w:val="ru-RU"/>
              </w:rPr>
              <w:t xml:space="preserve"> </w:t>
            </w:r>
            <w:proofErr w:type="spellStart"/>
            <w:r w:rsidRPr="00CD03CE">
              <w:rPr>
                <w:bCs/>
                <w:sz w:val="24"/>
                <w:szCs w:val="24"/>
                <w:lang w:val="ru-RU"/>
              </w:rPr>
              <w:t>старостинський</w:t>
            </w:r>
            <w:proofErr w:type="spellEnd"/>
            <w:r w:rsidRPr="00CD03CE">
              <w:rPr>
                <w:bCs/>
                <w:sz w:val="24"/>
                <w:szCs w:val="24"/>
                <w:lang w:val="ru-RU"/>
              </w:rPr>
              <w:t xml:space="preserve"> округ</w:t>
            </w:r>
            <w:r w:rsidRPr="00CD03CE">
              <w:rPr>
                <w:sz w:val="24"/>
                <w:szCs w:val="24"/>
                <w:lang w:val="ru-RU"/>
              </w:rPr>
              <w:t>:</w:t>
            </w:r>
          </w:p>
          <w:p w14:paraId="410781F1" w14:textId="77777777" w:rsidR="00E04B24" w:rsidRPr="00CD03CE" w:rsidRDefault="00E04B24" w:rsidP="00E04B24">
            <w:pPr>
              <w:rPr>
                <w:b/>
                <w:bCs/>
                <w:sz w:val="24"/>
                <w:szCs w:val="24"/>
              </w:rPr>
            </w:pPr>
            <w:r w:rsidRPr="00CD03CE">
              <w:rPr>
                <w:b/>
                <w:bCs/>
                <w:sz w:val="24"/>
                <w:szCs w:val="24"/>
              </w:rPr>
              <w:t xml:space="preserve"> </w:t>
            </w:r>
          </w:p>
          <w:p w14:paraId="5810DAC2" w14:textId="77777777" w:rsidR="00E04B24" w:rsidRPr="00CD03CE" w:rsidRDefault="00E04B24" w:rsidP="00E04B24">
            <w:pPr>
              <w:rPr>
                <w:sz w:val="24"/>
                <w:szCs w:val="24"/>
                <w:lang w:val="ru-RU"/>
              </w:rPr>
            </w:pPr>
            <w:r w:rsidRPr="00CD03CE">
              <w:rPr>
                <w:sz w:val="24"/>
                <w:szCs w:val="24"/>
                <w:lang w:val="ru-RU"/>
              </w:rPr>
              <w:t xml:space="preserve">с. </w:t>
            </w:r>
            <w:proofErr w:type="spellStart"/>
            <w:r w:rsidRPr="00CD03CE">
              <w:rPr>
                <w:sz w:val="24"/>
                <w:szCs w:val="24"/>
                <w:lang w:val="ru-RU"/>
              </w:rPr>
              <w:t>Келеберда</w:t>
            </w:r>
            <w:proofErr w:type="spellEnd"/>
            <w:r w:rsidRPr="00CD03CE">
              <w:rPr>
                <w:sz w:val="24"/>
                <w:szCs w:val="24"/>
                <w:lang w:val="ru-RU"/>
              </w:rPr>
              <w:t>:</w:t>
            </w:r>
          </w:p>
          <w:p w14:paraId="19A52703" w14:textId="506E5335" w:rsidR="00E04B24" w:rsidRPr="00872CC2" w:rsidRDefault="00872CC2" w:rsidP="00E04B24">
            <w:pPr>
              <w:rPr>
                <w:sz w:val="24"/>
                <w:szCs w:val="24"/>
                <w:lang w:eastAsia="ru-RU"/>
              </w:rPr>
            </w:pPr>
            <w:r w:rsidRPr="00265B58">
              <w:rPr>
                <w:sz w:val="24"/>
                <w:szCs w:val="24"/>
                <w:lang w:eastAsia="ru-RU"/>
              </w:rPr>
              <w:t>П</w:t>
            </w:r>
            <w:r>
              <w:rPr>
                <w:sz w:val="24"/>
                <w:szCs w:val="24"/>
                <w:lang w:eastAsia="ru-RU"/>
              </w:rPr>
              <w:t xml:space="preserve">онеділок - </w:t>
            </w:r>
            <w:r w:rsidR="00E04B24" w:rsidRPr="00CD03CE">
              <w:rPr>
                <w:sz w:val="24"/>
                <w:szCs w:val="24"/>
                <w:lang w:val="ru-RU"/>
              </w:rPr>
              <w:t>з 8.</w:t>
            </w:r>
            <w:r w:rsidR="00E04B24" w:rsidRPr="00E04B24">
              <w:rPr>
                <w:sz w:val="24"/>
                <w:szCs w:val="24"/>
                <w:lang w:val="ru-RU"/>
              </w:rPr>
              <w:t>3</w:t>
            </w:r>
            <w:r w:rsidR="00E04B24" w:rsidRPr="00CD03CE">
              <w:rPr>
                <w:sz w:val="24"/>
                <w:szCs w:val="24"/>
                <w:lang w:val="ru-RU"/>
              </w:rPr>
              <w:t>0 - 1</w:t>
            </w:r>
            <w:r w:rsidR="00E04B24" w:rsidRPr="00E04B24">
              <w:rPr>
                <w:sz w:val="24"/>
                <w:szCs w:val="24"/>
                <w:lang w:val="ru-RU"/>
              </w:rPr>
              <w:t>3</w:t>
            </w:r>
            <w:r w:rsidR="00E04B24" w:rsidRPr="00CD03CE">
              <w:rPr>
                <w:sz w:val="24"/>
                <w:szCs w:val="24"/>
                <w:lang w:val="ru-RU"/>
              </w:rPr>
              <w:t>.</w:t>
            </w:r>
            <w:r w:rsidR="00E04B24" w:rsidRPr="00E04B24">
              <w:rPr>
                <w:sz w:val="24"/>
                <w:szCs w:val="24"/>
                <w:lang w:val="ru-RU"/>
              </w:rPr>
              <w:t>3</w:t>
            </w:r>
            <w:r w:rsidR="00E04B24" w:rsidRPr="00CD03CE">
              <w:rPr>
                <w:sz w:val="24"/>
                <w:szCs w:val="24"/>
                <w:lang w:val="ru-RU"/>
              </w:rPr>
              <w:t xml:space="preserve">0 </w:t>
            </w:r>
          </w:p>
          <w:p w14:paraId="6FD64C18" w14:textId="77777777" w:rsidR="00E04B24" w:rsidRPr="00CD03CE" w:rsidRDefault="00E04B24" w:rsidP="00E04B24">
            <w:pPr>
              <w:rPr>
                <w:sz w:val="24"/>
                <w:szCs w:val="24"/>
                <w:lang w:val="ru-RU"/>
              </w:rPr>
            </w:pPr>
            <w:proofErr w:type="spellStart"/>
            <w:r w:rsidRPr="00CD03CE">
              <w:rPr>
                <w:sz w:val="24"/>
                <w:szCs w:val="24"/>
                <w:lang w:val="ru-RU"/>
              </w:rPr>
              <w:t>Вихідн</w:t>
            </w:r>
            <w:proofErr w:type="spellEnd"/>
            <w:r w:rsidRPr="00CD03CE">
              <w:rPr>
                <w:sz w:val="24"/>
                <w:szCs w:val="24"/>
              </w:rPr>
              <w:t>і дні</w:t>
            </w:r>
            <w:r w:rsidRPr="00CD03CE">
              <w:rPr>
                <w:sz w:val="24"/>
                <w:szCs w:val="24"/>
                <w:lang w:val="ru-RU"/>
              </w:rPr>
              <w:t xml:space="preserve">: </w:t>
            </w:r>
            <w:proofErr w:type="spellStart"/>
            <w:r w:rsidRPr="00CD03CE">
              <w:rPr>
                <w:sz w:val="24"/>
                <w:szCs w:val="24"/>
                <w:lang w:val="ru-RU"/>
              </w:rPr>
              <w:t>субота-неділя</w:t>
            </w:r>
            <w:proofErr w:type="spellEnd"/>
            <w:r w:rsidRPr="00CD03CE">
              <w:rPr>
                <w:sz w:val="24"/>
                <w:szCs w:val="24"/>
                <w:lang w:val="ru-RU"/>
              </w:rPr>
              <w:t>.</w:t>
            </w:r>
          </w:p>
          <w:p w14:paraId="0B3222CB" w14:textId="77777777" w:rsidR="00E04B24" w:rsidRPr="00CD03CE" w:rsidRDefault="00E04B24" w:rsidP="00E04B24">
            <w:pPr>
              <w:rPr>
                <w:sz w:val="24"/>
                <w:szCs w:val="24"/>
                <w:lang w:val="ru-RU"/>
              </w:rPr>
            </w:pPr>
          </w:p>
          <w:p w14:paraId="1D6D72C8" w14:textId="77777777" w:rsidR="00E04B24" w:rsidRPr="00CD03CE" w:rsidRDefault="00E04B24" w:rsidP="00E04B24">
            <w:pPr>
              <w:rPr>
                <w:sz w:val="24"/>
                <w:szCs w:val="24"/>
                <w:lang w:val="ru-RU"/>
              </w:rPr>
            </w:pPr>
            <w:r w:rsidRPr="00CD03CE">
              <w:rPr>
                <w:sz w:val="24"/>
                <w:szCs w:val="24"/>
                <w:lang w:val="ru-RU"/>
              </w:rPr>
              <w:t xml:space="preserve">с. </w:t>
            </w:r>
            <w:proofErr w:type="spellStart"/>
            <w:r w:rsidRPr="00CD03CE">
              <w:rPr>
                <w:sz w:val="24"/>
                <w:szCs w:val="24"/>
                <w:lang w:val="ru-RU"/>
              </w:rPr>
              <w:t>Салівка</w:t>
            </w:r>
            <w:proofErr w:type="spellEnd"/>
            <w:r w:rsidRPr="00CD03CE">
              <w:rPr>
                <w:sz w:val="24"/>
                <w:szCs w:val="24"/>
                <w:lang w:val="ru-RU"/>
              </w:rPr>
              <w:t>:</w:t>
            </w:r>
          </w:p>
          <w:p w14:paraId="0AD91C81" w14:textId="77777777" w:rsidR="00E04B24" w:rsidRPr="00CD03CE" w:rsidRDefault="00E04B24" w:rsidP="00E04B24">
            <w:pPr>
              <w:rPr>
                <w:sz w:val="24"/>
                <w:szCs w:val="24"/>
                <w:lang w:val="ru-RU"/>
              </w:rPr>
            </w:pPr>
            <w:proofErr w:type="spellStart"/>
            <w:r w:rsidRPr="00CD03CE">
              <w:rPr>
                <w:sz w:val="24"/>
                <w:szCs w:val="24"/>
                <w:lang w:val="ru-RU"/>
              </w:rPr>
              <w:t>Вівторок</w:t>
            </w:r>
            <w:proofErr w:type="spellEnd"/>
            <w:r w:rsidRPr="00CD03CE">
              <w:rPr>
                <w:sz w:val="24"/>
                <w:szCs w:val="24"/>
              </w:rPr>
              <w:t xml:space="preserve"> </w:t>
            </w:r>
            <w:r w:rsidRPr="00CD03CE">
              <w:rPr>
                <w:sz w:val="24"/>
                <w:szCs w:val="24"/>
                <w:lang w:val="ru-RU"/>
              </w:rPr>
              <w:t>–</w:t>
            </w:r>
            <w:r w:rsidRPr="00CD03CE">
              <w:rPr>
                <w:sz w:val="24"/>
                <w:szCs w:val="24"/>
              </w:rPr>
              <w:t xml:space="preserve"> </w:t>
            </w:r>
            <w:proofErr w:type="gramStart"/>
            <w:r w:rsidRPr="00CD03CE">
              <w:rPr>
                <w:sz w:val="24"/>
                <w:szCs w:val="24"/>
                <w:lang w:val="ru-RU"/>
              </w:rPr>
              <w:t>середа  з</w:t>
            </w:r>
            <w:proofErr w:type="gramEnd"/>
            <w:r w:rsidRPr="00CD03CE">
              <w:rPr>
                <w:sz w:val="24"/>
                <w:szCs w:val="24"/>
                <w:lang w:val="ru-RU"/>
              </w:rPr>
              <w:t xml:space="preserve"> 9.00 - 15.00 </w:t>
            </w:r>
          </w:p>
          <w:p w14:paraId="46273D08" w14:textId="77777777" w:rsidR="00E04B24" w:rsidRPr="00CD03CE" w:rsidRDefault="00E04B24" w:rsidP="00E04B24">
            <w:pPr>
              <w:rPr>
                <w:sz w:val="24"/>
                <w:szCs w:val="24"/>
                <w:lang w:val="ru-RU"/>
              </w:rPr>
            </w:pPr>
            <w:r w:rsidRPr="00CD03CE">
              <w:rPr>
                <w:sz w:val="24"/>
                <w:szCs w:val="24"/>
              </w:rPr>
              <w:t>П</w:t>
            </w:r>
            <w:proofErr w:type="spellStart"/>
            <w:r w:rsidRPr="00CD03CE">
              <w:rPr>
                <w:sz w:val="24"/>
                <w:szCs w:val="24"/>
                <w:lang w:val="ru-RU"/>
              </w:rPr>
              <w:t>онеділок</w:t>
            </w:r>
            <w:proofErr w:type="spellEnd"/>
            <w:r w:rsidRPr="00CD03CE">
              <w:rPr>
                <w:sz w:val="24"/>
                <w:szCs w:val="24"/>
                <w:lang w:val="ru-RU"/>
              </w:rPr>
              <w:t xml:space="preserve">, </w:t>
            </w:r>
            <w:proofErr w:type="spellStart"/>
            <w:r w:rsidRPr="00CD03CE">
              <w:rPr>
                <w:sz w:val="24"/>
                <w:szCs w:val="24"/>
                <w:lang w:val="ru-RU"/>
              </w:rPr>
              <w:t>четвер</w:t>
            </w:r>
            <w:proofErr w:type="spellEnd"/>
            <w:r w:rsidRPr="00CD03CE">
              <w:rPr>
                <w:sz w:val="24"/>
                <w:szCs w:val="24"/>
                <w:lang w:val="ru-RU"/>
              </w:rPr>
              <w:t xml:space="preserve">, </w:t>
            </w:r>
            <w:proofErr w:type="spellStart"/>
            <w:r w:rsidRPr="00CD03CE">
              <w:rPr>
                <w:sz w:val="24"/>
                <w:szCs w:val="24"/>
                <w:lang w:val="ru-RU"/>
              </w:rPr>
              <w:t>п'ятниця</w:t>
            </w:r>
            <w:proofErr w:type="spellEnd"/>
            <w:r w:rsidRPr="00CD03CE">
              <w:rPr>
                <w:sz w:val="24"/>
                <w:szCs w:val="24"/>
                <w:lang w:val="ru-RU"/>
              </w:rPr>
              <w:t xml:space="preserve"> - </w:t>
            </w:r>
            <w:proofErr w:type="spellStart"/>
            <w:r w:rsidRPr="00CD03CE">
              <w:rPr>
                <w:sz w:val="24"/>
                <w:szCs w:val="24"/>
                <w:lang w:val="ru-RU"/>
              </w:rPr>
              <w:t>неприймальні</w:t>
            </w:r>
            <w:proofErr w:type="spellEnd"/>
            <w:r w:rsidRPr="00CD03CE">
              <w:rPr>
                <w:sz w:val="24"/>
                <w:szCs w:val="24"/>
                <w:lang w:val="ru-RU"/>
              </w:rPr>
              <w:t xml:space="preserve"> </w:t>
            </w:r>
            <w:proofErr w:type="spellStart"/>
            <w:r w:rsidRPr="00CD03CE">
              <w:rPr>
                <w:sz w:val="24"/>
                <w:szCs w:val="24"/>
                <w:lang w:val="ru-RU"/>
              </w:rPr>
              <w:t>дні</w:t>
            </w:r>
            <w:proofErr w:type="spellEnd"/>
          </w:p>
          <w:p w14:paraId="6A5D3046" w14:textId="77777777" w:rsidR="00E04B24" w:rsidRPr="00CD03CE" w:rsidRDefault="00E04B24" w:rsidP="00E04B24">
            <w:pPr>
              <w:rPr>
                <w:sz w:val="24"/>
                <w:szCs w:val="24"/>
                <w:lang w:val="ru-RU"/>
              </w:rPr>
            </w:pPr>
            <w:proofErr w:type="spellStart"/>
            <w:r w:rsidRPr="00CD03CE">
              <w:rPr>
                <w:sz w:val="24"/>
                <w:szCs w:val="24"/>
                <w:lang w:val="ru-RU"/>
              </w:rPr>
              <w:t>Вихідн</w:t>
            </w:r>
            <w:proofErr w:type="spellEnd"/>
            <w:r w:rsidRPr="00CD03CE">
              <w:rPr>
                <w:sz w:val="24"/>
                <w:szCs w:val="24"/>
              </w:rPr>
              <w:t>і дні</w:t>
            </w:r>
            <w:r w:rsidRPr="00CD03CE">
              <w:rPr>
                <w:sz w:val="24"/>
                <w:szCs w:val="24"/>
                <w:lang w:val="ru-RU"/>
              </w:rPr>
              <w:t xml:space="preserve">: </w:t>
            </w:r>
            <w:proofErr w:type="spellStart"/>
            <w:r w:rsidRPr="00CD03CE">
              <w:rPr>
                <w:sz w:val="24"/>
                <w:szCs w:val="24"/>
                <w:lang w:val="ru-RU"/>
              </w:rPr>
              <w:t>субота-неділя</w:t>
            </w:r>
            <w:proofErr w:type="spellEnd"/>
            <w:r w:rsidRPr="00CD03CE">
              <w:rPr>
                <w:sz w:val="24"/>
                <w:szCs w:val="24"/>
                <w:lang w:val="ru-RU"/>
              </w:rPr>
              <w:t>.</w:t>
            </w:r>
          </w:p>
          <w:p w14:paraId="1411DB81" w14:textId="77777777" w:rsidR="00E04B24" w:rsidRPr="00CD03CE" w:rsidRDefault="00E04B24" w:rsidP="00E04B24">
            <w:pPr>
              <w:rPr>
                <w:sz w:val="24"/>
                <w:szCs w:val="24"/>
                <w:lang w:val="ru-RU"/>
              </w:rPr>
            </w:pPr>
          </w:p>
          <w:p w14:paraId="0C1E90D3" w14:textId="77777777" w:rsidR="00E04B24" w:rsidRPr="00CD03CE" w:rsidRDefault="00E04B24" w:rsidP="00E04B24">
            <w:pPr>
              <w:rPr>
                <w:sz w:val="24"/>
                <w:szCs w:val="24"/>
                <w:lang w:val="ru-RU"/>
              </w:rPr>
            </w:pPr>
            <w:r w:rsidRPr="00CD03CE">
              <w:rPr>
                <w:sz w:val="24"/>
                <w:szCs w:val="24"/>
                <w:lang w:val="ru-RU"/>
              </w:rPr>
              <w:t xml:space="preserve">с. </w:t>
            </w:r>
            <w:proofErr w:type="spellStart"/>
            <w:r w:rsidRPr="00CD03CE">
              <w:rPr>
                <w:sz w:val="24"/>
                <w:szCs w:val="24"/>
                <w:lang w:val="ru-RU"/>
              </w:rPr>
              <w:t>Григоро-Бригадирівка</w:t>
            </w:r>
            <w:proofErr w:type="spellEnd"/>
            <w:r w:rsidRPr="00CD03CE">
              <w:rPr>
                <w:sz w:val="24"/>
                <w:szCs w:val="24"/>
                <w:lang w:val="ru-RU"/>
              </w:rPr>
              <w:t>:</w:t>
            </w:r>
          </w:p>
          <w:p w14:paraId="0BA6A188" w14:textId="77777777" w:rsidR="00E04B24" w:rsidRPr="00CD03CE" w:rsidRDefault="00E04B24" w:rsidP="00E04B24">
            <w:pPr>
              <w:rPr>
                <w:sz w:val="24"/>
                <w:szCs w:val="24"/>
                <w:lang w:val="ru-RU"/>
              </w:rPr>
            </w:pPr>
            <w:proofErr w:type="spellStart"/>
            <w:r w:rsidRPr="00CD03CE">
              <w:rPr>
                <w:sz w:val="24"/>
                <w:szCs w:val="24"/>
                <w:lang w:val="ru-RU"/>
              </w:rPr>
              <w:t>Вівторок</w:t>
            </w:r>
            <w:proofErr w:type="spellEnd"/>
            <w:r w:rsidRPr="00CD03CE">
              <w:rPr>
                <w:sz w:val="24"/>
                <w:szCs w:val="24"/>
              </w:rPr>
              <w:t xml:space="preserve"> </w:t>
            </w:r>
            <w:r w:rsidRPr="00CD03CE">
              <w:rPr>
                <w:sz w:val="24"/>
                <w:szCs w:val="24"/>
                <w:lang w:val="ru-RU"/>
              </w:rPr>
              <w:t>–</w:t>
            </w:r>
            <w:r w:rsidRPr="00CD03CE">
              <w:rPr>
                <w:sz w:val="24"/>
                <w:szCs w:val="24"/>
              </w:rPr>
              <w:t xml:space="preserve"> </w:t>
            </w:r>
            <w:proofErr w:type="gramStart"/>
            <w:r w:rsidRPr="00CD03CE">
              <w:rPr>
                <w:sz w:val="24"/>
                <w:szCs w:val="24"/>
                <w:lang w:val="ru-RU"/>
              </w:rPr>
              <w:t>середа  з</w:t>
            </w:r>
            <w:proofErr w:type="gramEnd"/>
            <w:r w:rsidRPr="00CD03CE">
              <w:rPr>
                <w:sz w:val="24"/>
                <w:szCs w:val="24"/>
                <w:lang w:val="ru-RU"/>
              </w:rPr>
              <w:t xml:space="preserve"> 9.00 - 15.00 </w:t>
            </w:r>
            <w:bookmarkStart w:id="1" w:name="_GoBack"/>
            <w:bookmarkEnd w:id="1"/>
          </w:p>
          <w:p w14:paraId="128F9EB3" w14:textId="77777777" w:rsidR="00E04B24" w:rsidRPr="00CD03CE" w:rsidRDefault="00E04B24" w:rsidP="00E04B24">
            <w:pPr>
              <w:rPr>
                <w:sz w:val="24"/>
                <w:szCs w:val="24"/>
                <w:lang w:val="ru-RU"/>
              </w:rPr>
            </w:pPr>
            <w:r w:rsidRPr="00CD03CE">
              <w:rPr>
                <w:sz w:val="24"/>
                <w:szCs w:val="24"/>
              </w:rPr>
              <w:t>П</w:t>
            </w:r>
            <w:proofErr w:type="spellStart"/>
            <w:r w:rsidRPr="00CD03CE">
              <w:rPr>
                <w:sz w:val="24"/>
                <w:szCs w:val="24"/>
                <w:lang w:val="ru-RU"/>
              </w:rPr>
              <w:t>онеділок</w:t>
            </w:r>
            <w:proofErr w:type="spellEnd"/>
            <w:r w:rsidRPr="00CD03CE">
              <w:rPr>
                <w:sz w:val="24"/>
                <w:szCs w:val="24"/>
                <w:lang w:val="ru-RU"/>
              </w:rPr>
              <w:t xml:space="preserve">, </w:t>
            </w:r>
            <w:proofErr w:type="spellStart"/>
            <w:r w:rsidRPr="00CD03CE">
              <w:rPr>
                <w:sz w:val="24"/>
                <w:szCs w:val="24"/>
                <w:lang w:val="ru-RU"/>
              </w:rPr>
              <w:t>четвер</w:t>
            </w:r>
            <w:proofErr w:type="spellEnd"/>
            <w:r w:rsidRPr="00CD03CE">
              <w:rPr>
                <w:sz w:val="24"/>
                <w:szCs w:val="24"/>
                <w:lang w:val="ru-RU"/>
              </w:rPr>
              <w:t xml:space="preserve">, </w:t>
            </w:r>
            <w:proofErr w:type="spellStart"/>
            <w:r w:rsidRPr="00CD03CE">
              <w:rPr>
                <w:sz w:val="24"/>
                <w:szCs w:val="24"/>
                <w:lang w:val="ru-RU"/>
              </w:rPr>
              <w:t>п'ятниця</w:t>
            </w:r>
            <w:proofErr w:type="spellEnd"/>
            <w:r w:rsidRPr="00CD03CE">
              <w:rPr>
                <w:sz w:val="24"/>
                <w:szCs w:val="24"/>
                <w:lang w:val="ru-RU"/>
              </w:rPr>
              <w:t xml:space="preserve"> - </w:t>
            </w:r>
            <w:proofErr w:type="spellStart"/>
            <w:r w:rsidRPr="00CD03CE">
              <w:rPr>
                <w:sz w:val="24"/>
                <w:szCs w:val="24"/>
                <w:lang w:val="ru-RU"/>
              </w:rPr>
              <w:t>неприймальні</w:t>
            </w:r>
            <w:proofErr w:type="spellEnd"/>
            <w:r w:rsidRPr="00CD03CE">
              <w:rPr>
                <w:sz w:val="24"/>
                <w:szCs w:val="24"/>
                <w:lang w:val="ru-RU"/>
              </w:rPr>
              <w:t xml:space="preserve"> </w:t>
            </w:r>
            <w:proofErr w:type="spellStart"/>
            <w:r w:rsidRPr="00CD03CE">
              <w:rPr>
                <w:sz w:val="24"/>
                <w:szCs w:val="24"/>
                <w:lang w:val="ru-RU"/>
              </w:rPr>
              <w:t>дні</w:t>
            </w:r>
            <w:proofErr w:type="spellEnd"/>
          </w:p>
          <w:p w14:paraId="2AC7E6A9" w14:textId="77777777" w:rsidR="00E04B24" w:rsidRPr="006B46CD" w:rsidRDefault="00E04B24" w:rsidP="00E04B24">
            <w:pPr>
              <w:rPr>
                <w:sz w:val="24"/>
                <w:szCs w:val="24"/>
                <w:lang w:val="ru-RU"/>
              </w:rPr>
            </w:pPr>
            <w:proofErr w:type="spellStart"/>
            <w:r w:rsidRPr="00CD03CE">
              <w:rPr>
                <w:sz w:val="24"/>
                <w:szCs w:val="24"/>
                <w:lang w:val="ru-RU"/>
              </w:rPr>
              <w:t>Вихідн</w:t>
            </w:r>
            <w:proofErr w:type="spellEnd"/>
            <w:r w:rsidRPr="00CD03CE">
              <w:rPr>
                <w:sz w:val="24"/>
                <w:szCs w:val="24"/>
              </w:rPr>
              <w:t>і дні</w:t>
            </w:r>
            <w:r w:rsidRPr="00CD03CE">
              <w:rPr>
                <w:sz w:val="24"/>
                <w:szCs w:val="24"/>
                <w:lang w:val="ru-RU"/>
              </w:rPr>
              <w:t xml:space="preserve">: </w:t>
            </w:r>
            <w:proofErr w:type="spellStart"/>
            <w:r w:rsidRPr="00CD03CE">
              <w:rPr>
                <w:sz w:val="24"/>
                <w:szCs w:val="24"/>
                <w:lang w:val="ru-RU"/>
              </w:rPr>
              <w:t>субота-неділя</w:t>
            </w:r>
            <w:proofErr w:type="spellEnd"/>
            <w:r w:rsidRPr="00CD03CE">
              <w:rPr>
                <w:sz w:val="24"/>
                <w:szCs w:val="24"/>
                <w:lang w:val="ru-RU"/>
              </w:rPr>
              <w:t>.</w:t>
            </w:r>
          </w:p>
          <w:p w14:paraId="3ACEE5C6" w14:textId="72C778F8" w:rsidR="00806EF6" w:rsidRPr="00E04B24" w:rsidRDefault="00806EF6" w:rsidP="00892DC6">
            <w:pPr>
              <w:rPr>
                <w:sz w:val="24"/>
                <w:szCs w:val="24"/>
                <w:lang w:val="ru-RU" w:eastAsia="uk-UA"/>
              </w:rPr>
            </w:pPr>
          </w:p>
        </w:tc>
      </w:tr>
      <w:tr w:rsidR="00806EF6" w:rsidRPr="00302A11" w14:paraId="0519DAB9" w14:textId="77777777" w:rsidTr="00892DC6">
        <w:trPr>
          <w:trHeight w:val="1172"/>
        </w:trPr>
        <w:tc>
          <w:tcPr>
            <w:tcW w:w="0" w:type="auto"/>
            <w:tcBorders>
              <w:top w:val="outset" w:sz="6" w:space="0" w:color="000000"/>
              <w:left w:val="outset" w:sz="6" w:space="0" w:color="000000"/>
              <w:bottom w:val="outset" w:sz="6" w:space="0" w:color="000000"/>
              <w:right w:val="outset" w:sz="6" w:space="0" w:color="000000"/>
            </w:tcBorders>
          </w:tcPr>
          <w:p w14:paraId="0CDB17E7" w14:textId="77777777" w:rsidR="00806EF6" w:rsidRPr="00302A11" w:rsidRDefault="00806EF6" w:rsidP="00892DC6">
            <w:pPr>
              <w:jc w:val="center"/>
              <w:rPr>
                <w:sz w:val="24"/>
                <w:szCs w:val="24"/>
                <w:lang w:eastAsia="uk-UA"/>
              </w:rPr>
            </w:pPr>
            <w:r w:rsidRPr="00302A11">
              <w:rPr>
                <w:sz w:val="24"/>
                <w:szCs w:val="24"/>
                <w:lang w:eastAsia="uk-UA"/>
              </w:rPr>
              <w:t>3.</w:t>
            </w:r>
          </w:p>
        </w:tc>
        <w:tc>
          <w:tcPr>
            <w:tcW w:w="3815" w:type="dxa"/>
            <w:tcBorders>
              <w:top w:val="outset" w:sz="6" w:space="0" w:color="000000"/>
              <w:left w:val="outset" w:sz="6" w:space="0" w:color="000000"/>
              <w:bottom w:val="outset" w:sz="6" w:space="0" w:color="000000"/>
              <w:right w:val="outset" w:sz="6" w:space="0" w:color="000000"/>
            </w:tcBorders>
          </w:tcPr>
          <w:p w14:paraId="4C30A3DA" w14:textId="77777777" w:rsidR="00806EF6" w:rsidRPr="00302A11" w:rsidRDefault="00806EF6" w:rsidP="00892DC6">
            <w:pPr>
              <w:rPr>
                <w:sz w:val="24"/>
                <w:szCs w:val="24"/>
                <w:lang w:eastAsia="uk-UA"/>
              </w:rPr>
            </w:pPr>
            <w:r w:rsidRPr="00302A11">
              <w:rPr>
                <w:sz w:val="24"/>
                <w:szCs w:val="24"/>
                <w:lang w:eastAsia="uk-UA"/>
              </w:rPr>
              <w:t xml:space="preserve">Телефон, адреса електронної пошти та веб-сайт </w:t>
            </w:r>
            <w:r w:rsidRPr="00302A11">
              <w:rPr>
                <w:sz w:val="24"/>
                <w:szCs w:val="24"/>
              </w:rPr>
              <w:t xml:space="preserve">центру надання адміністративної послуги </w:t>
            </w:r>
          </w:p>
        </w:tc>
        <w:tc>
          <w:tcPr>
            <w:tcW w:w="5195" w:type="dxa"/>
            <w:tcBorders>
              <w:top w:val="outset" w:sz="6" w:space="0" w:color="000000"/>
              <w:left w:val="outset" w:sz="6" w:space="0" w:color="000000"/>
              <w:bottom w:val="outset" w:sz="6" w:space="0" w:color="000000"/>
              <w:right w:val="outset" w:sz="6" w:space="0" w:color="000000"/>
            </w:tcBorders>
          </w:tcPr>
          <w:p w14:paraId="7EEAB14F" w14:textId="77777777" w:rsidR="00E04B24" w:rsidRPr="00400CE8" w:rsidRDefault="00E04B24" w:rsidP="00E04B24">
            <w:pPr>
              <w:rPr>
                <w:sz w:val="24"/>
                <w:szCs w:val="24"/>
              </w:rPr>
            </w:pPr>
            <w:r>
              <w:rPr>
                <w:sz w:val="24"/>
                <w:szCs w:val="24"/>
              </w:rPr>
              <w:t xml:space="preserve">телефон </w:t>
            </w:r>
            <w:r w:rsidRPr="00400CE8">
              <w:rPr>
                <w:sz w:val="24"/>
                <w:szCs w:val="24"/>
              </w:rPr>
              <w:t>(05348) 4-44-69</w:t>
            </w:r>
          </w:p>
          <w:p w14:paraId="0CA1288D" w14:textId="77777777" w:rsidR="00E04B24" w:rsidRPr="00400CE8" w:rsidRDefault="00E04B24" w:rsidP="00E04B24">
            <w:pPr>
              <w:rPr>
                <w:sz w:val="24"/>
                <w:szCs w:val="24"/>
              </w:rPr>
            </w:pPr>
            <w:r>
              <w:rPr>
                <w:sz w:val="24"/>
                <w:szCs w:val="24"/>
              </w:rPr>
              <w:t xml:space="preserve">телефон </w:t>
            </w:r>
            <w:r w:rsidRPr="00400CE8">
              <w:rPr>
                <w:sz w:val="24"/>
                <w:szCs w:val="24"/>
              </w:rPr>
              <w:t>+38</w:t>
            </w:r>
            <w:r>
              <w:rPr>
                <w:sz w:val="24"/>
                <w:szCs w:val="24"/>
              </w:rPr>
              <w:t>-</w:t>
            </w:r>
            <w:r w:rsidRPr="00400CE8">
              <w:rPr>
                <w:sz w:val="24"/>
                <w:szCs w:val="24"/>
              </w:rPr>
              <w:t>067</w:t>
            </w:r>
            <w:r>
              <w:rPr>
                <w:sz w:val="24"/>
                <w:szCs w:val="24"/>
              </w:rPr>
              <w:t>-</w:t>
            </w:r>
            <w:r w:rsidRPr="00400CE8">
              <w:rPr>
                <w:sz w:val="24"/>
                <w:szCs w:val="24"/>
              </w:rPr>
              <w:t>345</w:t>
            </w:r>
            <w:r>
              <w:rPr>
                <w:sz w:val="24"/>
                <w:szCs w:val="24"/>
              </w:rPr>
              <w:t>-</w:t>
            </w:r>
            <w:r w:rsidRPr="00400CE8">
              <w:rPr>
                <w:sz w:val="24"/>
                <w:szCs w:val="24"/>
              </w:rPr>
              <w:t>91</w:t>
            </w:r>
            <w:r>
              <w:rPr>
                <w:sz w:val="24"/>
                <w:szCs w:val="24"/>
              </w:rPr>
              <w:t>-</w:t>
            </w:r>
            <w:r w:rsidRPr="00400CE8">
              <w:rPr>
                <w:sz w:val="24"/>
                <w:szCs w:val="24"/>
              </w:rPr>
              <w:t>01</w:t>
            </w:r>
          </w:p>
          <w:p w14:paraId="1D9D5EA6" w14:textId="77777777" w:rsidR="00E04B24" w:rsidRPr="00400CE8" w:rsidRDefault="00E04B24" w:rsidP="00E04B24">
            <w:pPr>
              <w:rPr>
                <w:sz w:val="24"/>
                <w:szCs w:val="24"/>
              </w:rPr>
            </w:pPr>
            <w:r w:rsidRPr="00400CE8">
              <w:rPr>
                <w:sz w:val="24"/>
                <w:szCs w:val="24"/>
              </w:rPr>
              <w:t>E</w:t>
            </w:r>
            <w:r>
              <w:rPr>
                <w:sz w:val="24"/>
                <w:szCs w:val="24"/>
              </w:rPr>
              <w:t>-</w:t>
            </w:r>
            <w:proofErr w:type="spellStart"/>
            <w:r w:rsidRPr="00400CE8">
              <w:rPr>
                <w:sz w:val="24"/>
                <w:szCs w:val="24"/>
              </w:rPr>
              <w:t>mail</w:t>
            </w:r>
            <w:proofErr w:type="spellEnd"/>
            <w:r w:rsidRPr="00400CE8">
              <w:rPr>
                <w:sz w:val="24"/>
                <w:szCs w:val="24"/>
              </w:rPr>
              <w:t>: window@hp-rada.gov.ua</w:t>
            </w:r>
          </w:p>
          <w:p w14:paraId="2CEDD398" w14:textId="3944CD56" w:rsidR="00806EF6" w:rsidRPr="00302A11" w:rsidRDefault="00E04B24" w:rsidP="00E04B24">
            <w:pPr>
              <w:rPr>
                <w:sz w:val="24"/>
                <w:szCs w:val="24"/>
                <w:lang w:eastAsia="uk-UA"/>
              </w:rPr>
            </w:pPr>
            <w:r w:rsidRPr="00400CE8">
              <w:rPr>
                <w:sz w:val="24"/>
                <w:szCs w:val="24"/>
              </w:rPr>
              <w:t xml:space="preserve">Веб-сайт: </w:t>
            </w:r>
            <w:hyperlink r:id="rId7" w:history="1">
              <w:r w:rsidRPr="00AF2255">
                <w:rPr>
                  <w:rStyle w:val="ab"/>
                  <w:sz w:val="24"/>
                  <w:szCs w:val="24"/>
                </w:rPr>
                <w:t>www.</w:t>
              </w:r>
              <w:proofErr w:type="spellStart"/>
              <w:r w:rsidRPr="00AF2255">
                <w:rPr>
                  <w:rStyle w:val="ab"/>
                  <w:sz w:val="24"/>
                  <w:szCs w:val="24"/>
                  <w:lang w:val="en-US"/>
                </w:rPr>
                <w:t>cnap</w:t>
              </w:r>
              <w:proofErr w:type="spellEnd"/>
              <w:r w:rsidRPr="00AF2255">
                <w:rPr>
                  <w:rStyle w:val="ab"/>
                  <w:sz w:val="24"/>
                  <w:szCs w:val="24"/>
                  <w:lang w:val="ru-RU"/>
                </w:rPr>
                <w:t>.</w:t>
              </w:r>
              <w:r w:rsidRPr="00AF2255">
                <w:rPr>
                  <w:rStyle w:val="ab"/>
                  <w:sz w:val="24"/>
                  <w:szCs w:val="24"/>
                </w:rPr>
                <w:t>hp-rada.gov.ua</w:t>
              </w:r>
            </w:hyperlink>
          </w:p>
          <w:p w14:paraId="3ADB2B53" w14:textId="77777777" w:rsidR="00806EF6" w:rsidRPr="00302A11" w:rsidRDefault="00806EF6" w:rsidP="00892DC6">
            <w:pPr>
              <w:rPr>
                <w:sz w:val="24"/>
                <w:szCs w:val="24"/>
                <w:lang w:eastAsia="uk-UA"/>
              </w:rPr>
            </w:pPr>
          </w:p>
        </w:tc>
      </w:tr>
      <w:tr w:rsidR="00806EF6" w:rsidRPr="00302A11" w14:paraId="344DA612" w14:textId="77777777" w:rsidTr="00892DC6">
        <w:tc>
          <w:tcPr>
            <w:tcW w:w="9430" w:type="dxa"/>
            <w:gridSpan w:val="3"/>
            <w:tcBorders>
              <w:top w:val="outset" w:sz="6" w:space="0" w:color="000000"/>
              <w:left w:val="outset" w:sz="6" w:space="0" w:color="000000"/>
              <w:bottom w:val="outset" w:sz="6" w:space="0" w:color="000000"/>
              <w:right w:val="outset" w:sz="6" w:space="0" w:color="000000"/>
            </w:tcBorders>
          </w:tcPr>
          <w:p w14:paraId="4BE8929E" w14:textId="77777777" w:rsidR="00806EF6" w:rsidRPr="00302A11" w:rsidRDefault="00806EF6" w:rsidP="00892DC6">
            <w:pPr>
              <w:jc w:val="center"/>
              <w:rPr>
                <w:b/>
                <w:sz w:val="24"/>
                <w:szCs w:val="24"/>
                <w:lang w:eastAsia="uk-UA"/>
              </w:rPr>
            </w:pPr>
            <w:r w:rsidRPr="00302A11">
              <w:rPr>
                <w:b/>
                <w:sz w:val="24"/>
                <w:szCs w:val="24"/>
                <w:lang w:eastAsia="uk-UA"/>
              </w:rPr>
              <w:t>Нормативні акти, якими регламентується надання адміністративної послуги</w:t>
            </w:r>
          </w:p>
        </w:tc>
      </w:tr>
      <w:tr w:rsidR="00806EF6" w:rsidRPr="00302A11" w14:paraId="39E14D3B" w14:textId="77777777" w:rsidTr="00892DC6">
        <w:trPr>
          <w:trHeight w:val="942"/>
        </w:trPr>
        <w:tc>
          <w:tcPr>
            <w:tcW w:w="0" w:type="auto"/>
            <w:tcBorders>
              <w:top w:val="outset" w:sz="6" w:space="0" w:color="000000"/>
              <w:left w:val="outset" w:sz="6" w:space="0" w:color="000000"/>
              <w:bottom w:val="outset" w:sz="6" w:space="0" w:color="000000"/>
              <w:right w:val="outset" w:sz="6" w:space="0" w:color="000000"/>
            </w:tcBorders>
          </w:tcPr>
          <w:p w14:paraId="21E8BEE2" w14:textId="77777777" w:rsidR="00806EF6" w:rsidRPr="00302A11" w:rsidRDefault="00806EF6" w:rsidP="00892DC6">
            <w:pPr>
              <w:jc w:val="center"/>
              <w:rPr>
                <w:sz w:val="24"/>
                <w:szCs w:val="24"/>
                <w:lang w:eastAsia="uk-UA"/>
              </w:rPr>
            </w:pPr>
            <w:r w:rsidRPr="00302A11">
              <w:rPr>
                <w:sz w:val="24"/>
                <w:szCs w:val="24"/>
                <w:lang w:eastAsia="uk-UA"/>
              </w:rPr>
              <w:t>4.</w:t>
            </w:r>
          </w:p>
        </w:tc>
        <w:tc>
          <w:tcPr>
            <w:tcW w:w="3815" w:type="dxa"/>
            <w:tcBorders>
              <w:top w:val="outset" w:sz="6" w:space="0" w:color="000000"/>
              <w:left w:val="outset" w:sz="6" w:space="0" w:color="000000"/>
              <w:bottom w:val="outset" w:sz="6" w:space="0" w:color="000000"/>
              <w:right w:val="outset" w:sz="6" w:space="0" w:color="000000"/>
            </w:tcBorders>
          </w:tcPr>
          <w:p w14:paraId="78EF9C5F" w14:textId="77777777" w:rsidR="00806EF6" w:rsidRPr="00302A11" w:rsidRDefault="00806EF6" w:rsidP="00892DC6">
            <w:pPr>
              <w:jc w:val="left"/>
              <w:rPr>
                <w:sz w:val="24"/>
                <w:szCs w:val="24"/>
                <w:lang w:eastAsia="uk-UA"/>
              </w:rPr>
            </w:pPr>
            <w:r w:rsidRPr="00302A11">
              <w:rPr>
                <w:sz w:val="24"/>
                <w:szCs w:val="24"/>
                <w:lang w:eastAsia="uk-UA"/>
              </w:rPr>
              <w:t>Закони України</w:t>
            </w:r>
          </w:p>
        </w:tc>
        <w:tc>
          <w:tcPr>
            <w:tcW w:w="5195" w:type="dxa"/>
            <w:tcBorders>
              <w:top w:val="outset" w:sz="6" w:space="0" w:color="000000"/>
              <w:left w:val="outset" w:sz="6" w:space="0" w:color="000000"/>
              <w:bottom w:val="outset" w:sz="6" w:space="0" w:color="000000"/>
              <w:right w:val="outset" w:sz="6" w:space="0" w:color="000000"/>
            </w:tcBorders>
          </w:tcPr>
          <w:p w14:paraId="1B4ED22A" w14:textId="77777777" w:rsidR="00806EF6" w:rsidRPr="00302A11" w:rsidRDefault="00806EF6" w:rsidP="00892DC6">
            <w:pPr>
              <w:tabs>
                <w:tab w:val="left" w:pos="217"/>
              </w:tabs>
              <w:ind w:right="7"/>
              <w:contextualSpacing/>
              <w:rPr>
                <w:sz w:val="24"/>
                <w:szCs w:val="24"/>
                <w:lang w:eastAsia="uk-UA"/>
              </w:rPr>
            </w:pPr>
            <w:r w:rsidRPr="00302A11">
              <w:rPr>
                <w:sz w:val="24"/>
                <w:szCs w:val="24"/>
                <w:lang w:eastAsia="uk-UA"/>
              </w:rPr>
              <w:t xml:space="preserve">     Закон України «Про державну реєстрацію юридичних осіб, фізичних осіб – підприємців та громадських формувань»</w:t>
            </w:r>
          </w:p>
        </w:tc>
      </w:tr>
      <w:tr w:rsidR="00806EF6" w:rsidRPr="00302A11" w14:paraId="28B6CE53" w14:textId="77777777" w:rsidTr="00892DC6">
        <w:trPr>
          <w:trHeight w:val="884"/>
        </w:trPr>
        <w:tc>
          <w:tcPr>
            <w:tcW w:w="0" w:type="auto"/>
            <w:tcBorders>
              <w:top w:val="outset" w:sz="6" w:space="0" w:color="000000"/>
              <w:left w:val="outset" w:sz="6" w:space="0" w:color="000000"/>
              <w:bottom w:val="outset" w:sz="6" w:space="0" w:color="000000"/>
              <w:right w:val="outset" w:sz="6" w:space="0" w:color="000000"/>
            </w:tcBorders>
          </w:tcPr>
          <w:p w14:paraId="135C9E36" w14:textId="77777777" w:rsidR="00806EF6" w:rsidRPr="00302A11" w:rsidRDefault="00806EF6" w:rsidP="00892DC6">
            <w:pPr>
              <w:jc w:val="center"/>
              <w:rPr>
                <w:sz w:val="24"/>
                <w:szCs w:val="24"/>
                <w:lang w:eastAsia="uk-UA"/>
              </w:rPr>
            </w:pPr>
            <w:r w:rsidRPr="00302A11">
              <w:rPr>
                <w:sz w:val="24"/>
                <w:szCs w:val="24"/>
                <w:lang w:eastAsia="uk-UA"/>
              </w:rPr>
              <w:lastRenderedPageBreak/>
              <w:t>5.</w:t>
            </w:r>
          </w:p>
        </w:tc>
        <w:tc>
          <w:tcPr>
            <w:tcW w:w="3815" w:type="dxa"/>
            <w:tcBorders>
              <w:top w:val="outset" w:sz="6" w:space="0" w:color="000000"/>
              <w:left w:val="outset" w:sz="6" w:space="0" w:color="000000"/>
              <w:bottom w:val="outset" w:sz="6" w:space="0" w:color="000000"/>
              <w:right w:val="outset" w:sz="6" w:space="0" w:color="000000"/>
            </w:tcBorders>
          </w:tcPr>
          <w:p w14:paraId="632E45EC" w14:textId="77777777" w:rsidR="00806EF6" w:rsidRPr="00302A11" w:rsidRDefault="00806EF6" w:rsidP="00892DC6">
            <w:pPr>
              <w:jc w:val="left"/>
              <w:rPr>
                <w:sz w:val="24"/>
                <w:szCs w:val="24"/>
                <w:lang w:eastAsia="uk-UA"/>
              </w:rPr>
            </w:pPr>
            <w:r w:rsidRPr="00302A11">
              <w:rPr>
                <w:sz w:val="24"/>
                <w:szCs w:val="24"/>
                <w:lang w:eastAsia="uk-UA"/>
              </w:rPr>
              <w:t>Акти Кабінету Міністрів України</w:t>
            </w:r>
          </w:p>
        </w:tc>
        <w:tc>
          <w:tcPr>
            <w:tcW w:w="5195" w:type="dxa"/>
            <w:tcBorders>
              <w:top w:val="outset" w:sz="6" w:space="0" w:color="000000"/>
              <w:left w:val="outset" w:sz="6" w:space="0" w:color="000000"/>
              <w:bottom w:val="outset" w:sz="6" w:space="0" w:color="000000"/>
              <w:right w:val="outset" w:sz="6" w:space="0" w:color="000000"/>
            </w:tcBorders>
          </w:tcPr>
          <w:p w14:paraId="013D5371" w14:textId="77777777" w:rsidR="00806EF6" w:rsidRPr="00302A11" w:rsidRDefault="00806EF6" w:rsidP="00892DC6">
            <w:pPr>
              <w:ind w:right="7"/>
              <w:rPr>
                <w:sz w:val="24"/>
                <w:szCs w:val="24"/>
                <w:lang w:eastAsia="uk-UA"/>
              </w:rPr>
            </w:pPr>
            <w:r w:rsidRPr="00302A11">
              <w:rPr>
                <w:sz w:val="24"/>
                <w:szCs w:val="24"/>
                <w:lang w:eastAsia="uk-UA"/>
              </w:rPr>
              <w:t xml:space="preserve">     Постанова Кабінету Міністрів України від 04.12.2019 № 1137 «Питання Єдиного державного веб</w:t>
            </w:r>
            <w:r w:rsidRPr="002360CB">
              <w:rPr>
                <w:sz w:val="24"/>
                <w:szCs w:val="24"/>
                <w:lang w:val="ru-RU" w:eastAsia="uk-UA"/>
              </w:rPr>
              <w:t>-</w:t>
            </w:r>
            <w:r w:rsidRPr="00302A11">
              <w:rPr>
                <w:sz w:val="24"/>
                <w:szCs w:val="24"/>
                <w:lang w:eastAsia="uk-UA"/>
              </w:rPr>
              <w:t>порталу електронних послуг та Реєстру адміністративних послуг»</w:t>
            </w:r>
          </w:p>
        </w:tc>
      </w:tr>
      <w:tr w:rsidR="00806EF6" w:rsidRPr="00302A11" w14:paraId="67358F98" w14:textId="77777777" w:rsidTr="00892DC6">
        <w:trPr>
          <w:trHeight w:val="1172"/>
        </w:trPr>
        <w:tc>
          <w:tcPr>
            <w:tcW w:w="0" w:type="auto"/>
            <w:tcBorders>
              <w:top w:val="outset" w:sz="6" w:space="0" w:color="000000"/>
              <w:left w:val="outset" w:sz="6" w:space="0" w:color="000000"/>
              <w:bottom w:val="outset" w:sz="6" w:space="0" w:color="000000"/>
              <w:right w:val="outset" w:sz="6" w:space="0" w:color="000000"/>
            </w:tcBorders>
          </w:tcPr>
          <w:p w14:paraId="08160971" w14:textId="77777777" w:rsidR="00806EF6" w:rsidRPr="00302A11" w:rsidRDefault="00806EF6" w:rsidP="00892DC6">
            <w:pPr>
              <w:jc w:val="center"/>
              <w:rPr>
                <w:sz w:val="24"/>
                <w:szCs w:val="24"/>
                <w:lang w:eastAsia="uk-UA"/>
              </w:rPr>
            </w:pPr>
            <w:r w:rsidRPr="00302A11">
              <w:rPr>
                <w:sz w:val="24"/>
                <w:szCs w:val="24"/>
                <w:lang w:eastAsia="uk-UA"/>
              </w:rPr>
              <w:t>6.</w:t>
            </w:r>
          </w:p>
        </w:tc>
        <w:tc>
          <w:tcPr>
            <w:tcW w:w="3815" w:type="dxa"/>
            <w:tcBorders>
              <w:top w:val="outset" w:sz="6" w:space="0" w:color="000000"/>
              <w:left w:val="outset" w:sz="6" w:space="0" w:color="000000"/>
              <w:bottom w:val="outset" w:sz="6" w:space="0" w:color="000000"/>
              <w:right w:val="outset" w:sz="6" w:space="0" w:color="000000"/>
            </w:tcBorders>
          </w:tcPr>
          <w:p w14:paraId="5074F760" w14:textId="77777777" w:rsidR="00806EF6" w:rsidRPr="00302A11" w:rsidRDefault="00806EF6" w:rsidP="00892DC6">
            <w:pPr>
              <w:jc w:val="left"/>
              <w:rPr>
                <w:sz w:val="24"/>
                <w:szCs w:val="24"/>
                <w:lang w:eastAsia="uk-UA"/>
              </w:rPr>
            </w:pPr>
            <w:r w:rsidRPr="00302A11">
              <w:rPr>
                <w:sz w:val="24"/>
                <w:szCs w:val="24"/>
                <w:lang w:eastAsia="uk-UA"/>
              </w:rPr>
              <w:t>Акти центральних органів виконавчої влади</w:t>
            </w:r>
          </w:p>
        </w:tc>
        <w:tc>
          <w:tcPr>
            <w:tcW w:w="5195" w:type="dxa"/>
            <w:tcBorders>
              <w:top w:val="outset" w:sz="6" w:space="0" w:color="000000"/>
              <w:left w:val="outset" w:sz="6" w:space="0" w:color="000000"/>
              <w:bottom w:val="outset" w:sz="6" w:space="0" w:color="000000"/>
              <w:right w:val="outset" w:sz="6" w:space="0" w:color="000000"/>
            </w:tcBorders>
          </w:tcPr>
          <w:p w14:paraId="3242EC5D" w14:textId="77777777" w:rsidR="00806EF6" w:rsidRPr="00302A11" w:rsidRDefault="00806EF6" w:rsidP="00892DC6">
            <w:pPr>
              <w:tabs>
                <w:tab w:val="left" w:pos="0"/>
              </w:tabs>
              <w:ind w:right="7"/>
              <w:contextualSpacing/>
              <w:rPr>
                <w:sz w:val="24"/>
                <w:szCs w:val="24"/>
              </w:rPr>
            </w:pPr>
            <w:r w:rsidRPr="00302A11">
              <w:rPr>
                <w:sz w:val="24"/>
                <w:szCs w:val="24"/>
              </w:rPr>
              <w:t xml:space="preserve">     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1500/29630; </w:t>
            </w:r>
          </w:p>
          <w:p w14:paraId="4C727CB5" w14:textId="77777777" w:rsidR="00806EF6" w:rsidRPr="00302A11" w:rsidRDefault="00806EF6" w:rsidP="00892DC6">
            <w:pPr>
              <w:tabs>
                <w:tab w:val="left" w:pos="0"/>
              </w:tabs>
              <w:ind w:right="7"/>
              <w:contextualSpacing/>
              <w:rPr>
                <w:sz w:val="24"/>
                <w:szCs w:val="24"/>
              </w:rPr>
            </w:pPr>
            <w:r w:rsidRPr="00302A11">
              <w:rPr>
                <w:sz w:val="24"/>
                <w:szCs w:val="24"/>
              </w:rPr>
              <w:t xml:space="preserve">     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 </w:t>
            </w:r>
          </w:p>
          <w:p w14:paraId="5F270C2F" w14:textId="77777777" w:rsidR="00806EF6" w:rsidRPr="00302A11" w:rsidRDefault="00806EF6" w:rsidP="00892DC6">
            <w:pPr>
              <w:tabs>
                <w:tab w:val="left" w:pos="0"/>
              </w:tabs>
              <w:ind w:right="7"/>
              <w:contextualSpacing/>
              <w:rPr>
                <w:sz w:val="24"/>
                <w:szCs w:val="24"/>
              </w:rPr>
            </w:pPr>
            <w:r w:rsidRPr="00302A11">
              <w:rPr>
                <w:sz w:val="24"/>
                <w:szCs w:val="24"/>
              </w:rPr>
              <w:t xml:space="preserve">     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 427/28557</w:t>
            </w:r>
          </w:p>
          <w:p w14:paraId="780B5E82" w14:textId="77777777" w:rsidR="00806EF6" w:rsidRPr="00302A11" w:rsidRDefault="00806EF6" w:rsidP="00892DC6">
            <w:pPr>
              <w:tabs>
                <w:tab w:val="left" w:pos="0"/>
              </w:tabs>
              <w:ind w:right="7"/>
              <w:contextualSpacing/>
              <w:rPr>
                <w:color w:val="FF0000"/>
                <w:sz w:val="24"/>
                <w:szCs w:val="24"/>
                <w:lang w:eastAsia="uk-UA"/>
              </w:rPr>
            </w:pPr>
            <w:r w:rsidRPr="00302A11">
              <w:rPr>
                <w:color w:val="FF0000"/>
                <w:sz w:val="24"/>
                <w:szCs w:val="24"/>
                <w:lang w:eastAsia="uk-UA"/>
              </w:rPr>
              <w:t xml:space="preserve">     </w:t>
            </w:r>
            <w:r w:rsidRPr="00302A11">
              <w:rPr>
                <w:sz w:val="24"/>
                <w:szCs w:val="24"/>
                <w:lang w:eastAsia="uk-UA"/>
              </w:rPr>
              <w:t>Наказ Міністерства юстиції України від 05.03.2012 № 368/5 «Про затвердження Вимог до написання найменування юридичної особи, її відокремленого підрозділу, громадського формування, що не має статусу юридичної особи, крім організації профспілки», зареєстрований у Міністерстві юстиції України 05.03.2012 за № 367/20680</w:t>
            </w:r>
          </w:p>
        </w:tc>
      </w:tr>
      <w:tr w:rsidR="00806EF6" w:rsidRPr="00302A11" w14:paraId="08BCF023" w14:textId="77777777" w:rsidTr="00892DC6">
        <w:tc>
          <w:tcPr>
            <w:tcW w:w="9430" w:type="dxa"/>
            <w:gridSpan w:val="3"/>
            <w:tcBorders>
              <w:top w:val="outset" w:sz="6" w:space="0" w:color="000000"/>
              <w:left w:val="outset" w:sz="6" w:space="0" w:color="000000"/>
              <w:bottom w:val="outset" w:sz="6" w:space="0" w:color="000000"/>
              <w:right w:val="outset" w:sz="6" w:space="0" w:color="000000"/>
            </w:tcBorders>
          </w:tcPr>
          <w:p w14:paraId="0CD2A97E" w14:textId="77777777" w:rsidR="00806EF6" w:rsidRPr="00302A11" w:rsidRDefault="00806EF6" w:rsidP="00892DC6">
            <w:pPr>
              <w:jc w:val="center"/>
              <w:rPr>
                <w:b/>
                <w:sz w:val="24"/>
                <w:szCs w:val="24"/>
                <w:lang w:eastAsia="uk-UA"/>
              </w:rPr>
            </w:pPr>
            <w:r w:rsidRPr="00302A11">
              <w:rPr>
                <w:b/>
                <w:sz w:val="24"/>
                <w:szCs w:val="24"/>
                <w:lang w:eastAsia="uk-UA"/>
              </w:rPr>
              <w:t>Умови отримання адміністративної послуги</w:t>
            </w:r>
          </w:p>
        </w:tc>
      </w:tr>
      <w:tr w:rsidR="00806EF6" w:rsidRPr="00302A11" w14:paraId="347ACA22" w14:textId="77777777" w:rsidTr="00892DC6">
        <w:tc>
          <w:tcPr>
            <w:tcW w:w="0" w:type="auto"/>
            <w:tcBorders>
              <w:top w:val="outset" w:sz="6" w:space="0" w:color="000000"/>
              <w:left w:val="outset" w:sz="6" w:space="0" w:color="000000"/>
              <w:bottom w:val="outset" w:sz="6" w:space="0" w:color="000000"/>
              <w:right w:val="outset" w:sz="6" w:space="0" w:color="000000"/>
            </w:tcBorders>
          </w:tcPr>
          <w:p w14:paraId="53552C61" w14:textId="77777777" w:rsidR="00806EF6" w:rsidRPr="00302A11" w:rsidRDefault="00806EF6" w:rsidP="00892DC6">
            <w:pPr>
              <w:jc w:val="center"/>
              <w:rPr>
                <w:sz w:val="24"/>
                <w:szCs w:val="24"/>
                <w:lang w:eastAsia="uk-UA"/>
              </w:rPr>
            </w:pPr>
            <w:r w:rsidRPr="00302A11">
              <w:rPr>
                <w:sz w:val="24"/>
                <w:szCs w:val="24"/>
                <w:lang w:eastAsia="uk-UA"/>
              </w:rPr>
              <w:t>7.</w:t>
            </w:r>
          </w:p>
        </w:tc>
        <w:tc>
          <w:tcPr>
            <w:tcW w:w="3815" w:type="dxa"/>
            <w:tcBorders>
              <w:top w:val="outset" w:sz="6" w:space="0" w:color="000000"/>
              <w:left w:val="outset" w:sz="6" w:space="0" w:color="000000"/>
              <w:bottom w:val="outset" w:sz="6" w:space="0" w:color="000000"/>
              <w:right w:val="outset" w:sz="6" w:space="0" w:color="000000"/>
            </w:tcBorders>
          </w:tcPr>
          <w:p w14:paraId="059471E3" w14:textId="77777777" w:rsidR="00806EF6" w:rsidRPr="00302A11" w:rsidRDefault="00806EF6" w:rsidP="00892DC6">
            <w:pPr>
              <w:jc w:val="left"/>
              <w:rPr>
                <w:sz w:val="24"/>
                <w:szCs w:val="24"/>
                <w:lang w:eastAsia="uk-UA"/>
              </w:rPr>
            </w:pPr>
            <w:r w:rsidRPr="00302A11">
              <w:rPr>
                <w:sz w:val="24"/>
                <w:szCs w:val="24"/>
                <w:lang w:eastAsia="uk-UA"/>
              </w:rPr>
              <w:t xml:space="preserve">Підстава для одержання адміністративної послуги </w:t>
            </w:r>
          </w:p>
        </w:tc>
        <w:tc>
          <w:tcPr>
            <w:tcW w:w="5195" w:type="dxa"/>
            <w:tcBorders>
              <w:top w:val="outset" w:sz="6" w:space="0" w:color="000000"/>
              <w:left w:val="outset" w:sz="6" w:space="0" w:color="000000"/>
              <w:bottom w:val="outset" w:sz="6" w:space="0" w:color="000000"/>
              <w:right w:val="outset" w:sz="6" w:space="0" w:color="000000"/>
            </w:tcBorders>
          </w:tcPr>
          <w:p w14:paraId="2AE1D37A" w14:textId="77777777" w:rsidR="00806EF6" w:rsidRPr="00302A11" w:rsidRDefault="00806EF6" w:rsidP="00892DC6">
            <w:pPr>
              <w:rPr>
                <w:bCs/>
                <w:sz w:val="24"/>
                <w:szCs w:val="24"/>
              </w:rPr>
            </w:pPr>
            <w:r w:rsidRPr="00806EF6">
              <w:rPr>
                <w:sz w:val="24"/>
                <w:szCs w:val="24"/>
              </w:rPr>
              <w:t>Звернення уповноваженого представника юридичної особи (далі – заявник)</w:t>
            </w:r>
          </w:p>
        </w:tc>
      </w:tr>
      <w:tr w:rsidR="00806EF6" w:rsidRPr="00302A11" w14:paraId="21C45288" w14:textId="77777777" w:rsidTr="00892DC6">
        <w:trPr>
          <w:trHeight w:val="1171"/>
        </w:trPr>
        <w:tc>
          <w:tcPr>
            <w:tcW w:w="0" w:type="auto"/>
            <w:tcBorders>
              <w:top w:val="outset" w:sz="6" w:space="0" w:color="000000"/>
              <w:left w:val="outset" w:sz="6" w:space="0" w:color="000000"/>
              <w:bottom w:val="outset" w:sz="6" w:space="0" w:color="000000"/>
              <w:right w:val="outset" w:sz="6" w:space="0" w:color="000000"/>
            </w:tcBorders>
          </w:tcPr>
          <w:p w14:paraId="65A959E2" w14:textId="77777777" w:rsidR="00806EF6" w:rsidRPr="00302A11" w:rsidRDefault="00806EF6" w:rsidP="00892DC6">
            <w:pPr>
              <w:jc w:val="center"/>
              <w:rPr>
                <w:sz w:val="24"/>
                <w:szCs w:val="24"/>
                <w:lang w:eastAsia="uk-UA"/>
              </w:rPr>
            </w:pPr>
            <w:r w:rsidRPr="00302A11">
              <w:rPr>
                <w:sz w:val="24"/>
                <w:szCs w:val="24"/>
                <w:lang w:eastAsia="uk-UA"/>
              </w:rPr>
              <w:t>8.</w:t>
            </w:r>
          </w:p>
        </w:tc>
        <w:tc>
          <w:tcPr>
            <w:tcW w:w="3815" w:type="dxa"/>
            <w:tcBorders>
              <w:top w:val="outset" w:sz="6" w:space="0" w:color="000000"/>
              <w:left w:val="outset" w:sz="6" w:space="0" w:color="000000"/>
              <w:bottom w:val="outset" w:sz="6" w:space="0" w:color="000000"/>
              <w:right w:val="outset" w:sz="6" w:space="0" w:color="000000"/>
            </w:tcBorders>
          </w:tcPr>
          <w:p w14:paraId="2CEA23A5" w14:textId="77777777" w:rsidR="00806EF6" w:rsidRPr="00302A11" w:rsidRDefault="00806EF6" w:rsidP="00892DC6">
            <w:pPr>
              <w:jc w:val="left"/>
              <w:rPr>
                <w:sz w:val="24"/>
                <w:szCs w:val="24"/>
                <w:lang w:eastAsia="uk-UA"/>
              </w:rPr>
            </w:pPr>
            <w:r w:rsidRPr="00302A11">
              <w:rPr>
                <w:sz w:val="24"/>
                <w:szCs w:val="24"/>
                <w:lang w:eastAsia="uk-UA"/>
              </w:rPr>
              <w:t>Вичерпний перелік документів, необхідних для отримання адміністративної послуги</w:t>
            </w:r>
          </w:p>
        </w:tc>
        <w:tc>
          <w:tcPr>
            <w:tcW w:w="5195" w:type="dxa"/>
            <w:tcBorders>
              <w:top w:val="outset" w:sz="6" w:space="0" w:color="000000"/>
              <w:left w:val="outset" w:sz="6" w:space="0" w:color="000000"/>
              <w:bottom w:val="outset" w:sz="6" w:space="0" w:color="000000"/>
              <w:right w:val="outset" w:sz="6" w:space="0" w:color="000000"/>
            </w:tcBorders>
          </w:tcPr>
          <w:p w14:paraId="615DED16" w14:textId="1293BF63" w:rsidR="00853DF1" w:rsidRPr="00853DF1" w:rsidRDefault="00CD64D7" w:rsidP="00CD64D7">
            <w:pPr>
              <w:shd w:val="clear" w:color="auto" w:fill="FFFFFF"/>
              <w:rPr>
                <w:color w:val="333333"/>
                <w:sz w:val="24"/>
                <w:szCs w:val="24"/>
                <w:lang w:eastAsia="uk-UA"/>
              </w:rPr>
            </w:pPr>
            <w:r>
              <w:rPr>
                <w:color w:val="333333"/>
                <w:sz w:val="24"/>
                <w:szCs w:val="24"/>
                <w:lang w:eastAsia="uk-UA"/>
              </w:rPr>
              <w:t>З</w:t>
            </w:r>
            <w:r w:rsidR="00853DF1" w:rsidRPr="00853DF1">
              <w:rPr>
                <w:color w:val="333333"/>
                <w:sz w:val="24"/>
                <w:szCs w:val="24"/>
                <w:lang w:eastAsia="uk-UA"/>
              </w:rPr>
              <w:t>аява про державну реєстрацію переходу з власного установчого документа на діяльність на підставі модельного статуту. Якщо модельний статут є багатоваріантним, у заяві зазначається редакція модельного статуту, на підставі якого вона діє;</w:t>
            </w:r>
          </w:p>
          <w:p w14:paraId="6B5D5F1F" w14:textId="3A00CFFC" w:rsidR="00853DF1" w:rsidRDefault="00CD64D7" w:rsidP="00CD64D7">
            <w:pPr>
              <w:shd w:val="clear" w:color="auto" w:fill="FFFFFF"/>
              <w:rPr>
                <w:color w:val="333333"/>
                <w:sz w:val="24"/>
                <w:szCs w:val="24"/>
                <w:lang w:eastAsia="uk-UA"/>
              </w:rPr>
            </w:pPr>
            <w:bookmarkStart w:id="2" w:name="n541"/>
            <w:bookmarkEnd w:id="2"/>
            <w:r>
              <w:rPr>
                <w:color w:val="333333"/>
                <w:sz w:val="24"/>
                <w:szCs w:val="24"/>
                <w:lang w:eastAsia="uk-UA"/>
              </w:rPr>
              <w:t>-п</w:t>
            </w:r>
            <w:r w:rsidR="00853DF1" w:rsidRPr="00853DF1">
              <w:rPr>
                <w:color w:val="333333"/>
                <w:sz w:val="24"/>
                <w:szCs w:val="24"/>
                <w:lang w:eastAsia="uk-UA"/>
              </w:rPr>
              <w:t>римірник оригіналу (нотаріально засвідчена копія) рішення уповноваженого органу управління юридичної особи приватного права про перехід на діяльність на підставі модельного статуту</w:t>
            </w:r>
            <w:r>
              <w:rPr>
                <w:color w:val="333333"/>
                <w:sz w:val="24"/>
                <w:szCs w:val="24"/>
                <w:lang w:eastAsia="uk-UA"/>
              </w:rPr>
              <w:t>;</w:t>
            </w:r>
          </w:p>
          <w:p w14:paraId="287BB2B3" w14:textId="77777777" w:rsidR="00CD64D7" w:rsidRDefault="00CD64D7" w:rsidP="00CD64D7">
            <w:pPr>
              <w:shd w:val="clear" w:color="auto" w:fill="FFFFFF"/>
              <w:rPr>
                <w:sz w:val="24"/>
                <w:szCs w:val="24"/>
              </w:rPr>
            </w:pPr>
            <w:r>
              <w:rPr>
                <w:sz w:val="24"/>
                <w:szCs w:val="24"/>
              </w:rPr>
              <w:t>-</w:t>
            </w:r>
            <w:r w:rsidR="00853DF1" w:rsidRPr="00853DF1">
              <w:rPr>
                <w:sz w:val="24"/>
                <w:szCs w:val="24"/>
              </w:rPr>
              <w:t xml:space="preserve">примірник оригіналу (нотаріально засвідчена копія) документа, що засвідчує повноваження представника засновника (учасника) юридичної особи – у разі участі представника засновника (учасника) юридичної особи у прийнятті рішення </w:t>
            </w:r>
            <w:r w:rsidR="00853DF1" w:rsidRPr="00853DF1">
              <w:rPr>
                <w:sz w:val="24"/>
                <w:szCs w:val="24"/>
              </w:rPr>
              <w:lastRenderedPageBreak/>
              <w:t xml:space="preserve">уповноваженим органом управління юридичної особи. </w:t>
            </w:r>
          </w:p>
          <w:p w14:paraId="1FD2E451" w14:textId="44E506D3" w:rsidR="00CD64D7" w:rsidRDefault="00CD64D7" w:rsidP="00CD64D7">
            <w:pPr>
              <w:shd w:val="clear" w:color="auto" w:fill="FFFFFF"/>
              <w:rPr>
                <w:sz w:val="24"/>
                <w:szCs w:val="24"/>
              </w:rPr>
            </w:pPr>
            <w:r>
              <w:rPr>
                <w:sz w:val="24"/>
                <w:szCs w:val="24"/>
              </w:rPr>
              <w:t xml:space="preserve">  </w:t>
            </w:r>
            <w:r w:rsidR="00853DF1" w:rsidRPr="00853DF1">
              <w:rPr>
                <w:sz w:val="24"/>
                <w:szCs w:val="24"/>
              </w:rPr>
              <w:t xml:space="preserve">Якщо документи подаються особисто, заявник пред’являє документ, що відповідно до закону посвідчує особу. </w:t>
            </w:r>
          </w:p>
          <w:p w14:paraId="08BEFB88" w14:textId="3006B667" w:rsidR="00806EF6" w:rsidRPr="00CD64D7" w:rsidRDefault="00CD64D7" w:rsidP="00CD64D7">
            <w:pPr>
              <w:shd w:val="clear" w:color="auto" w:fill="FFFFFF"/>
              <w:rPr>
                <w:color w:val="333333"/>
                <w:sz w:val="24"/>
                <w:szCs w:val="24"/>
                <w:lang w:eastAsia="uk-UA"/>
              </w:rPr>
            </w:pPr>
            <w:r>
              <w:rPr>
                <w:sz w:val="24"/>
                <w:szCs w:val="24"/>
              </w:rPr>
              <w:t xml:space="preserve"> </w:t>
            </w:r>
            <w:r w:rsidR="00853DF1" w:rsidRPr="00853DF1">
              <w:rPr>
                <w:sz w:val="24"/>
                <w:szCs w:val="24"/>
              </w:rPr>
              <w:t>У разі подання документів представником додатково подається примірник оригіналу (нотаріально засвідчена копія) документа, що підтверджує його повноваження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 Для цілей проведення реєстраційних дій документом, що засвідчує повноваження представника, може бути: 1) нотаріально посвідчена довіреність; 2) довіреність, видана відповідно до законодавства іноземної держави</w:t>
            </w:r>
            <w:r>
              <w:rPr>
                <w:sz w:val="24"/>
                <w:szCs w:val="24"/>
              </w:rPr>
              <w:t>.</w:t>
            </w:r>
          </w:p>
        </w:tc>
      </w:tr>
      <w:tr w:rsidR="00806EF6" w:rsidRPr="00302A11" w14:paraId="119CDD72" w14:textId="77777777" w:rsidTr="00892DC6">
        <w:tc>
          <w:tcPr>
            <w:tcW w:w="0" w:type="auto"/>
            <w:tcBorders>
              <w:top w:val="outset" w:sz="6" w:space="0" w:color="000000"/>
              <w:left w:val="outset" w:sz="6" w:space="0" w:color="000000"/>
              <w:bottom w:val="outset" w:sz="6" w:space="0" w:color="000000"/>
              <w:right w:val="outset" w:sz="6" w:space="0" w:color="000000"/>
            </w:tcBorders>
          </w:tcPr>
          <w:p w14:paraId="039EFD7F" w14:textId="77777777" w:rsidR="00806EF6" w:rsidRPr="00302A11" w:rsidRDefault="00806EF6" w:rsidP="00892DC6">
            <w:pPr>
              <w:jc w:val="center"/>
              <w:rPr>
                <w:sz w:val="24"/>
                <w:szCs w:val="24"/>
                <w:lang w:eastAsia="uk-UA"/>
              </w:rPr>
            </w:pPr>
            <w:r w:rsidRPr="00302A11">
              <w:rPr>
                <w:sz w:val="24"/>
                <w:szCs w:val="24"/>
                <w:lang w:eastAsia="uk-UA"/>
              </w:rPr>
              <w:lastRenderedPageBreak/>
              <w:t>9.</w:t>
            </w:r>
          </w:p>
        </w:tc>
        <w:tc>
          <w:tcPr>
            <w:tcW w:w="3815" w:type="dxa"/>
            <w:tcBorders>
              <w:top w:val="outset" w:sz="6" w:space="0" w:color="000000"/>
              <w:left w:val="outset" w:sz="6" w:space="0" w:color="000000"/>
              <w:bottom w:val="outset" w:sz="6" w:space="0" w:color="000000"/>
              <w:right w:val="outset" w:sz="6" w:space="0" w:color="000000"/>
            </w:tcBorders>
          </w:tcPr>
          <w:p w14:paraId="056F90F3" w14:textId="77777777" w:rsidR="00806EF6" w:rsidRPr="00302A11" w:rsidRDefault="00806EF6" w:rsidP="00892DC6">
            <w:pPr>
              <w:jc w:val="left"/>
              <w:rPr>
                <w:sz w:val="24"/>
                <w:szCs w:val="24"/>
                <w:lang w:eastAsia="uk-UA"/>
              </w:rPr>
            </w:pPr>
            <w:r w:rsidRPr="00806EF6">
              <w:rPr>
                <w:sz w:val="24"/>
                <w:szCs w:val="24"/>
                <w:lang w:eastAsia="uk-UA"/>
              </w:rPr>
              <w:t>Спосіб подання документів, необхідних для отримання адміністративної послуги</w:t>
            </w:r>
          </w:p>
        </w:tc>
        <w:tc>
          <w:tcPr>
            <w:tcW w:w="5195" w:type="dxa"/>
            <w:tcBorders>
              <w:top w:val="outset" w:sz="6" w:space="0" w:color="000000"/>
              <w:left w:val="outset" w:sz="6" w:space="0" w:color="000000"/>
              <w:bottom w:val="outset" w:sz="6" w:space="0" w:color="000000"/>
              <w:right w:val="outset" w:sz="6" w:space="0" w:color="000000"/>
            </w:tcBorders>
          </w:tcPr>
          <w:p w14:paraId="24185EA8" w14:textId="77777777" w:rsidR="00806EF6" w:rsidRPr="00302A11" w:rsidRDefault="00806EF6" w:rsidP="00892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302A11">
              <w:rPr>
                <w:sz w:val="24"/>
                <w:szCs w:val="24"/>
              </w:rPr>
              <w:t>1. У паперовій формі документи подаються заявником особисто або поштовим відправленням.</w:t>
            </w:r>
          </w:p>
          <w:p w14:paraId="55F420D8" w14:textId="23EC1300" w:rsidR="00806EF6" w:rsidRPr="00302A11" w:rsidRDefault="00806EF6" w:rsidP="00892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302A11">
              <w:rPr>
                <w:sz w:val="24"/>
                <w:szCs w:val="24"/>
              </w:rPr>
              <w:t xml:space="preserve">    2. В електронній формі документи подаються з використанням Єдиного державного </w:t>
            </w:r>
            <w:proofErr w:type="spellStart"/>
            <w:r w:rsidRPr="00302A11">
              <w:rPr>
                <w:sz w:val="24"/>
                <w:szCs w:val="24"/>
              </w:rPr>
              <w:t>вебпорталу</w:t>
            </w:r>
            <w:proofErr w:type="spellEnd"/>
            <w:r w:rsidRPr="00302A11">
              <w:rPr>
                <w:sz w:val="24"/>
                <w:szCs w:val="24"/>
              </w:rPr>
              <w:t xml:space="preserve"> електронних послуг, а щодо послуг, надання яких зазначений </w:t>
            </w:r>
            <w:proofErr w:type="spellStart"/>
            <w:r w:rsidRPr="00302A11">
              <w:rPr>
                <w:sz w:val="24"/>
                <w:szCs w:val="24"/>
              </w:rPr>
              <w:t>вебпортал</w:t>
            </w:r>
            <w:proofErr w:type="spellEnd"/>
            <w:r w:rsidRPr="00302A11">
              <w:rPr>
                <w:sz w:val="24"/>
                <w:szCs w:val="24"/>
              </w:rPr>
              <w:t xml:space="preserve"> не забезпечує, – через портал електронних сервісів*</w:t>
            </w:r>
            <w:r w:rsidR="00E04B24">
              <w:rPr>
                <w:sz w:val="24"/>
                <w:szCs w:val="24"/>
              </w:rPr>
              <w:t>*</w:t>
            </w:r>
          </w:p>
        </w:tc>
      </w:tr>
      <w:tr w:rsidR="00806EF6" w:rsidRPr="00302A11" w14:paraId="3A2C28DF" w14:textId="77777777" w:rsidTr="00892DC6">
        <w:tc>
          <w:tcPr>
            <w:tcW w:w="0" w:type="auto"/>
            <w:tcBorders>
              <w:top w:val="outset" w:sz="6" w:space="0" w:color="000000"/>
              <w:left w:val="outset" w:sz="6" w:space="0" w:color="000000"/>
              <w:bottom w:val="outset" w:sz="6" w:space="0" w:color="000000"/>
              <w:right w:val="outset" w:sz="6" w:space="0" w:color="000000"/>
            </w:tcBorders>
          </w:tcPr>
          <w:p w14:paraId="49E80779" w14:textId="77777777" w:rsidR="00806EF6" w:rsidRPr="00302A11" w:rsidRDefault="00806EF6" w:rsidP="00892DC6">
            <w:pPr>
              <w:jc w:val="center"/>
              <w:rPr>
                <w:sz w:val="24"/>
                <w:szCs w:val="24"/>
                <w:lang w:eastAsia="uk-UA"/>
              </w:rPr>
            </w:pPr>
            <w:r w:rsidRPr="00302A11">
              <w:rPr>
                <w:sz w:val="24"/>
                <w:szCs w:val="24"/>
                <w:lang w:eastAsia="uk-UA"/>
              </w:rPr>
              <w:t>10.</w:t>
            </w:r>
          </w:p>
        </w:tc>
        <w:tc>
          <w:tcPr>
            <w:tcW w:w="3815" w:type="dxa"/>
            <w:tcBorders>
              <w:top w:val="outset" w:sz="6" w:space="0" w:color="000000"/>
              <w:left w:val="outset" w:sz="6" w:space="0" w:color="000000"/>
              <w:bottom w:val="outset" w:sz="6" w:space="0" w:color="000000"/>
              <w:right w:val="outset" w:sz="6" w:space="0" w:color="000000"/>
            </w:tcBorders>
          </w:tcPr>
          <w:p w14:paraId="65739B79" w14:textId="77777777" w:rsidR="00806EF6" w:rsidRPr="00302A11" w:rsidRDefault="00806EF6" w:rsidP="00892DC6">
            <w:pPr>
              <w:jc w:val="left"/>
              <w:rPr>
                <w:sz w:val="24"/>
                <w:szCs w:val="24"/>
                <w:lang w:eastAsia="uk-UA"/>
              </w:rPr>
            </w:pPr>
            <w:r w:rsidRPr="00302A11">
              <w:rPr>
                <w:sz w:val="24"/>
                <w:szCs w:val="24"/>
                <w:lang w:eastAsia="uk-UA"/>
              </w:rPr>
              <w:t>Платність (безоплатність) надання адміністративної послуги</w:t>
            </w:r>
          </w:p>
        </w:tc>
        <w:tc>
          <w:tcPr>
            <w:tcW w:w="5195" w:type="dxa"/>
            <w:tcBorders>
              <w:top w:val="outset" w:sz="6" w:space="0" w:color="000000"/>
              <w:left w:val="outset" w:sz="6" w:space="0" w:color="000000"/>
              <w:bottom w:val="outset" w:sz="6" w:space="0" w:color="000000"/>
              <w:right w:val="outset" w:sz="6" w:space="0" w:color="000000"/>
            </w:tcBorders>
          </w:tcPr>
          <w:p w14:paraId="1F206E17" w14:textId="77777777" w:rsidR="00806EF6" w:rsidRPr="00302A11" w:rsidRDefault="00806EF6" w:rsidP="00892DC6">
            <w:pPr>
              <w:ind w:firstLine="217"/>
              <w:rPr>
                <w:sz w:val="24"/>
                <w:szCs w:val="24"/>
                <w:lang w:val="ru-RU" w:eastAsia="uk-UA"/>
              </w:rPr>
            </w:pPr>
            <w:r w:rsidRPr="00302A11">
              <w:rPr>
                <w:kern w:val="1"/>
                <w:sz w:val="24"/>
                <w:szCs w:val="24"/>
                <w:lang w:eastAsia="ar-SA"/>
              </w:rPr>
              <w:t>Безоплатно</w:t>
            </w:r>
          </w:p>
        </w:tc>
      </w:tr>
      <w:tr w:rsidR="00806EF6" w:rsidRPr="00302A11" w14:paraId="3BFC1CF3" w14:textId="77777777" w:rsidTr="00892DC6">
        <w:tc>
          <w:tcPr>
            <w:tcW w:w="0" w:type="auto"/>
            <w:tcBorders>
              <w:top w:val="outset" w:sz="6" w:space="0" w:color="000000"/>
              <w:left w:val="outset" w:sz="6" w:space="0" w:color="000000"/>
              <w:bottom w:val="outset" w:sz="6" w:space="0" w:color="000000"/>
              <w:right w:val="outset" w:sz="6" w:space="0" w:color="000000"/>
            </w:tcBorders>
          </w:tcPr>
          <w:p w14:paraId="4B28B58C" w14:textId="77777777" w:rsidR="00806EF6" w:rsidRPr="00302A11" w:rsidRDefault="00806EF6" w:rsidP="00892DC6">
            <w:pPr>
              <w:jc w:val="center"/>
              <w:rPr>
                <w:sz w:val="24"/>
                <w:szCs w:val="24"/>
                <w:lang w:eastAsia="uk-UA"/>
              </w:rPr>
            </w:pPr>
            <w:r w:rsidRPr="00302A11">
              <w:rPr>
                <w:sz w:val="24"/>
                <w:szCs w:val="24"/>
                <w:lang w:eastAsia="uk-UA"/>
              </w:rPr>
              <w:t>11.</w:t>
            </w:r>
          </w:p>
        </w:tc>
        <w:tc>
          <w:tcPr>
            <w:tcW w:w="3815" w:type="dxa"/>
            <w:tcBorders>
              <w:top w:val="outset" w:sz="6" w:space="0" w:color="000000"/>
              <w:left w:val="outset" w:sz="6" w:space="0" w:color="000000"/>
              <w:bottom w:val="outset" w:sz="6" w:space="0" w:color="000000"/>
              <w:right w:val="outset" w:sz="6" w:space="0" w:color="000000"/>
            </w:tcBorders>
          </w:tcPr>
          <w:p w14:paraId="73C9A116" w14:textId="77777777" w:rsidR="00806EF6" w:rsidRPr="00302A11" w:rsidRDefault="00806EF6" w:rsidP="00892DC6">
            <w:pPr>
              <w:jc w:val="left"/>
              <w:rPr>
                <w:sz w:val="24"/>
                <w:szCs w:val="24"/>
                <w:lang w:eastAsia="uk-UA"/>
              </w:rPr>
            </w:pPr>
            <w:r w:rsidRPr="00302A11">
              <w:rPr>
                <w:sz w:val="24"/>
                <w:szCs w:val="24"/>
                <w:lang w:eastAsia="uk-UA"/>
              </w:rPr>
              <w:t>Строк надання адміністративної послуги</w:t>
            </w:r>
          </w:p>
        </w:tc>
        <w:tc>
          <w:tcPr>
            <w:tcW w:w="5195" w:type="dxa"/>
            <w:tcBorders>
              <w:top w:val="outset" w:sz="6" w:space="0" w:color="000000"/>
              <w:left w:val="outset" w:sz="6" w:space="0" w:color="000000"/>
              <w:bottom w:val="outset" w:sz="6" w:space="0" w:color="000000"/>
              <w:right w:val="outset" w:sz="6" w:space="0" w:color="000000"/>
            </w:tcBorders>
          </w:tcPr>
          <w:p w14:paraId="1935B20B" w14:textId="77777777" w:rsidR="00806EF6" w:rsidRPr="00302A11" w:rsidRDefault="00806EF6" w:rsidP="00892DC6">
            <w:pPr>
              <w:rPr>
                <w:color w:val="000000"/>
                <w:sz w:val="24"/>
                <w:szCs w:val="24"/>
              </w:rPr>
            </w:pPr>
            <w:r w:rsidRPr="00302A11">
              <w:rPr>
                <w:sz w:val="24"/>
                <w:szCs w:val="24"/>
                <w:lang w:eastAsia="uk-UA"/>
              </w:rPr>
              <w:t xml:space="preserve">Державна реєстрація проводиться за відсутності підстав для відмови у державній реєстрації протягом 24 годин після надходження документів, крім вихідних та святкових днів. </w:t>
            </w:r>
          </w:p>
        </w:tc>
      </w:tr>
      <w:tr w:rsidR="00806EF6" w:rsidRPr="00302A11" w14:paraId="22059434" w14:textId="77777777" w:rsidTr="00641B09">
        <w:trPr>
          <w:trHeight w:val="3541"/>
        </w:trPr>
        <w:tc>
          <w:tcPr>
            <w:tcW w:w="0" w:type="auto"/>
            <w:tcBorders>
              <w:top w:val="outset" w:sz="6" w:space="0" w:color="000000"/>
              <w:left w:val="outset" w:sz="6" w:space="0" w:color="000000"/>
              <w:bottom w:val="outset" w:sz="6" w:space="0" w:color="000000"/>
              <w:right w:val="outset" w:sz="6" w:space="0" w:color="000000"/>
            </w:tcBorders>
          </w:tcPr>
          <w:p w14:paraId="51EF5EA8" w14:textId="77777777" w:rsidR="00806EF6" w:rsidRPr="00302A11" w:rsidRDefault="00806EF6" w:rsidP="00892DC6">
            <w:pPr>
              <w:jc w:val="center"/>
              <w:rPr>
                <w:sz w:val="24"/>
                <w:szCs w:val="24"/>
                <w:lang w:eastAsia="uk-UA"/>
              </w:rPr>
            </w:pPr>
            <w:r w:rsidRPr="00302A11">
              <w:rPr>
                <w:sz w:val="24"/>
                <w:szCs w:val="24"/>
                <w:lang w:eastAsia="uk-UA"/>
              </w:rPr>
              <w:t>12.</w:t>
            </w:r>
          </w:p>
        </w:tc>
        <w:tc>
          <w:tcPr>
            <w:tcW w:w="3815" w:type="dxa"/>
            <w:tcBorders>
              <w:top w:val="outset" w:sz="6" w:space="0" w:color="000000"/>
              <w:left w:val="outset" w:sz="6" w:space="0" w:color="000000"/>
              <w:bottom w:val="outset" w:sz="6" w:space="0" w:color="000000"/>
              <w:right w:val="outset" w:sz="6" w:space="0" w:color="000000"/>
            </w:tcBorders>
          </w:tcPr>
          <w:p w14:paraId="670F3EB3" w14:textId="77777777" w:rsidR="00806EF6" w:rsidRPr="00302A11" w:rsidRDefault="00806EF6" w:rsidP="00892DC6">
            <w:pPr>
              <w:jc w:val="left"/>
              <w:rPr>
                <w:sz w:val="24"/>
                <w:szCs w:val="24"/>
                <w:lang w:eastAsia="uk-UA"/>
              </w:rPr>
            </w:pPr>
            <w:r w:rsidRPr="00302A11">
              <w:rPr>
                <w:sz w:val="24"/>
                <w:szCs w:val="24"/>
                <w:lang w:eastAsia="uk-UA"/>
              </w:rPr>
              <w:t>Перелік підстав для відмови у наданні адміністративної послуги</w:t>
            </w:r>
          </w:p>
        </w:tc>
        <w:tc>
          <w:tcPr>
            <w:tcW w:w="5195" w:type="dxa"/>
            <w:tcBorders>
              <w:top w:val="outset" w:sz="6" w:space="0" w:color="000000"/>
              <w:left w:val="outset" w:sz="6" w:space="0" w:color="000000"/>
              <w:bottom w:val="outset" w:sz="6" w:space="0" w:color="000000"/>
              <w:right w:val="outset" w:sz="6" w:space="0" w:color="000000"/>
            </w:tcBorders>
          </w:tcPr>
          <w:p w14:paraId="4EE559E7" w14:textId="77777777" w:rsidR="002B6C96" w:rsidRPr="002B6C96" w:rsidRDefault="002B6C96" w:rsidP="002B6C96">
            <w:pPr>
              <w:rPr>
                <w:sz w:val="24"/>
                <w:szCs w:val="24"/>
                <w:lang w:eastAsia="ru-RU"/>
              </w:rPr>
            </w:pPr>
            <w:r w:rsidRPr="002B6C96">
              <w:rPr>
                <w:sz w:val="24"/>
                <w:szCs w:val="24"/>
                <w:lang w:eastAsia="ru-RU"/>
              </w:rPr>
              <w:t>Підстави для відмови у державній реєстрації:</w:t>
            </w:r>
          </w:p>
          <w:p w14:paraId="4FB6DCF1" w14:textId="77777777" w:rsidR="002B6C96" w:rsidRPr="002B6C96" w:rsidRDefault="002B6C96" w:rsidP="002B6C96">
            <w:pPr>
              <w:rPr>
                <w:sz w:val="24"/>
                <w:szCs w:val="24"/>
                <w:lang w:eastAsia="ru-RU"/>
              </w:rPr>
            </w:pPr>
            <w:bookmarkStart w:id="3" w:name="n729"/>
            <w:bookmarkEnd w:id="3"/>
            <w:r w:rsidRPr="002B6C96">
              <w:rPr>
                <w:sz w:val="24"/>
                <w:szCs w:val="24"/>
                <w:lang w:eastAsia="ru-RU"/>
              </w:rPr>
              <w:t>- документи подано особою, яка не має на це повноважень;</w:t>
            </w:r>
          </w:p>
          <w:p w14:paraId="3546E437" w14:textId="77777777" w:rsidR="002B6C96" w:rsidRPr="002B6C96" w:rsidRDefault="002B6C96" w:rsidP="002B6C96">
            <w:pPr>
              <w:rPr>
                <w:sz w:val="24"/>
                <w:szCs w:val="24"/>
                <w:lang w:eastAsia="ru-RU"/>
              </w:rPr>
            </w:pPr>
            <w:bookmarkStart w:id="4" w:name="n730"/>
            <w:bookmarkEnd w:id="4"/>
            <w:r w:rsidRPr="002B6C96">
              <w:rPr>
                <w:sz w:val="24"/>
                <w:szCs w:val="24"/>
                <w:lang w:eastAsia="ru-RU"/>
              </w:rPr>
              <w:t>- у Єдиному державному реєстрі містяться відомості про судове рішення щодо заборони проведення реєстраційної дії;</w:t>
            </w:r>
          </w:p>
          <w:p w14:paraId="7BADE393" w14:textId="77777777" w:rsidR="002B6C96" w:rsidRPr="002B6C96" w:rsidRDefault="002B6C96" w:rsidP="002B6C96">
            <w:pPr>
              <w:rPr>
                <w:sz w:val="24"/>
                <w:szCs w:val="24"/>
                <w:lang w:eastAsia="ru-RU"/>
              </w:rPr>
            </w:pPr>
            <w:bookmarkStart w:id="5" w:name="n731"/>
            <w:bookmarkEnd w:id="5"/>
            <w:r w:rsidRPr="002B6C96">
              <w:rPr>
                <w:sz w:val="24"/>
                <w:szCs w:val="24"/>
                <w:lang w:eastAsia="ru-RU"/>
              </w:rPr>
              <w:t>-  у Єдиному державному реєстрі містяться відомості про судове рішення про арешт корпоративних прав - у разі державної реєстрації змін до відомостей про юридичну особу, що містяться в Єдиному державному реєстрі, у зв’язку із зміною частки засновника (учасника) у статутному (складеному) капіталі (пайовому фонді) юридичної особи;</w:t>
            </w:r>
          </w:p>
          <w:p w14:paraId="5900772F" w14:textId="77777777" w:rsidR="002B6C96" w:rsidRPr="002B6C96" w:rsidRDefault="002B6C96" w:rsidP="002B6C96">
            <w:pPr>
              <w:rPr>
                <w:sz w:val="24"/>
                <w:szCs w:val="24"/>
                <w:lang w:eastAsia="ru-RU"/>
              </w:rPr>
            </w:pPr>
            <w:bookmarkStart w:id="6" w:name="n1095"/>
            <w:bookmarkStart w:id="7" w:name="n1094"/>
            <w:bookmarkStart w:id="8" w:name="n1218"/>
            <w:bookmarkEnd w:id="6"/>
            <w:bookmarkEnd w:id="7"/>
            <w:bookmarkEnd w:id="8"/>
            <w:r w:rsidRPr="002B6C96">
              <w:rPr>
                <w:sz w:val="24"/>
                <w:szCs w:val="24"/>
                <w:lang w:eastAsia="ru-RU"/>
              </w:rPr>
              <w:t>- документи подані до неналежного суб’єкта державної реєстрації;</w:t>
            </w:r>
          </w:p>
          <w:p w14:paraId="01E93ECA" w14:textId="77777777" w:rsidR="002B6C96" w:rsidRPr="002B6C96" w:rsidRDefault="002B6C96" w:rsidP="002B6C96">
            <w:pPr>
              <w:rPr>
                <w:sz w:val="24"/>
                <w:szCs w:val="24"/>
                <w:lang w:eastAsia="ru-RU"/>
              </w:rPr>
            </w:pPr>
            <w:bookmarkStart w:id="9" w:name="n1217"/>
            <w:bookmarkStart w:id="10" w:name="n732"/>
            <w:bookmarkStart w:id="11" w:name="n733"/>
            <w:bookmarkEnd w:id="9"/>
            <w:bookmarkEnd w:id="10"/>
            <w:bookmarkEnd w:id="11"/>
            <w:r w:rsidRPr="002B6C96">
              <w:rPr>
                <w:sz w:val="24"/>
                <w:szCs w:val="24"/>
                <w:lang w:eastAsia="ru-RU"/>
              </w:rPr>
              <w:t>- документи суперечать вимогам </w:t>
            </w:r>
            <w:hyperlink r:id="rId8" w:tgtFrame="_blank" w:history="1">
              <w:r w:rsidRPr="002B6C96">
                <w:rPr>
                  <w:rStyle w:val="ab"/>
                  <w:sz w:val="24"/>
                  <w:szCs w:val="24"/>
                  <w:lang w:eastAsia="ru-RU"/>
                </w:rPr>
                <w:t>Конституції</w:t>
              </w:r>
            </w:hyperlink>
            <w:r w:rsidRPr="002B6C96">
              <w:rPr>
                <w:sz w:val="24"/>
                <w:szCs w:val="24"/>
                <w:lang w:eastAsia="ru-RU"/>
              </w:rPr>
              <w:t> та законів України;</w:t>
            </w:r>
          </w:p>
          <w:p w14:paraId="6C1A7065" w14:textId="77777777" w:rsidR="002B6C96" w:rsidRPr="002B6C96" w:rsidRDefault="002B6C96" w:rsidP="002B6C96">
            <w:pPr>
              <w:rPr>
                <w:sz w:val="24"/>
                <w:szCs w:val="24"/>
                <w:lang w:eastAsia="ru-RU"/>
              </w:rPr>
            </w:pPr>
            <w:bookmarkStart w:id="12" w:name="n734"/>
            <w:bookmarkStart w:id="13" w:name="n735"/>
            <w:bookmarkStart w:id="14" w:name="n1260"/>
            <w:bookmarkEnd w:id="12"/>
            <w:bookmarkEnd w:id="13"/>
            <w:bookmarkEnd w:id="14"/>
            <w:r w:rsidRPr="002B6C96">
              <w:rPr>
                <w:sz w:val="24"/>
                <w:szCs w:val="24"/>
                <w:lang w:eastAsia="ru-RU"/>
              </w:rPr>
              <w:t xml:space="preserve">- порушено встановлену учасником вимогу нотаріального засвідчення справжності підпису </w:t>
            </w:r>
            <w:r w:rsidRPr="002B6C96">
              <w:rPr>
                <w:sz w:val="24"/>
                <w:szCs w:val="24"/>
                <w:lang w:eastAsia="ru-RU"/>
              </w:rPr>
              <w:lastRenderedPageBreak/>
              <w:t>під час прийняття рішень з питань діяльності юридичної особи та/або вимоги нотаріального посвідчення правочину, предметом якого є частка такого учасника у статутному (складеному) капіталі (пайовому фонді) відповідної юридичної особи;</w:t>
            </w:r>
            <w:bookmarkStart w:id="15" w:name="n1259"/>
            <w:bookmarkStart w:id="16" w:name="n736"/>
            <w:bookmarkEnd w:id="15"/>
            <w:bookmarkEnd w:id="16"/>
          </w:p>
          <w:p w14:paraId="4D56C88E" w14:textId="77777777" w:rsidR="002B6C96" w:rsidRPr="002B6C96" w:rsidRDefault="002B6C96" w:rsidP="002B6C96">
            <w:pPr>
              <w:rPr>
                <w:sz w:val="24"/>
                <w:szCs w:val="24"/>
                <w:lang w:eastAsia="ru-RU"/>
              </w:rPr>
            </w:pPr>
            <w:bookmarkStart w:id="17" w:name="n737"/>
            <w:bookmarkStart w:id="18" w:name="n738"/>
            <w:bookmarkEnd w:id="17"/>
            <w:bookmarkEnd w:id="18"/>
            <w:r w:rsidRPr="002B6C96">
              <w:rPr>
                <w:sz w:val="24"/>
                <w:szCs w:val="24"/>
                <w:lang w:eastAsia="ru-RU"/>
              </w:rPr>
              <w:t>- щодо юридичної особи, стосовно якої подано заяву про державну реєстрацію змін до відомостей Єдиного державного реєстру, пов’язаних із зміною засновників (учасників) юридичної особи, проведено державну реєстрацію рішення про припинення юридичної особи в результаті її ліквідації;</w:t>
            </w:r>
          </w:p>
          <w:p w14:paraId="1558D5B7" w14:textId="77777777" w:rsidR="002B6C96" w:rsidRPr="002B6C96" w:rsidRDefault="002B6C96" w:rsidP="002B6C96">
            <w:pPr>
              <w:rPr>
                <w:sz w:val="24"/>
                <w:szCs w:val="24"/>
                <w:lang w:eastAsia="ru-RU"/>
              </w:rPr>
            </w:pPr>
            <w:bookmarkStart w:id="19" w:name="n1220"/>
            <w:bookmarkEnd w:id="19"/>
            <w:r w:rsidRPr="002B6C96">
              <w:rPr>
                <w:sz w:val="24"/>
                <w:szCs w:val="24"/>
                <w:lang w:eastAsia="ru-RU"/>
              </w:rPr>
              <w:t>- щодо юридичної особи, стосовно якої подано заяву про державну реєстрацію змін до відомостей Єдиного державного реєстру, пов’язаних із зміною складу засновників (учасників) юридичної особи, у Єдиному державному реєстрі міститься запис про судове рішення про визнання юридичної особи банкрутом та відкриття ліквідаційної процедури;</w:t>
            </w:r>
          </w:p>
          <w:p w14:paraId="0C0B9710" w14:textId="77777777" w:rsidR="002B6C96" w:rsidRPr="002B6C96" w:rsidRDefault="002B6C96" w:rsidP="002B6C96">
            <w:pPr>
              <w:rPr>
                <w:sz w:val="24"/>
                <w:szCs w:val="24"/>
                <w:lang w:eastAsia="ru-RU"/>
              </w:rPr>
            </w:pPr>
            <w:bookmarkStart w:id="20" w:name="n1222"/>
            <w:bookmarkStart w:id="21" w:name="n1221"/>
            <w:bookmarkEnd w:id="20"/>
            <w:bookmarkEnd w:id="21"/>
            <w:r w:rsidRPr="002B6C96">
              <w:rPr>
                <w:sz w:val="24"/>
                <w:szCs w:val="24"/>
                <w:lang w:eastAsia="ru-RU"/>
              </w:rPr>
              <w:t>- щодо юридичної особи, стосовно якої в Єдиному державному реєстрі міститься запис про судове рішення щодо визнання повністю або частково недійсними рішень засновників (учасників) юридичної особи або уповноваженого ними органу, визнання повністю або частково недійсними змін до установчих документів юридичної особи, якщо таке рішення або його частину визнано недійсними, зміни до установчих документів юридичної особи є підставою для проведення реєстраційних дій;</w:t>
            </w:r>
          </w:p>
          <w:p w14:paraId="33AF0287" w14:textId="77777777" w:rsidR="002B6C96" w:rsidRPr="002B6C96" w:rsidRDefault="002B6C96" w:rsidP="002B6C96">
            <w:pPr>
              <w:rPr>
                <w:sz w:val="24"/>
                <w:szCs w:val="24"/>
                <w:lang w:eastAsia="ru-RU"/>
              </w:rPr>
            </w:pPr>
            <w:bookmarkStart w:id="22" w:name="n1219"/>
            <w:bookmarkStart w:id="23" w:name="n1373"/>
            <w:bookmarkEnd w:id="22"/>
            <w:bookmarkEnd w:id="23"/>
            <w:r w:rsidRPr="002B6C96">
              <w:rPr>
                <w:sz w:val="24"/>
                <w:szCs w:val="24"/>
                <w:lang w:eastAsia="ru-RU"/>
              </w:rPr>
              <w:t>- 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чи інших інформаційних системах, використання яких передбачено цим Законом;</w:t>
            </w:r>
          </w:p>
          <w:p w14:paraId="5C00B3FB" w14:textId="77777777" w:rsidR="00806EF6" w:rsidRPr="00302A11" w:rsidRDefault="002B6C96" w:rsidP="002B6C96">
            <w:pPr>
              <w:rPr>
                <w:bCs/>
                <w:sz w:val="24"/>
                <w:szCs w:val="24"/>
              </w:rPr>
            </w:pPr>
            <w:bookmarkStart w:id="24" w:name="n1375"/>
            <w:bookmarkStart w:id="25" w:name="n1374"/>
            <w:bookmarkEnd w:id="24"/>
            <w:bookmarkEnd w:id="25"/>
            <w:r w:rsidRPr="002B6C96">
              <w:rPr>
                <w:sz w:val="24"/>
                <w:szCs w:val="24"/>
                <w:lang w:eastAsia="ru-RU"/>
              </w:rPr>
              <w:t>- невідповідність відомостей, зазначених у документах, поданих для державної реєстрації, відомостям, що містяться в Єдиному державному реєстрі чи інших інформаційних системах, використання яких передбачено цим Законом</w:t>
            </w:r>
            <w:bookmarkStart w:id="26" w:name="n1372"/>
            <w:bookmarkStart w:id="27" w:name="n739"/>
            <w:bookmarkEnd w:id="26"/>
            <w:bookmarkEnd w:id="27"/>
            <w:r w:rsidRPr="002B6C96">
              <w:rPr>
                <w:sz w:val="24"/>
                <w:szCs w:val="24"/>
                <w:lang w:eastAsia="ru-RU"/>
              </w:rPr>
              <w:t>.</w:t>
            </w:r>
          </w:p>
        </w:tc>
      </w:tr>
      <w:tr w:rsidR="00806EF6" w:rsidRPr="00302A11" w14:paraId="19674F24" w14:textId="77777777" w:rsidTr="00892DC6">
        <w:tc>
          <w:tcPr>
            <w:tcW w:w="0" w:type="auto"/>
            <w:tcBorders>
              <w:top w:val="outset" w:sz="6" w:space="0" w:color="000000"/>
              <w:left w:val="outset" w:sz="6" w:space="0" w:color="000000"/>
              <w:bottom w:val="outset" w:sz="6" w:space="0" w:color="000000"/>
              <w:right w:val="outset" w:sz="6" w:space="0" w:color="000000"/>
            </w:tcBorders>
          </w:tcPr>
          <w:p w14:paraId="4B135792" w14:textId="77777777" w:rsidR="00806EF6" w:rsidRPr="00302A11" w:rsidRDefault="00806EF6" w:rsidP="00892DC6">
            <w:pPr>
              <w:jc w:val="center"/>
              <w:rPr>
                <w:sz w:val="24"/>
                <w:szCs w:val="24"/>
                <w:lang w:eastAsia="uk-UA"/>
              </w:rPr>
            </w:pPr>
            <w:r w:rsidRPr="00302A11">
              <w:rPr>
                <w:sz w:val="24"/>
                <w:szCs w:val="24"/>
                <w:lang w:eastAsia="uk-UA"/>
              </w:rPr>
              <w:lastRenderedPageBreak/>
              <w:t>13.</w:t>
            </w:r>
          </w:p>
        </w:tc>
        <w:tc>
          <w:tcPr>
            <w:tcW w:w="3815" w:type="dxa"/>
            <w:tcBorders>
              <w:top w:val="outset" w:sz="6" w:space="0" w:color="000000"/>
              <w:left w:val="outset" w:sz="6" w:space="0" w:color="000000"/>
              <w:bottom w:val="outset" w:sz="6" w:space="0" w:color="000000"/>
              <w:right w:val="outset" w:sz="6" w:space="0" w:color="000000"/>
            </w:tcBorders>
          </w:tcPr>
          <w:p w14:paraId="40135D39" w14:textId="77777777" w:rsidR="00806EF6" w:rsidRPr="00302A11" w:rsidRDefault="00806EF6" w:rsidP="00892DC6">
            <w:pPr>
              <w:jc w:val="left"/>
              <w:rPr>
                <w:sz w:val="24"/>
                <w:szCs w:val="24"/>
                <w:lang w:eastAsia="uk-UA"/>
              </w:rPr>
            </w:pPr>
            <w:r w:rsidRPr="00302A11">
              <w:rPr>
                <w:sz w:val="24"/>
                <w:szCs w:val="24"/>
                <w:lang w:eastAsia="uk-UA"/>
              </w:rPr>
              <w:t>Результат надання адміністративної послуги</w:t>
            </w:r>
          </w:p>
        </w:tc>
        <w:tc>
          <w:tcPr>
            <w:tcW w:w="5195" w:type="dxa"/>
            <w:tcBorders>
              <w:top w:val="outset" w:sz="6" w:space="0" w:color="000000"/>
              <w:left w:val="outset" w:sz="6" w:space="0" w:color="000000"/>
              <w:bottom w:val="outset" w:sz="6" w:space="0" w:color="000000"/>
              <w:right w:val="outset" w:sz="6" w:space="0" w:color="000000"/>
            </w:tcBorders>
          </w:tcPr>
          <w:p w14:paraId="41EC1DBD" w14:textId="77777777" w:rsidR="00806EF6" w:rsidRPr="00302A11" w:rsidRDefault="00806EF6" w:rsidP="00892DC6">
            <w:pPr>
              <w:tabs>
                <w:tab w:val="left" w:pos="358"/>
                <w:tab w:val="left" w:pos="449"/>
              </w:tabs>
              <w:rPr>
                <w:sz w:val="24"/>
                <w:szCs w:val="24"/>
              </w:rPr>
            </w:pPr>
            <w:r w:rsidRPr="00302A11">
              <w:rPr>
                <w:sz w:val="24"/>
                <w:szCs w:val="24"/>
              </w:rPr>
              <w:t>1) внесення відповідного запису до Єдиного державного реєстру юридичних осіб, фізичних осіб – підприємців та громадських формувань;</w:t>
            </w:r>
          </w:p>
          <w:p w14:paraId="1A3DA0D2" w14:textId="77777777" w:rsidR="00806EF6" w:rsidRPr="00302A11" w:rsidRDefault="00806EF6" w:rsidP="00892DC6">
            <w:pPr>
              <w:tabs>
                <w:tab w:val="left" w:pos="358"/>
                <w:tab w:val="left" w:pos="449"/>
              </w:tabs>
              <w:rPr>
                <w:sz w:val="24"/>
                <w:szCs w:val="24"/>
              </w:rPr>
            </w:pPr>
            <w:r w:rsidRPr="00302A11">
              <w:rPr>
                <w:sz w:val="24"/>
                <w:szCs w:val="24"/>
              </w:rPr>
              <w:t>2) виписка з Єдиного державного реєстру юридичних осіб, фізичних осіб – підприємців та громадських формувань;</w:t>
            </w:r>
          </w:p>
          <w:p w14:paraId="05DD648E" w14:textId="251C35C8" w:rsidR="00806EF6" w:rsidRPr="00302A11" w:rsidRDefault="002360CB" w:rsidP="00892DC6">
            <w:pPr>
              <w:shd w:val="clear" w:color="auto" w:fill="FFFFFF"/>
              <w:rPr>
                <w:sz w:val="24"/>
                <w:szCs w:val="24"/>
                <w:lang w:eastAsia="uk-UA"/>
              </w:rPr>
            </w:pPr>
            <w:r w:rsidRPr="00084228">
              <w:rPr>
                <w:sz w:val="24"/>
                <w:szCs w:val="24"/>
                <w:lang w:val="ru-RU"/>
              </w:rPr>
              <w:t>3</w:t>
            </w:r>
            <w:r w:rsidR="00806EF6" w:rsidRPr="00302A11">
              <w:rPr>
                <w:sz w:val="24"/>
                <w:szCs w:val="24"/>
              </w:rPr>
              <w:t>) повідомлення про відмову у державній реєстрації із зазначенням виключного переліку підстав для відмови</w:t>
            </w:r>
          </w:p>
        </w:tc>
      </w:tr>
      <w:tr w:rsidR="00806EF6" w:rsidRPr="00302A11" w14:paraId="658B80F6" w14:textId="77777777" w:rsidTr="00892DC6">
        <w:tc>
          <w:tcPr>
            <w:tcW w:w="0" w:type="auto"/>
            <w:tcBorders>
              <w:top w:val="outset" w:sz="6" w:space="0" w:color="000000"/>
              <w:left w:val="outset" w:sz="6" w:space="0" w:color="000000"/>
              <w:bottom w:val="outset" w:sz="6" w:space="0" w:color="000000"/>
              <w:right w:val="outset" w:sz="6" w:space="0" w:color="000000"/>
            </w:tcBorders>
          </w:tcPr>
          <w:p w14:paraId="2B53CA5B" w14:textId="77777777" w:rsidR="00806EF6" w:rsidRPr="00302A11" w:rsidRDefault="00806EF6" w:rsidP="00892DC6">
            <w:pPr>
              <w:jc w:val="center"/>
              <w:rPr>
                <w:sz w:val="24"/>
                <w:szCs w:val="24"/>
                <w:lang w:eastAsia="uk-UA"/>
              </w:rPr>
            </w:pPr>
            <w:r w:rsidRPr="00302A11">
              <w:rPr>
                <w:sz w:val="24"/>
                <w:szCs w:val="24"/>
                <w:lang w:eastAsia="uk-UA"/>
              </w:rPr>
              <w:lastRenderedPageBreak/>
              <w:t>14.</w:t>
            </w:r>
          </w:p>
        </w:tc>
        <w:tc>
          <w:tcPr>
            <w:tcW w:w="3815" w:type="dxa"/>
            <w:tcBorders>
              <w:top w:val="outset" w:sz="6" w:space="0" w:color="000000"/>
              <w:left w:val="outset" w:sz="6" w:space="0" w:color="000000"/>
              <w:bottom w:val="outset" w:sz="6" w:space="0" w:color="000000"/>
              <w:right w:val="outset" w:sz="6" w:space="0" w:color="000000"/>
            </w:tcBorders>
          </w:tcPr>
          <w:p w14:paraId="4886DA54" w14:textId="77777777" w:rsidR="00806EF6" w:rsidRPr="00302A11" w:rsidRDefault="00806EF6" w:rsidP="00892DC6">
            <w:pPr>
              <w:jc w:val="left"/>
              <w:rPr>
                <w:sz w:val="24"/>
                <w:szCs w:val="24"/>
                <w:lang w:eastAsia="uk-UA"/>
              </w:rPr>
            </w:pPr>
            <w:r w:rsidRPr="00302A11">
              <w:rPr>
                <w:sz w:val="24"/>
                <w:szCs w:val="24"/>
                <w:lang w:eastAsia="uk-UA"/>
              </w:rPr>
              <w:t>Способи отримання відповіді (результату)</w:t>
            </w:r>
          </w:p>
        </w:tc>
        <w:tc>
          <w:tcPr>
            <w:tcW w:w="5195" w:type="dxa"/>
            <w:tcBorders>
              <w:top w:val="outset" w:sz="6" w:space="0" w:color="000000"/>
              <w:left w:val="outset" w:sz="6" w:space="0" w:color="000000"/>
              <w:bottom w:val="outset" w:sz="6" w:space="0" w:color="000000"/>
              <w:right w:val="outset" w:sz="6" w:space="0" w:color="000000"/>
            </w:tcBorders>
          </w:tcPr>
          <w:p w14:paraId="7872971D" w14:textId="77777777" w:rsidR="00806EF6" w:rsidRPr="00302A11" w:rsidRDefault="00806EF6" w:rsidP="00892DC6">
            <w:pPr>
              <w:shd w:val="clear" w:color="auto" w:fill="FFFFFF"/>
              <w:rPr>
                <w:sz w:val="24"/>
                <w:szCs w:val="24"/>
              </w:rPr>
            </w:pPr>
            <w:r w:rsidRPr="00302A11">
              <w:rPr>
                <w:sz w:val="24"/>
                <w:szCs w:val="24"/>
              </w:rPr>
              <w:t xml:space="preserve">  Результати надання адміністративної послуги у сфері державної реєстрації (у тому числі виписка з Єдиного державного реєстру юридичних осіб, фізичних осіб – підприємців та громадських формувань та установчий документ юридичної особи) в електронній формі оприлюднюються на порталі електронних сервісів та доступні для їх пошуку за кодом доступу.</w:t>
            </w:r>
          </w:p>
          <w:p w14:paraId="5F1C2221" w14:textId="77777777" w:rsidR="00806EF6" w:rsidRPr="00302A11" w:rsidRDefault="00806EF6" w:rsidP="00892DC6">
            <w:pPr>
              <w:shd w:val="clear" w:color="auto" w:fill="FFFFFF"/>
              <w:rPr>
                <w:sz w:val="24"/>
                <w:szCs w:val="24"/>
              </w:rPr>
            </w:pPr>
            <w:r w:rsidRPr="00302A11">
              <w:rPr>
                <w:sz w:val="24"/>
                <w:szCs w:val="24"/>
              </w:rPr>
              <w:t xml:space="preserve"> 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та печатки, визначеної Законом України «Про нотаріат» (у випадку, якщо державним реєстратором є нотаріус) – у разі подання заяви про державну реєстрацію у паперовій формі.</w:t>
            </w:r>
          </w:p>
          <w:p w14:paraId="555629B9" w14:textId="77777777" w:rsidR="00806EF6" w:rsidRPr="00302A11" w:rsidRDefault="00806EF6" w:rsidP="00892DC6">
            <w:pPr>
              <w:shd w:val="clear" w:color="auto" w:fill="FFFFFF"/>
              <w:rPr>
                <w:sz w:val="24"/>
                <w:szCs w:val="24"/>
              </w:rPr>
            </w:pPr>
            <w:r w:rsidRPr="00302A11">
              <w:rPr>
                <w:sz w:val="24"/>
                <w:szCs w:val="24"/>
              </w:rPr>
              <w:t xml:space="preserve"> 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14:paraId="33DF46A4" w14:textId="77777777" w:rsidR="00806EF6" w:rsidRPr="00302A11" w:rsidRDefault="00806EF6" w:rsidP="00806EF6">
      <w:pPr>
        <w:jc w:val="center"/>
        <w:rPr>
          <w:b/>
          <w:sz w:val="24"/>
          <w:szCs w:val="24"/>
          <w:lang w:val="ru-RU"/>
        </w:rPr>
      </w:pPr>
    </w:p>
    <w:p w14:paraId="17A5E34A" w14:textId="77777777" w:rsidR="00806EF6" w:rsidRPr="00F542F6" w:rsidRDefault="00806EF6" w:rsidP="00806EF6">
      <w:pPr>
        <w:jc w:val="center"/>
        <w:rPr>
          <w:sz w:val="24"/>
          <w:szCs w:val="24"/>
          <w:lang w:eastAsia="uk-UA"/>
        </w:rPr>
      </w:pPr>
      <w:r w:rsidRPr="00302A11">
        <w:rPr>
          <w:b/>
          <w:sz w:val="24"/>
          <w:szCs w:val="24"/>
          <w:u w:val="single"/>
        </w:rPr>
        <w:t xml:space="preserve"> </w:t>
      </w:r>
    </w:p>
    <w:p w14:paraId="520D3BF7" w14:textId="77777777" w:rsidR="00806EF6" w:rsidRPr="00F542F6" w:rsidRDefault="00806EF6" w:rsidP="00806EF6">
      <w:pPr>
        <w:rPr>
          <w:sz w:val="24"/>
          <w:szCs w:val="24"/>
        </w:rPr>
      </w:pPr>
      <w:r w:rsidRPr="00F542F6">
        <w:rPr>
          <w:sz w:val="24"/>
          <w:szCs w:val="24"/>
        </w:rPr>
        <w:t xml:space="preserve">   *до інформаційної картки додається форма заяви.</w:t>
      </w:r>
    </w:p>
    <w:p w14:paraId="60C24167" w14:textId="77777777" w:rsidR="00806EF6" w:rsidRDefault="00806EF6" w:rsidP="00806EF6">
      <w:pPr>
        <w:tabs>
          <w:tab w:val="left" w:pos="9564"/>
        </w:tabs>
        <w:ind w:left="-142"/>
        <w:rPr>
          <w:sz w:val="24"/>
          <w:szCs w:val="24"/>
        </w:rPr>
      </w:pPr>
      <w:r w:rsidRPr="00F542F6">
        <w:rPr>
          <w:sz w:val="24"/>
          <w:szCs w:val="24"/>
        </w:rPr>
        <w:t xml:space="preserve">     ** після доопрацювання порталу електронних сервісів, який буде забезпечувати можливість подання таких документів в електронній формі</w:t>
      </w:r>
    </w:p>
    <w:p w14:paraId="5D817EDF" w14:textId="287296F9" w:rsidR="00E04B24" w:rsidRDefault="00E04B24" w:rsidP="00E04B24">
      <w:pPr>
        <w:rPr>
          <w:sz w:val="24"/>
          <w:szCs w:val="24"/>
        </w:rPr>
      </w:pPr>
      <w:r>
        <w:rPr>
          <w:sz w:val="24"/>
          <w:szCs w:val="24"/>
          <w:lang w:val="ru-RU"/>
        </w:rPr>
        <w:t xml:space="preserve">   </w:t>
      </w:r>
      <w:r w:rsidRPr="00F07EF8">
        <w:rPr>
          <w:sz w:val="24"/>
          <w:szCs w:val="24"/>
          <w:lang w:val="ru-RU"/>
        </w:rPr>
        <w:t>**</w:t>
      </w:r>
      <w:r>
        <w:rPr>
          <w:sz w:val="24"/>
          <w:szCs w:val="24"/>
          <w:lang w:val="ru-RU"/>
        </w:rPr>
        <w:t>*</w:t>
      </w:r>
      <w:r>
        <w:rPr>
          <w:sz w:val="24"/>
          <w:szCs w:val="24"/>
        </w:rPr>
        <w:t xml:space="preserve"> до інформаційної картки додається форма заяви</w:t>
      </w:r>
    </w:p>
    <w:p w14:paraId="4BED0ED2" w14:textId="77777777" w:rsidR="00E04B24" w:rsidRDefault="00E04B24" w:rsidP="00E04B24">
      <w:pPr>
        <w:rPr>
          <w:sz w:val="24"/>
          <w:szCs w:val="24"/>
        </w:rPr>
      </w:pPr>
    </w:p>
    <w:p w14:paraId="605E7803" w14:textId="77777777" w:rsidR="00E04B24" w:rsidRDefault="00E04B24" w:rsidP="00E04B24">
      <w:pPr>
        <w:rPr>
          <w:sz w:val="24"/>
          <w:szCs w:val="24"/>
        </w:rPr>
      </w:pPr>
    </w:p>
    <w:p w14:paraId="232EF03F" w14:textId="77777777" w:rsidR="00E04B24" w:rsidRDefault="00E04B24" w:rsidP="00E04B24">
      <w:pPr>
        <w:rPr>
          <w:sz w:val="24"/>
          <w:szCs w:val="24"/>
        </w:rPr>
      </w:pPr>
    </w:p>
    <w:p w14:paraId="5AC35C9A" w14:textId="77777777" w:rsidR="00E04B24" w:rsidRDefault="00E04B24" w:rsidP="00E04B24">
      <w:pPr>
        <w:rPr>
          <w:sz w:val="24"/>
          <w:szCs w:val="24"/>
        </w:rPr>
      </w:pPr>
    </w:p>
    <w:p w14:paraId="3947C443" w14:textId="77777777" w:rsidR="004765DF" w:rsidRPr="00C04195" w:rsidRDefault="004765DF" w:rsidP="004765DF">
      <w:pPr>
        <w:rPr>
          <w:sz w:val="24"/>
          <w:szCs w:val="24"/>
        </w:rPr>
      </w:pPr>
      <w:r w:rsidRPr="00C04195">
        <w:rPr>
          <w:sz w:val="24"/>
          <w:szCs w:val="24"/>
        </w:rPr>
        <w:t xml:space="preserve">   Розробник                                                                                                           </w:t>
      </w:r>
      <w:r>
        <w:rPr>
          <w:sz w:val="24"/>
          <w:szCs w:val="24"/>
        </w:rPr>
        <w:t>Антоніна ІВАНОВА</w:t>
      </w:r>
    </w:p>
    <w:p w14:paraId="731EF2DD" w14:textId="77777777" w:rsidR="00E04B24" w:rsidRDefault="00E04B24" w:rsidP="00E04B24">
      <w:pPr>
        <w:rPr>
          <w:sz w:val="24"/>
          <w:szCs w:val="24"/>
        </w:rPr>
      </w:pPr>
    </w:p>
    <w:p w14:paraId="30AC4FE3" w14:textId="77777777" w:rsidR="00E04B24" w:rsidRPr="00F542F6" w:rsidRDefault="00E04B24" w:rsidP="00806EF6">
      <w:pPr>
        <w:tabs>
          <w:tab w:val="left" w:pos="9564"/>
        </w:tabs>
        <w:ind w:left="-142"/>
        <w:rPr>
          <w:sz w:val="24"/>
          <w:szCs w:val="24"/>
        </w:rPr>
      </w:pPr>
    </w:p>
    <w:p w14:paraId="175401FC" w14:textId="77777777" w:rsidR="00806EF6" w:rsidRPr="00F542F6" w:rsidRDefault="00806EF6" w:rsidP="00806EF6">
      <w:pPr>
        <w:rPr>
          <w:sz w:val="24"/>
          <w:szCs w:val="24"/>
        </w:rPr>
      </w:pPr>
    </w:p>
    <w:p w14:paraId="0CDCD3CD" w14:textId="77777777" w:rsidR="00806EF6" w:rsidRDefault="00806EF6" w:rsidP="00806EF6">
      <w:pPr>
        <w:rPr>
          <w:sz w:val="24"/>
          <w:szCs w:val="24"/>
        </w:rPr>
      </w:pPr>
    </w:p>
    <w:p w14:paraId="0EB61C3E" w14:textId="77777777" w:rsidR="00806EF6" w:rsidRDefault="00806EF6" w:rsidP="00F03E60">
      <w:pPr>
        <w:jc w:val="center"/>
        <w:rPr>
          <w:sz w:val="20"/>
          <w:szCs w:val="20"/>
          <w:lang w:eastAsia="uk-UA"/>
        </w:rPr>
      </w:pPr>
    </w:p>
    <w:sectPr w:rsidR="00806EF6" w:rsidSect="004C1C65">
      <w:headerReference w:type="default" r:id="rId9"/>
      <w:pgSz w:w="11906" w:h="16838"/>
      <w:pgMar w:top="567" w:right="567" w:bottom="567" w:left="1418" w:header="425"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C9A2F" w14:textId="77777777" w:rsidR="002E7989" w:rsidRDefault="002E7989">
      <w:r>
        <w:separator/>
      </w:r>
    </w:p>
  </w:endnote>
  <w:endnote w:type="continuationSeparator" w:id="0">
    <w:p w14:paraId="6BFECC3E" w14:textId="77777777" w:rsidR="002E7989" w:rsidRDefault="002E7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A67A0" w14:textId="77777777" w:rsidR="002E7989" w:rsidRDefault="002E7989">
      <w:r>
        <w:separator/>
      </w:r>
    </w:p>
  </w:footnote>
  <w:footnote w:type="continuationSeparator" w:id="0">
    <w:p w14:paraId="3EE113E7" w14:textId="77777777" w:rsidR="002E7989" w:rsidRDefault="002E798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48330" w14:textId="63FC35A0" w:rsidR="00BD05A7" w:rsidRPr="003945B6" w:rsidRDefault="00BD05A7">
    <w:pPr>
      <w:pStyle w:val="a4"/>
      <w:jc w:val="center"/>
      <w:rPr>
        <w:sz w:val="24"/>
        <w:szCs w:val="24"/>
      </w:rPr>
    </w:pPr>
    <w:r w:rsidRPr="003945B6">
      <w:rPr>
        <w:sz w:val="24"/>
        <w:szCs w:val="24"/>
      </w:rPr>
      <w:fldChar w:fldCharType="begin"/>
    </w:r>
    <w:r w:rsidRPr="003945B6">
      <w:rPr>
        <w:sz w:val="24"/>
        <w:szCs w:val="24"/>
      </w:rPr>
      <w:instrText>PAGE   \* MERGEFORMAT</w:instrText>
    </w:r>
    <w:r w:rsidRPr="003945B6">
      <w:rPr>
        <w:sz w:val="24"/>
        <w:szCs w:val="24"/>
      </w:rPr>
      <w:fldChar w:fldCharType="separate"/>
    </w:r>
    <w:r w:rsidR="00872CC2">
      <w:rPr>
        <w:noProof/>
        <w:sz w:val="24"/>
        <w:szCs w:val="24"/>
      </w:rPr>
      <w:t>4</w:t>
    </w:r>
    <w:r w:rsidRPr="003945B6">
      <w:rPr>
        <w:sz w:val="24"/>
        <w:szCs w:val="24"/>
      </w:rPr>
      <w:fldChar w:fldCharType="end"/>
    </w:r>
  </w:p>
  <w:p w14:paraId="54A9B2C3" w14:textId="77777777" w:rsidR="00BD05A7" w:rsidRDefault="00BD05A7">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190E"/>
    <w:multiLevelType w:val="hybridMultilevel"/>
    <w:tmpl w:val="0BD8B7FE"/>
    <w:lvl w:ilvl="0" w:tplc="1FA0C722">
      <w:start w:val="1"/>
      <w:numFmt w:val="decimal"/>
      <w:lvlText w:val="%1."/>
      <w:lvlJc w:val="left"/>
      <w:pPr>
        <w:ind w:left="577" w:hanging="360"/>
      </w:pPr>
      <w:rPr>
        <w:rFonts w:cs="Times New Roman" w:hint="default"/>
        <w:color w:val="000000"/>
      </w:rPr>
    </w:lvl>
    <w:lvl w:ilvl="1" w:tplc="04220019" w:tentative="1">
      <w:start w:val="1"/>
      <w:numFmt w:val="lowerLetter"/>
      <w:lvlText w:val="%2."/>
      <w:lvlJc w:val="left"/>
      <w:pPr>
        <w:ind w:left="1297" w:hanging="360"/>
      </w:pPr>
      <w:rPr>
        <w:rFonts w:cs="Times New Roman"/>
      </w:rPr>
    </w:lvl>
    <w:lvl w:ilvl="2" w:tplc="0422001B" w:tentative="1">
      <w:start w:val="1"/>
      <w:numFmt w:val="lowerRoman"/>
      <w:lvlText w:val="%3."/>
      <w:lvlJc w:val="right"/>
      <w:pPr>
        <w:ind w:left="2017" w:hanging="180"/>
      </w:pPr>
      <w:rPr>
        <w:rFonts w:cs="Times New Roman"/>
      </w:rPr>
    </w:lvl>
    <w:lvl w:ilvl="3" w:tplc="0422000F" w:tentative="1">
      <w:start w:val="1"/>
      <w:numFmt w:val="decimal"/>
      <w:lvlText w:val="%4."/>
      <w:lvlJc w:val="left"/>
      <w:pPr>
        <w:ind w:left="2737" w:hanging="360"/>
      </w:pPr>
      <w:rPr>
        <w:rFonts w:cs="Times New Roman"/>
      </w:rPr>
    </w:lvl>
    <w:lvl w:ilvl="4" w:tplc="04220019" w:tentative="1">
      <w:start w:val="1"/>
      <w:numFmt w:val="lowerLetter"/>
      <w:lvlText w:val="%5."/>
      <w:lvlJc w:val="left"/>
      <w:pPr>
        <w:ind w:left="3457" w:hanging="360"/>
      </w:pPr>
      <w:rPr>
        <w:rFonts w:cs="Times New Roman"/>
      </w:rPr>
    </w:lvl>
    <w:lvl w:ilvl="5" w:tplc="0422001B" w:tentative="1">
      <w:start w:val="1"/>
      <w:numFmt w:val="lowerRoman"/>
      <w:lvlText w:val="%6."/>
      <w:lvlJc w:val="right"/>
      <w:pPr>
        <w:ind w:left="4177" w:hanging="180"/>
      </w:pPr>
      <w:rPr>
        <w:rFonts w:cs="Times New Roman"/>
      </w:rPr>
    </w:lvl>
    <w:lvl w:ilvl="6" w:tplc="0422000F" w:tentative="1">
      <w:start w:val="1"/>
      <w:numFmt w:val="decimal"/>
      <w:lvlText w:val="%7."/>
      <w:lvlJc w:val="left"/>
      <w:pPr>
        <w:ind w:left="4897" w:hanging="360"/>
      </w:pPr>
      <w:rPr>
        <w:rFonts w:cs="Times New Roman"/>
      </w:rPr>
    </w:lvl>
    <w:lvl w:ilvl="7" w:tplc="04220019" w:tentative="1">
      <w:start w:val="1"/>
      <w:numFmt w:val="lowerLetter"/>
      <w:lvlText w:val="%8."/>
      <w:lvlJc w:val="left"/>
      <w:pPr>
        <w:ind w:left="5617" w:hanging="360"/>
      </w:pPr>
      <w:rPr>
        <w:rFonts w:cs="Times New Roman"/>
      </w:rPr>
    </w:lvl>
    <w:lvl w:ilvl="8" w:tplc="0422001B" w:tentative="1">
      <w:start w:val="1"/>
      <w:numFmt w:val="lowerRoman"/>
      <w:lvlText w:val="%9."/>
      <w:lvlJc w:val="right"/>
      <w:pPr>
        <w:ind w:left="6337" w:hanging="180"/>
      </w:pPr>
      <w:rPr>
        <w:rFonts w:cs="Times New Roman"/>
      </w:rPr>
    </w:lvl>
  </w:abstractNum>
  <w:abstractNum w:abstractNumId="1" w15:restartNumberingAfterBreak="0">
    <w:nsid w:val="01E97489"/>
    <w:multiLevelType w:val="hybridMultilevel"/>
    <w:tmpl w:val="1318DAE0"/>
    <w:lvl w:ilvl="0" w:tplc="6C72CE7C">
      <w:start w:val="1"/>
      <w:numFmt w:val="decimal"/>
      <w:lvlText w:val="%1."/>
      <w:lvlJc w:val="left"/>
      <w:pPr>
        <w:ind w:left="577" w:hanging="360"/>
      </w:pPr>
      <w:rPr>
        <w:rFonts w:hint="default"/>
      </w:rPr>
    </w:lvl>
    <w:lvl w:ilvl="1" w:tplc="04190019" w:tentative="1">
      <w:start w:val="1"/>
      <w:numFmt w:val="lowerLetter"/>
      <w:lvlText w:val="%2."/>
      <w:lvlJc w:val="left"/>
      <w:pPr>
        <w:ind w:left="1297" w:hanging="360"/>
      </w:pPr>
    </w:lvl>
    <w:lvl w:ilvl="2" w:tplc="0419001B" w:tentative="1">
      <w:start w:val="1"/>
      <w:numFmt w:val="lowerRoman"/>
      <w:lvlText w:val="%3."/>
      <w:lvlJc w:val="right"/>
      <w:pPr>
        <w:ind w:left="2017" w:hanging="180"/>
      </w:pPr>
    </w:lvl>
    <w:lvl w:ilvl="3" w:tplc="0419000F" w:tentative="1">
      <w:start w:val="1"/>
      <w:numFmt w:val="decimal"/>
      <w:lvlText w:val="%4."/>
      <w:lvlJc w:val="left"/>
      <w:pPr>
        <w:ind w:left="2737" w:hanging="360"/>
      </w:pPr>
    </w:lvl>
    <w:lvl w:ilvl="4" w:tplc="04190019" w:tentative="1">
      <w:start w:val="1"/>
      <w:numFmt w:val="lowerLetter"/>
      <w:lvlText w:val="%5."/>
      <w:lvlJc w:val="left"/>
      <w:pPr>
        <w:ind w:left="3457" w:hanging="360"/>
      </w:pPr>
    </w:lvl>
    <w:lvl w:ilvl="5" w:tplc="0419001B" w:tentative="1">
      <w:start w:val="1"/>
      <w:numFmt w:val="lowerRoman"/>
      <w:lvlText w:val="%6."/>
      <w:lvlJc w:val="right"/>
      <w:pPr>
        <w:ind w:left="4177" w:hanging="180"/>
      </w:pPr>
    </w:lvl>
    <w:lvl w:ilvl="6" w:tplc="0419000F" w:tentative="1">
      <w:start w:val="1"/>
      <w:numFmt w:val="decimal"/>
      <w:lvlText w:val="%7."/>
      <w:lvlJc w:val="left"/>
      <w:pPr>
        <w:ind w:left="4897" w:hanging="360"/>
      </w:pPr>
    </w:lvl>
    <w:lvl w:ilvl="7" w:tplc="04190019" w:tentative="1">
      <w:start w:val="1"/>
      <w:numFmt w:val="lowerLetter"/>
      <w:lvlText w:val="%8."/>
      <w:lvlJc w:val="left"/>
      <w:pPr>
        <w:ind w:left="5617" w:hanging="360"/>
      </w:pPr>
    </w:lvl>
    <w:lvl w:ilvl="8" w:tplc="0419001B" w:tentative="1">
      <w:start w:val="1"/>
      <w:numFmt w:val="lowerRoman"/>
      <w:lvlText w:val="%9."/>
      <w:lvlJc w:val="right"/>
      <w:pPr>
        <w:ind w:left="6337" w:hanging="180"/>
      </w:pPr>
    </w:lvl>
  </w:abstractNum>
  <w:abstractNum w:abstractNumId="2" w15:restartNumberingAfterBreak="0">
    <w:nsid w:val="08875D4D"/>
    <w:multiLevelType w:val="hybridMultilevel"/>
    <w:tmpl w:val="3646AC0A"/>
    <w:lvl w:ilvl="0" w:tplc="04220001">
      <w:start w:val="3"/>
      <w:numFmt w:val="bullet"/>
      <w:lvlText w:val=""/>
      <w:lvlJc w:val="left"/>
      <w:pPr>
        <w:ind w:left="720" w:hanging="360"/>
      </w:pPr>
      <w:rPr>
        <w:rFonts w:ascii="Symbol" w:eastAsia="Times New Roman"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5407B32"/>
    <w:multiLevelType w:val="hybridMultilevel"/>
    <w:tmpl w:val="B7666C92"/>
    <w:lvl w:ilvl="0" w:tplc="20000011">
      <w:start w:val="1"/>
      <w:numFmt w:val="decimal"/>
      <w:lvlText w:val="%1)"/>
      <w:lvlJc w:val="left"/>
      <w:pPr>
        <w:ind w:left="720" w:hanging="360"/>
      </w:pPr>
      <w:rPr>
        <w:rFonts w:cs="Times New Roman" w:hint="default"/>
      </w:rPr>
    </w:lvl>
    <w:lvl w:ilvl="1" w:tplc="20000019" w:tentative="1">
      <w:start w:val="1"/>
      <w:numFmt w:val="lowerLetter"/>
      <w:lvlText w:val="%2."/>
      <w:lvlJc w:val="left"/>
      <w:pPr>
        <w:ind w:left="1440" w:hanging="360"/>
      </w:pPr>
      <w:rPr>
        <w:rFonts w:cs="Times New Roman"/>
      </w:rPr>
    </w:lvl>
    <w:lvl w:ilvl="2" w:tplc="2000001B" w:tentative="1">
      <w:start w:val="1"/>
      <w:numFmt w:val="lowerRoman"/>
      <w:lvlText w:val="%3."/>
      <w:lvlJc w:val="right"/>
      <w:pPr>
        <w:ind w:left="2160" w:hanging="180"/>
      </w:pPr>
      <w:rPr>
        <w:rFonts w:cs="Times New Roman"/>
      </w:rPr>
    </w:lvl>
    <w:lvl w:ilvl="3" w:tplc="2000000F" w:tentative="1">
      <w:start w:val="1"/>
      <w:numFmt w:val="decimal"/>
      <w:lvlText w:val="%4."/>
      <w:lvlJc w:val="left"/>
      <w:pPr>
        <w:ind w:left="2880" w:hanging="360"/>
      </w:pPr>
      <w:rPr>
        <w:rFonts w:cs="Times New Roman"/>
      </w:rPr>
    </w:lvl>
    <w:lvl w:ilvl="4" w:tplc="20000019" w:tentative="1">
      <w:start w:val="1"/>
      <w:numFmt w:val="lowerLetter"/>
      <w:lvlText w:val="%5."/>
      <w:lvlJc w:val="left"/>
      <w:pPr>
        <w:ind w:left="3600" w:hanging="360"/>
      </w:pPr>
      <w:rPr>
        <w:rFonts w:cs="Times New Roman"/>
      </w:rPr>
    </w:lvl>
    <w:lvl w:ilvl="5" w:tplc="2000001B" w:tentative="1">
      <w:start w:val="1"/>
      <w:numFmt w:val="lowerRoman"/>
      <w:lvlText w:val="%6."/>
      <w:lvlJc w:val="right"/>
      <w:pPr>
        <w:ind w:left="4320" w:hanging="180"/>
      </w:pPr>
      <w:rPr>
        <w:rFonts w:cs="Times New Roman"/>
      </w:rPr>
    </w:lvl>
    <w:lvl w:ilvl="6" w:tplc="2000000F" w:tentative="1">
      <w:start w:val="1"/>
      <w:numFmt w:val="decimal"/>
      <w:lvlText w:val="%7."/>
      <w:lvlJc w:val="left"/>
      <w:pPr>
        <w:ind w:left="5040" w:hanging="360"/>
      </w:pPr>
      <w:rPr>
        <w:rFonts w:cs="Times New Roman"/>
      </w:rPr>
    </w:lvl>
    <w:lvl w:ilvl="7" w:tplc="20000019" w:tentative="1">
      <w:start w:val="1"/>
      <w:numFmt w:val="lowerLetter"/>
      <w:lvlText w:val="%8."/>
      <w:lvlJc w:val="left"/>
      <w:pPr>
        <w:ind w:left="5760" w:hanging="360"/>
      </w:pPr>
      <w:rPr>
        <w:rFonts w:cs="Times New Roman"/>
      </w:rPr>
    </w:lvl>
    <w:lvl w:ilvl="8" w:tplc="2000001B" w:tentative="1">
      <w:start w:val="1"/>
      <w:numFmt w:val="lowerRoman"/>
      <w:lvlText w:val="%9."/>
      <w:lvlJc w:val="right"/>
      <w:pPr>
        <w:ind w:left="6480" w:hanging="180"/>
      </w:pPr>
      <w:rPr>
        <w:rFonts w:cs="Times New Roman"/>
      </w:rPr>
    </w:lvl>
  </w:abstractNum>
  <w:abstractNum w:abstractNumId="4" w15:restartNumberingAfterBreak="0">
    <w:nsid w:val="2C154A33"/>
    <w:multiLevelType w:val="hybridMultilevel"/>
    <w:tmpl w:val="B4164284"/>
    <w:lvl w:ilvl="0" w:tplc="30D836C0">
      <w:start w:val="1"/>
      <w:numFmt w:val="decimal"/>
      <w:lvlText w:val="%1."/>
      <w:lvlJc w:val="left"/>
      <w:pPr>
        <w:ind w:left="577" w:hanging="360"/>
      </w:pPr>
      <w:rPr>
        <w:rFonts w:hint="default"/>
      </w:rPr>
    </w:lvl>
    <w:lvl w:ilvl="1" w:tplc="04190019" w:tentative="1">
      <w:start w:val="1"/>
      <w:numFmt w:val="lowerLetter"/>
      <w:lvlText w:val="%2."/>
      <w:lvlJc w:val="left"/>
      <w:pPr>
        <w:ind w:left="1297" w:hanging="360"/>
      </w:pPr>
    </w:lvl>
    <w:lvl w:ilvl="2" w:tplc="0419001B" w:tentative="1">
      <w:start w:val="1"/>
      <w:numFmt w:val="lowerRoman"/>
      <w:lvlText w:val="%3."/>
      <w:lvlJc w:val="right"/>
      <w:pPr>
        <w:ind w:left="2017" w:hanging="180"/>
      </w:pPr>
    </w:lvl>
    <w:lvl w:ilvl="3" w:tplc="0419000F" w:tentative="1">
      <w:start w:val="1"/>
      <w:numFmt w:val="decimal"/>
      <w:lvlText w:val="%4."/>
      <w:lvlJc w:val="left"/>
      <w:pPr>
        <w:ind w:left="2737" w:hanging="360"/>
      </w:pPr>
    </w:lvl>
    <w:lvl w:ilvl="4" w:tplc="04190019" w:tentative="1">
      <w:start w:val="1"/>
      <w:numFmt w:val="lowerLetter"/>
      <w:lvlText w:val="%5."/>
      <w:lvlJc w:val="left"/>
      <w:pPr>
        <w:ind w:left="3457" w:hanging="360"/>
      </w:pPr>
    </w:lvl>
    <w:lvl w:ilvl="5" w:tplc="0419001B" w:tentative="1">
      <w:start w:val="1"/>
      <w:numFmt w:val="lowerRoman"/>
      <w:lvlText w:val="%6."/>
      <w:lvlJc w:val="right"/>
      <w:pPr>
        <w:ind w:left="4177" w:hanging="180"/>
      </w:pPr>
    </w:lvl>
    <w:lvl w:ilvl="6" w:tplc="0419000F" w:tentative="1">
      <w:start w:val="1"/>
      <w:numFmt w:val="decimal"/>
      <w:lvlText w:val="%7."/>
      <w:lvlJc w:val="left"/>
      <w:pPr>
        <w:ind w:left="4897" w:hanging="360"/>
      </w:pPr>
    </w:lvl>
    <w:lvl w:ilvl="7" w:tplc="04190019" w:tentative="1">
      <w:start w:val="1"/>
      <w:numFmt w:val="lowerLetter"/>
      <w:lvlText w:val="%8."/>
      <w:lvlJc w:val="left"/>
      <w:pPr>
        <w:ind w:left="5617" w:hanging="360"/>
      </w:pPr>
    </w:lvl>
    <w:lvl w:ilvl="8" w:tplc="0419001B" w:tentative="1">
      <w:start w:val="1"/>
      <w:numFmt w:val="lowerRoman"/>
      <w:lvlText w:val="%9."/>
      <w:lvlJc w:val="right"/>
      <w:pPr>
        <w:ind w:left="6337" w:hanging="180"/>
      </w:pPr>
    </w:lvl>
  </w:abstractNum>
  <w:abstractNum w:abstractNumId="5" w15:restartNumberingAfterBreak="0">
    <w:nsid w:val="2D961EDD"/>
    <w:multiLevelType w:val="hybridMultilevel"/>
    <w:tmpl w:val="F7C844FC"/>
    <w:lvl w:ilvl="0" w:tplc="59FA25C8">
      <w:start w:val="1"/>
      <w:numFmt w:val="decimal"/>
      <w:lvlText w:val="%1)"/>
      <w:lvlJc w:val="left"/>
      <w:pPr>
        <w:ind w:left="1651" w:hanging="1050"/>
      </w:pPr>
      <w:rPr>
        <w:rFonts w:cs="Times New Roman" w:hint="default"/>
      </w:rPr>
    </w:lvl>
    <w:lvl w:ilvl="1" w:tplc="04220019" w:tentative="1">
      <w:start w:val="1"/>
      <w:numFmt w:val="lowerLetter"/>
      <w:lvlText w:val="%2."/>
      <w:lvlJc w:val="left"/>
      <w:pPr>
        <w:ind w:left="1681" w:hanging="360"/>
      </w:pPr>
      <w:rPr>
        <w:rFonts w:cs="Times New Roman"/>
      </w:rPr>
    </w:lvl>
    <w:lvl w:ilvl="2" w:tplc="0422001B" w:tentative="1">
      <w:start w:val="1"/>
      <w:numFmt w:val="lowerRoman"/>
      <w:lvlText w:val="%3."/>
      <w:lvlJc w:val="right"/>
      <w:pPr>
        <w:ind w:left="2401" w:hanging="180"/>
      </w:pPr>
      <w:rPr>
        <w:rFonts w:cs="Times New Roman"/>
      </w:rPr>
    </w:lvl>
    <w:lvl w:ilvl="3" w:tplc="0422000F" w:tentative="1">
      <w:start w:val="1"/>
      <w:numFmt w:val="decimal"/>
      <w:lvlText w:val="%4."/>
      <w:lvlJc w:val="left"/>
      <w:pPr>
        <w:ind w:left="3121" w:hanging="360"/>
      </w:pPr>
      <w:rPr>
        <w:rFonts w:cs="Times New Roman"/>
      </w:rPr>
    </w:lvl>
    <w:lvl w:ilvl="4" w:tplc="04220019" w:tentative="1">
      <w:start w:val="1"/>
      <w:numFmt w:val="lowerLetter"/>
      <w:lvlText w:val="%5."/>
      <w:lvlJc w:val="left"/>
      <w:pPr>
        <w:ind w:left="3841" w:hanging="360"/>
      </w:pPr>
      <w:rPr>
        <w:rFonts w:cs="Times New Roman"/>
      </w:rPr>
    </w:lvl>
    <w:lvl w:ilvl="5" w:tplc="0422001B" w:tentative="1">
      <w:start w:val="1"/>
      <w:numFmt w:val="lowerRoman"/>
      <w:lvlText w:val="%6."/>
      <w:lvlJc w:val="right"/>
      <w:pPr>
        <w:ind w:left="4561" w:hanging="180"/>
      </w:pPr>
      <w:rPr>
        <w:rFonts w:cs="Times New Roman"/>
      </w:rPr>
    </w:lvl>
    <w:lvl w:ilvl="6" w:tplc="0422000F" w:tentative="1">
      <w:start w:val="1"/>
      <w:numFmt w:val="decimal"/>
      <w:lvlText w:val="%7."/>
      <w:lvlJc w:val="left"/>
      <w:pPr>
        <w:ind w:left="5281" w:hanging="360"/>
      </w:pPr>
      <w:rPr>
        <w:rFonts w:cs="Times New Roman"/>
      </w:rPr>
    </w:lvl>
    <w:lvl w:ilvl="7" w:tplc="04220019" w:tentative="1">
      <w:start w:val="1"/>
      <w:numFmt w:val="lowerLetter"/>
      <w:lvlText w:val="%8."/>
      <w:lvlJc w:val="left"/>
      <w:pPr>
        <w:ind w:left="6001" w:hanging="360"/>
      </w:pPr>
      <w:rPr>
        <w:rFonts w:cs="Times New Roman"/>
      </w:rPr>
    </w:lvl>
    <w:lvl w:ilvl="8" w:tplc="0422001B" w:tentative="1">
      <w:start w:val="1"/>
      <w:numFmt w:val="lowerRoman"/>
      <w:lvlText w:val="%9."/>
      <w:lvlJc w:val="right"/>
      <w:pPr>
        <w:ind w:left="6721" w:hanging="180"/>
      </w:pPr>
      <w:rPr>
        <w:rFonts w:cs="Times New Roman"/>
      </w:rPr>
    </w:lvl>
  </w:abstractNum>
  <w:abstractNum w:abstractNumId="6" w15:restartNumberingAfterBreak="0">
    <w:nsid w:val="39DE33C0"/>
    <w:multiLevelType w:val="hybridMultilevel"/>
    <w:tmpl w:val="6EE2431C"/>
    <w:lvl w:ilvl="0" w:tplc="836688AA">
      <w:start w:val="16"/>
      <w:numFmt w:val="bullet"/>
      <w:lvlText w:val=""/>
      <w:lvlJc w:val="left"/>
      <w:pPr>
        <w:ind w:left="540" w:hanging="360"/>
      </w:pPr>
      <w:rPr>
        <w:rFonts w:ascii="Symbol" w:eastAsia="Times New Roman" w:hAnsi="Symbol" w:cs="Times New Roman"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7" w15:restartNumberingAfterBreak="0">
    <w:nsid w:val="42075373"/>
    <w:multiLevelType w:val="hybridMultilevel"/>
    <w:tmpl w:val="5B44D63A"/>
    <w:lvl w:ilvl="0" w:tplc="0F129A8C">
      <w:start w:val="1"/>
      <w:numFmt w:val="decimal"/>
      <w:lvlText w:val="%1)"/>
      <w:lvlJc w:val="left"/>
      <w:pPr>
        <w:ind w:left="1245" w:hanging="795"/>
      </w:pPr>
      <w:rPr>
        <w:rFonts w:cs="Times New Roman" w:hint="default"/>
      </w:rPr>
    </w:lvl>
    <w:lvl w:ilvl="1" w:tplc="20000019" w:tentative="1">
      <w:start w:val="1"/>
      <w:numFmt w:val="lowerLetter"/>
      <w:lvlText w:val="%2."/>
      <w:lvlJc w:val="left"/>
      <w:pPr>
        <w:ind w:left="1530" w:hanging="360"/>
      </w:pPr>
      <w:rPr>
        <w:rFonts w:cs="Times New Roman"/>
      </w:rPr>
    </w:lvl>
    <w:lvl w:ilvl="2" w:tplc="2000001B" w:tentative="1">
      <w:start w:val="1"/>
      <w:numFmt w:val="lowerRoman"/>
      <w:lvlText w:val="%3."/>
      <w:lvlJc w:val="right"/>
      <w:pPr>
        <w:ind w:left="2250" w:hanging="180"/>
      </w:pPr>
      <w:rPr>
        <w:rFonts w:cs="Times New Roman"/>
      </w:rPr>
    </w:lvl>
    <w:lvl w:ilvl="3" w:tplc="2000000F" w:tentative="1">
      <w:start w:val="1"/>
      <w:numFmt w:val="decimal"/>
      <w:lvlText w:val="%4."/>
      <w:lvlJc w:val="left"/>
      <w:pPr>
        <w:ind w:left="2970" w:hanging="360"/>
      </w:pPr>
      <w:rPr>
        <w:rFonts w:cs="Times New Roman"/>
      </w:rPr>
    </w:lvl>
    <w:lvl w:ilvl="4" w:tplc="20000019" w:tentative="1">
      <w:start w:val="1"/>
      <w:numFmt w:val="lowerLetter"/>
      <w:lvlText w:val="%5."/>
      <w:lvlJc w:val="left"/>
      <w:pPr>
        <w:ind w:left="3690" w:hanging="360"/>
      </w:pPr>
      <w:rPr>
        <w:rFonts w:cs="Times New Roman"/>
      </w:rPr>
    </w:lvl>
    <w:lvl w:ilvl="5" w:tplc="2000001B" w:tentative="1">
      <w:start w:val="1"/>
      <w:numFmt w:val="lowerRoman"/>
      <w:lvlText w:val="%6."/>
      <w:lvlJc w:val="right"/>
      <w:pPr>
        <w:ind w:left="4410" w:hanging="180"/>
      </w:pPr>
      <w:rPr>
        <w:rFonts w:cs="Times New Roman"/>
      </w:rPr>
    </w:lvl>
    <w:lvl w:ilvl="6" w:tplc="2000000F" w:tentative="1">
      <w:start w:val="1"/>
      <w:numFmt w:val="decimal"/>
      <w:lvlText w:val="%7."/>
      <w:lvlJc w:val="left"/>
      <w:pPr>
        <w:ind w:left="5130" w:hanging="360"/>
      </w:pPr>
      <w:rPr>
        <w:rFonts w:cs="Times New Roman"/>
      </w:rPr>
    </w:lvl>
    <w:lvl w:ilvl="7" w:tplc="20000019" w:tentative="1">
      <w:start w:val="1"/>
      <w:numFmt w:val="lowerLetter"/>
      <w:lvlText w:val="%8."/>
      <w:lvlJc w:val="left"/>
      <w:pPr>
        <w:ind w:left="5850" w:hanging="360"/>
      </w:pPr>
      <w:rPr>
        <w:rFonts w:cs="Times New Roman"/>
      </w:rPr>
    </w:lvl>
    <w:lvl w:ilvl="8" w:tplc="2000001B" w:tentative="1">
      <w:start w:val="1"/>
      <w:numFmt w:val="lowerRoman"/>
      <w:lvlText w:val="%9."/>
      <w:lvlJc w:val="right"/>
      <w:pPr>
        <w:ind w:left="6570" w:hanging="180"/>
      </w:pPr>
      <w:rPr>
        <w:rFonts w:cs="Times New Roman"/>
      </w:rPr>
    </w:lvl>
  </w:abstractNum>
  <w:abstractNum w:abstractNumId="8" w15:restartNumberingAfterBreak="0">
    <w:nsid w:val="5DDE4714"/>
    <w:multiLevelType w:val="hybridMultilevel"/>
    <w:tmpl w:val="661240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3103A2D"/>
    <w:multiLevelType w:val="hybridMultilevel"/>
    <w:tmpl w:val="BBA08C6A"/>
    <w:lvl w:ilvl="0" w:tplc="2A06B5AA">
      <w:start w:val="1"/>
      <w:numFmt w:val="decimal"/>
      <w:lvlText w:val="%1."/>
      <w:lvlJc w:val="left"/>
      <w:pPr>
        <w:ind w:left="577" w:hanging="360"/>
      </w:pPr>
      <w:rPr>
        <w:rFonts w:cs="Times New Roman" w:hint="default"/>
      </w:rPr>
    </w:lvl>
    <w:lvl w:ilvl="1" w:tplc="04220019" w:tentative="1">
      <w:start w:val="1"/>
      <w:numFmt w:val="lowerLetter"/>
      <w:lvlText w:val="%2."/>
      <w:lvlJc w:val="left"/>
      <w:pPr>
        <w:ind w:left="1297" w:hanging="360"/>
      </w:pPr>
      <w:rPr>
        <w:rFonts w:cs="Times New Roman"/>
      </w:rPr>
    </w:lvl>
    <w:lvl w:ilvl="2" w:tplc="0422001B" w:tentative="1">
      <w:start w:val="1"/>
      <w:numFmt w:val="lowerRoman"/>
      <w:lvlText w:val="%3."/>
      <w:lvlJc w:val="right"/>
      <w:pPr>
        <w:ind w:left="2017" w:hanging="180"/>
      </w:pPr>
      <w:rPr>
        <w:rFonts w:cs="Times New Roman"/>
      </w:rPr>
    </w:lvl>
    <w:lvl w:ilvl="3" w:tplc="0422000F" w:tentative="1">
      <w:start w:val="1"/>
      <w:numFmt w:val="decimal"/>
      <w:lvlText w:val="%4."/>
      <w:lvlJc w:val="left"/>
      <w:pPr>
        <w:ind w:left="2737" w:hanging="360"/>
      </w:pPr>
      <w:rPr>
        <w:rFonts w:cs="Times New Roman"/>
      </w:rPr>
    </w:lvl>
    <w:lvl w:ilvl="4" w:tplc="04220019" w:tentative="1">
      <w:start w:val="1"/>
      <w:numFmt w:val="lowerLetter"/>
      <w:lvlText w:val="%5."/>
      <w:lvlJc w:val="left"/>
      <w:pPr>
        <w:ind w:left="3457" w:hanging="360"/>
      </w:pPr>
      <w:rPr>
        <w:rFonts w:cs="Times New Roman"/>
      </w:rPr>
    </w:lvl>
    <w:lvl w:ilvl="5" w:tplc="0422001B" w:tentative="1">
      <w:start w:val="1"/>
      <w:numFmt w:val="lowerRoman"/>
      <w:lvlText w:val="%6."/>
      <w:lvlJc w:val="right"/>
      <w:pPr>
        <w:ind w:left="4177" w:hanging="180"/>
      </w:pPr>
      <w:rPr>
        <w:rFonts w:cs="Times New Roman"/>
      </w:rPr>
    </w:lvl>
    <w:lvl w:ilvl="6" w:tplc="0422000F" w:tentative="1">
      <w:start w:val="1"/>
      <w:numFmt w:val="decimal"/>
      <w:lvlText w:val="%7."/>
      <w:lvlJc w:val="left"/>
      <w:pPr>
        <w:ind w:left="4897" w:hanging="360"/>
      </w:pPr>
      <w:rPr>
        <w:rFonts w:cs="Times New Roman"/>
      </w:rPr>
    </w:lvl>
    <w:lvl w:ilvl="7" w:tplc="04220019" w:tentative="1">
      <w:start w:val="1"/>
      <w:numFmt w:val="lowerLetter"/>
      <w:lvlText w:val="%8."/>
      <w:lvlJc w:val="left"/>
      <w:pPr>
        <w:ind w:left="5617" w:hanging="360"/>
      </w:pPr>
      <w:rPr>
        <w:rFonts w:cs="Times New Roman"/>
      </w:rPr>
    </w:lvl>
    <w:lvl w:ilvl="8" w:tplc="0422001B" w:tentative="1">
      <w:start w:val="1"/>
      <w:numFmt w:val="lowerRoman"/>
      <w:lvlText w:val="%9."/>
      <w:lvlJc w:val="right"/>
      <w:pPr>
        <w:ind w:left="6337" w:hanging="180"/>
      </w:pPr>
      <w:rPr>
        <w:rFonts w:cs="Times New Roman"/>
      </w:rPr>
    </w:lvl>
  </w:abstractNum>
  <w:abstractNum w:abstractNumId="10" w15:restartNumberingAfterBreak="0">
    <w:nsid w:val="716C11EE"/>
    <w:multiLevelType w:val="hybridMultilevel"/>
    <w:tmpl w:val="8304CE94"/>
    <w:lvl w:ilvl="0" w:tplc="0BA6421C">
      <w:start w:val="1"/>
      <w:numFmt w:val="decimal"/>
      <w:lvlText w:val="%1."/>
      <w:lvlJc w:val="left"/>
      <w:pPr>
        <w:ind w:left="577" w:hanging="360"/>
      </w:pPr>
      <w:rPr>
        <w:rFonts w:cs="Times New Roman" w:hint="default"/>
      </w:rPr>
    </w:lvl>
    <w:lvl w:ilvl="1" w:tplc="04220019" w:tentative="1">
      <w:start w:val="1"/>
      <w:numFmt w:val="lowerLetter"/>
      <w:lvlText w:val="%2."/>
      <w:lvlJc w:val="left"/>
      <w:pPr>
        <w:ind w:left="1297" w:hanging="360"/>
      </w:pPr>
      <w:rPr>
        <w:rFonts w:cs="Times New Roman"/>
      </w:rPr>
    </w:lvl>
    <w:lvl w:ilvl="2" w:tplc="0422001B" w:tentative="1">
      <w:start w:val="1"/>
      <w:numFmt w:val="lowerRoman"/>
      <w:lvlText w:val="%3."/>
      <w:lvlJc w:val="right"/>
      <w:pPr>
        <w:ind w:left="2017" w:hanging="180"/>
      </w:pPr>
      <w:rPr>
        <w:rFonts w:cs="Times New Roman"/>
      </w:rPr>
    </w:lvl>
    <w:lvl w:ilvl="3" w:tplc="0422000F" w:tentative="1">
      <w:start w:val="1"/>
      <w:numFmt w:val="decimal"/>
      <w:lvlText w:val="%4."/>
      <w:lvlJc w:val="left"/>
      <w:pPr>
        <w:ind w:left="2737" w:hanging="360"/>
      </w:pPr>
      <w:rPr>
        <w:rFonts w:cs="Times New Roman"/>
      </w:rPr>
    </w:lvl>
    <w:lvl w:ilvl="4" w:tplc="04220019" w:tentative="1">
      <w:start w:val="1"/>
      <w:numFmt w:val="lowerLetter"/>
      <w:lvlText w:val="%5."/>
      <w:lvlJc w:val="left"/>
      <w:pPr>
        <w:ind w:left="3457" w:hanging="360"/>
      </w:pPr>
      <w:rPr>
        <w:rFonts w:cs="Times New Roman"/>
      </w:rPr>
    </w:lvl>
    <w:lvl w:ilvl="5" w:tplc="0422001B" w:tentative="1">
      <w:start w:val="1"/>
      <w:numFmt w:val="lowerRoman"/>
      <w:lvlText w:val="%6."/>
      <w:lvlJc w:val="right"/>
      <w:pPr>
        <w:ind w:left="4177" w:hanging="180"/>
      </w:pPr>
      <w:rPr>
        <w:rFonts w:cs="Times New Roman"/>
      </w:rPr>
    </w:lvl>
    <w:lvl w:ilvl="6" w:tplc="0422000F" w:tentative="1">
      <w:start w:val="1"/>
      <w:numFmt w:val="decimal"/>
      <w:lvlText w:val="%7."/>
      <w:lvlJc w:val="left"/>
      <w:pPr>
        <w:ind w:left="4897" w:hanging="360"/>
      </w:pPr>
      <w:rPr>
        <w:rFonts w:cs="Times New Roman"/>
      </w:rPr>
    </w:lvl>
    <w:lvl w:ilvl="7" w:tplc="04220019" w:tentative="1">
      <w:start w:val="1"/>
      <w:numFmt w:val="lowerLetter"/>
      <w:lvlText w:val="%8."/>
      <w:lvlJc w:val="left"/>
      <w:pPr>
        <w:ind w:left="5617" w:hanging="360"/>
      </w:pPr>
      <w:rPr>
        <w:rFonts w:cs="Times New Roman"/>
      </w:rPr>
    </w:lvl>
    <w:lvl w:ilvl="8" w:tplc="0422001B" w:tentative="1">
      <w:start w:val="1"/>
      <w:numFmt w:val="lowerRoman"/>
      <w:lvlText w:val="%9."/>
      <w:lvlJc w:val="right"/>
      <w:pPr>
        <w:ind w:left="6337" w:hanging="180"/>
      </w:pPr>
      <w:rPr>
        <w:rFonts w:cs="Times New Roman"/>
      </w:rPr>
    </w:lvl>
  </w:abstractNum>
  <w:abstractNum w:abstractNumId="11" w15:restartNumberingAfterBreak="0">
    <w:nsid w:val="7FA36712"/>
    <w:multiLevelType w:val="hybridMultilevel"/>
    <w:tmpl w:val="DBD8A49A"/>
    <w:lvl w:ilvl="0" w:tplc="804ED95A">
      <w:start w:val="16"/>
      <w:numFmt w:val="bullet"/>
      <w:lvlText w:val=""/>
      <w:lvlJc w:val="left"/>
      <w:pPr>
        <w:ind w:left="540" w:hanging="360"/>
      </w:pPr>
      <w:rPr>
        <w:rFonts w:ascii="Symbol" w:eastAsia="Times New Roman" w:hAnsi="Symbol" w:cs="Times New Roman"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num w:numId="1">
    <w:abstractNumId w:val="0"/>
  </w:num>
  <w:num w:numId="2">
    <w:abstractNumId w:val="10"/>
  </w:num>
  <w:num w:numId="3">
    <w:abstractNumId w:val="9"/>
  </w:num>
  <w:num w:numId="4">
    <w:abstractNumId w:val="5"/>
  </w:num>
  <w:num w:numId="5">
    <w:abstractNumId w:val="7"/>
  </w:num>
  <w:num w:numId="6">
    <w:abstractNumId w:val="3"/>
  </w:num>
  <w:num w:numId="7">
    <w:abstractNumId w:val="2"/>
  </w:num>
  <w:num w:numId="8">
    <w:abstractNumId w:val="6"/>
  </w:num>
  <w:num w:numId="9">
    <w:abstractNumId w:val="11"/>
  </w:num>
  <w:num w:numId="10">
    <w:abstractNumId w:val="4"/>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E60"/>
    <w:rsid w:val="00010AF8"/>
    <w:rsid w:val="00016BF0"/>
    <w:rsid w:val="000300D7"/>
    <w:rsid w:val="000340EE"/>
    <w:rsid w:val="00035235"/>
    <w:rsid w:val="0003762E"/>
    <w:rsid w:val="00040A5D"/>
    <w:rsid w:val="0005799B"/>
    <w:rsid w:val="00057BF1"/>
    <w:rsid w:val="000605BE"/>
    <w:rsid w:val="000703CD"/>
    <w:rsid w:val="00070A59"/>
    <w:rsid w:val="00075BBE"/>
    <w:rsid w:val="00082613"/>
    <w:rsid w:val="00084228"/>
    <w:rsid w:val="000845B1"/>
    <w:rsid w:val="00085371"/>
    <w:rsid w:val="00093960"/>
    <w:rsid w:val="000A0428"/>
    <w:rsid w:val="000B6ED6"/>
    <w:rsid w:val="000B76D2"/>
    <w:rsid w:val="000C20B5"/>
    <w:rsid w:val="000C406B"/>
    <w:rsid w:val="000C77D7"/>
    <w:rsid w:val="000D653A"/>
    <w:rsid w:val="000E1FD6"/>
    <w:rsid w:val="000E5F64"/>
    <w:rsid w:val="000F2113"/>
    <w:rsid w:val="000F27AF"/>
    <w:rsid w:val="0011173E"/>
    <w:rsid w:val="00115B24"/>
    <w:rsid w:val="00131F38"/>
    <w:rsid w:val="001337DB"/>
    <w:rsid w:val="00133BAB"/>
    <w:rsid w:val="00134C12"/>
    <w:rsid w:val="001361B6"/>
    <w:rsid w:val="001414BE"/>
    <w:rsid w:val="00141765"/>
    <w:rsid w:val="00142A11"/>
    <w:rsid w:val="001469AD"/>
    <w:rsid w:val="001611BA"/>
    <w:rsid w:val="001648B8"/>
    <w:rsid w:val="001651D9"/>
    <w:rsid w:val="00171D15"/>
    <w:rsid w:val="0019011A"/>
    <w:rsid w:val="001A42A6"/>
    <w:rsid w:val="001C13B9"/>
    <w:rsid w:val="001C19F2"/>
    <w:rsid w:val="001D114C"/>
    <w:rsid w:val="001D5657"/>
    <w:rsid w:val="001E0E70"/>
    <w:rsid w:val="001F4787"/>
    <w:rsid w:val="001F486B"/>
    <w:rsid w:val="0020176B"/>
    <w:rsid w:val="00207FED"/>
    <w:rsid w:val="00216288"/>
    <w:rsid w:val="00220FBC"/>
    <w:rsid w:val="00223543"/>
    <w:rsid w:val="00234BF6"/>
    <w:rsid w:val="002360CB"/>
    <w:rsid w:val="0023746A"/>
    <w:rsid w:val="00240431"/>
    <w:rsid w:val="00245882"/>
    <w:rsid w:val="00245F76"/>
    <w:rsid w:val="00261D79"/>
    <w:rsid w:val="00264EFA"/>
    <w:rsid w:val="002701F6"/>
    <w:rsid w:val="00281FD2"/>
    <w:rsid w:val="00284499"/>
    <w:rsid w:val="002945CF"/>
    <w:rsid w:val="002A134F"/>
    <w:rsid w:val="002B5859"/>
    <w:rsid w:val="002B6C96"/>
    <w:rsid w:val="002C39AC"/>
    <w:rsid w:val="002C6AA7"/>
    <w:rsid w:val="002C748D"/>
    <w:rsid w:val="002E7989"/>
    <w:rsid w:val="002F6677"/>
    <w:rsid w:val="00301712"/>
    <w:rsid w:val="00313492"/>
    <w:rsid w:val="00360CE8"/>
    <w:rsid w:val="003641DF"/>
    <w:rsid w:val="00375A36"/>
    <w:rsid w:val="00381E79"/>
    <w:rsid w:val="003838E2"/>
    <w:rsid w:val="00385585"/>
    <w:rsid w:val="00390D80"/>
    <w:rsid w:val="0039410C"/>
    <w:rsid w:val="003945B6"/>
    <w:rsid w:val="00397AF0"/>
    <w:rsid w:val="003A0DE1"/>
    <w:rsid w:val="003A3967"/>
    <w:rsid w:val="003A465D"/>
    <w:rsid w:val="003E03D4"/>
    <w:rsid w:val="003E1C96"/>
    <w:rsid w:val="003E6B74"/>
    <w:rsid w:val="00400CE8"/>
    <w:rsid w:val="004018FD"/>
    <w:rsid w:val="00401FD9"/>
    <w:rsid w:val="00410FB3"/>
    <w:rsid w:val="004278C7"/>
    <w:rsid w:val="004465E1"/>
    <w:rsid w:val="00450D8A"/>
    <w:rsid w:val="004548BC"/>
    <w:rsid w:val="00460F1C"/>
    <w:rsid w:val="0046323A"/>
    <w:rsid w:val="0046358D"/>
    <w:rsid w:val="004765DF"/>
    <w:rsid w:val="004838F0"/>
    <w:rsid w:val="004864CF"/>
    <w:rsid w:val="00497481"/>
    <w:rsid w:val="004A6B86"/>
    <w:rsid w:val="004C1C65"/>
    <w:rsid w:val="004D262E"/>
    <w:rsid w:val="004D5965"/>
    <w:rsid w:val="004E049C"/>
    <w:rsid w:val="004E0545"/>
    <w:rsid w:val="004E3479"/>
    <w:rsid w:val="004F1788"/>
    <w:rsid w:val="004F324E"/>
    <w:rsid w:val="004F61A5"/>
    <w:rsid w:val="004F7533"/>
    <w:rsid w:val="00507774"/>
    <w:rsid w:val="0052210E"/>
    <w:rsid w:val="0052271C"/>
    <w:rsid w:val="00523281"/>
    <w:rsid w:val="0053056A"/>
    <w:rsid w:val="005345F8"/>
    <w:rsid w:val="005403D3"/>
    <w:rsid w:val="005430B6"/>
    <w:rsid w:val="0054769B"/>
    <w:rsid w:val="005514E1"/>
    <w:rsid w:val="00552087"/>
    <w:rsid w:val="005572EC"/>
    <w:rsid w:val="00561D20"/>
    <w:rsid w:val="00564D29"/>
    <w:rsid w:val="0056512D"/>
    <w:rsid w:val="00567E56"/>
    <w:rsid w:val="0057665B"/>
    <w:rsid w:val="00586539"/>
    <w:rsid w:val="00592154"/>
    <w:rsid w:val="005941CB"/>
    <w:rsid w:val="0059459D"/>
    <w:rsid w:val="005959BD"/>
    <w:rsid w:val="0059760B"/>
    <w:rsid w:val="005B1B2C"/>
    <w:rsid w:val="005D0462"/>
    <w:rsid w:val="005D23CE"/>
    <w:rsid w:val="005D742A"/>
    <w:rsid w:val="00603E47"/>
    <w:rsid w:val="00604996"/>
    <w:rsid w:val="00622936"/>
    <w:rsid w:val="006346E3"/>
    <w:rsid w:val="00640DAF"/>
    <w:rsid w:val="006412E8"/>
    <w:rsid w:val="00641B09"/>
    <w:rsid w:val="00657444"/>
    <w:rsid w:val="00657C2C"/>
    <w:rsid w:val="00660D04"/>
    <w:rsid w:val="00667198"/>
    <w:rsid w:val="00687468"/>
    <w:rsid w:val="00690FCC"/>
    <w:rsid w:val="006B7410"/>
    <w:rsid w:val="006C2AC3"/>
    <w:rsid w:val="006C67A5"/>
    <w:rsid w:val="006D7D9B"/>
    <w:rsid w:val="006F04B0"/>
    <w:rsid w:val="00711E62"/>
    <w:rsid w:val="00722219"/>
    <w:rsid w:val="00744F1B"/>
    <w:rsid w:val="00750645"/>
    <w:rsid w:val="00761E91"/>
    <w:rsid w:val="007773E8"/>
    <w:rsid w:val="00782BC4"/>
    <w:rsid w:val="00783197"/>
    <w:rsid w:val="007837EB"/>
    <w:rsid w:val="00787DF2"/>
    <w:rsid w:val="00791CD5"/>
    <w:rsid w:val="0079378E"/>
    <w:rsid w:val="007A06A1"/>
    <w:rsid w:val="007A095C"/>
    <w:rsid w:val="007A579F"/>
    <w:rsid w:val="007A660F"/>
    <w:rsid w:val="007A7278"/>
    <w:rsid w:val="007B4A2C"/>
    <w:rsid w:val="007B71E9"/>
    <w:rsid w:val="007C172C"/>
    <w:rsid w:val="007C259A"/>
    <w:rsid w:val="007E21DA"/>
    <w:rsid w:val="007E4A66"/>
    <w:rsid w:val="007E4E51"/>
    <w:rsid w:val="00804F08"/>
    <w:rsid w:val="00805BC3"/>
    <w:rsid w:val="00806EF6"/>
    <w:rsid w:val="0081418B"/>
    <w:rsid w:val="00820150"/>
    <w:rsid w:val="00824963"/>
    <w:rsid w:val="00824B08"/>
    <w:rsid w:val="00827537"/>
    <w:rsid w:val="00827847"/>
    <w:rsid w:val="0083716C"/>
    <w:rsid w:val="00842E04"/>
    <w:rsid w:val="00845465"/>
    <w:rsid w:val="00853DF1"/>
    <w:rsid w:val="00856E0C"/>
    <w:rsid w:val="0085713F"/>
    <w:rsid w:val="0086128C"/>
    <w:rsid w:val="00861A85"/>
    <w:rsid w:val="00872CC2"/>
    <w:rsid w:val="0088053D"/>
    <w:rsid w:val="00881862"/>
    <w:rsid w:val="00895711"/>
    <w:rsid w:val="008A24E2"/>
    <w:rsid w:val="008A581D"/>
    <w:rsid w:val="008B1659"/>
    <w:rsid w:val="008C0A98"/>
    <w:rsid w:val="009105C4"/>
    <w:rsid w:val="00911F85"/>
    <w:rsid w:val="00912157"/>
    <w:rsid w:val="00926463"/>
    <w:rsid w:val="00931272"/>
    <w:rsid w:val="00942C96"/>
    <w:rsid w:val="0095451E"/>
    <w:rsid w:val="009560C1"/>
    <w:rsid w:val="009620EA"/>
    <w:rsid w:val="00963342"/>
    <w:rsid w:val="00983AB2"/>
    <w:rsid w:val="009949BB"/>
    <w:rsid w:val="00996ABE"/>
    <w:rsid w:val="009A76C5"/>
    <w:rsid w:val="009B17E0"/>
    <w:rsid w:val="009C0216"/>
    <w:rsid w:val="009C4C1D"/>
    <w:rsid w:val="009C550D"/>
    <w:rsid w:val="009C636D"/>
    <w:rsid w:val="009C78F7"/>
    <w:rsid w:val="009C7C5E"/>
    <w:rsid w:val="009D4B9F"/>
    <w:rsid w:val="009D511E"/>
    <w:rsid w:val="009E325D"/>
    <w:rsid w:val="009F201E"/>
    <w:rsid w:val="00A02130"/>
    <w:rsid w:val="00A03163"/>
    <w:rsid w:val="00A05923"/>
    <w:rsid w:val="00A064DC"/>
    <w:rsid w:val="00A07DA4"/>
    <w:rsid w:val="00A13EB0"/>
    <w:rsid w:val="00A1745F"/>
    <w:rsid w:val="00A3150F"/>
    <w:rsid w:val="00A40990"/>
    <w:rsid w:val="00A42940"/>
    <w:rsid w:val="00A54A00"/>
    <w:rsid w:val="00A63158"/>
    <w:rsid w:val="00A66228"/>
    <w:rsid w:val="00A66508"/>
    <w:rsid w:val="00A7050D"/>
    <w:rsid w:val="00A82123"/>
    <w:rsid w:val="00A82A42"/>
    <w:rsid w:val="00A82B8D"/>
    <w:rsid w:val="00A82E40"/>
    <w:rsid w:val="00AA25EE"/>
    <w:rsid w:val="00AA5DAB"/>
    <w:rsid w:val="00AC5C85"/>
    <w:rsid w:val="00AD01CF"/>
    <w:rsid w:val="00AD7A0C"/>
    <w:rsid w:val="00AE1A1A"/>
    <w:rsid w:val="00AF2C41"/>
    <w:rsid w:val="00AF3CB2"/>
    <w:rsid w:val="00B0598F"/>
    <w:rsid w:val="00B1310E"/>
    <w:rsid w:val="00B13544"/>
    <w:rsid w:val="00B22FA0"/>
    <w:rsid w:val="00B23FE2"/>
    <w:rsid w:val="00B26E40"/>
    <w:rsid w:val="00B272C7"/>
    <w:rsid w:val="00B50E38"/>
    <w:rsid w:val="00B51941"/>
    <w:rsid w:val="00B548CE"/>
    <w:rsid w:val="00B579ED"/>
    <w:rsid w:val="00B66F74"/>
    <w:rsid w:val="00B74FED"/>
    <w:rsid w:val="00B812D2"/>
    <w:rsid w:val="00B82456"/>
    <w:rsid w:val="00B8569F"/>
    <w:rsid w:val="00B868FC"/>
    <w:rsid w:val="00B911E6"/>
    <w:rsid w:val="00B94EB0"/>
    <w:rsid w:val="00BA0008"/>
    <w:rsid w:val="00BA3F49"/>
    <w:rsid w:val="00BA503E"/>
    <w:rsid w:val="00BB06FD"/>
    <w:rsid w:val="00BB4102"/>
    <w:rsid w:val="00BC04F4"/>
    <w:rsid w:val="00BC1CBF"/>
    <w:rsid w:val="00BD05A7"/>
    <w:rsid w:val="00BD06DC"/>
    <w:rsid w:val="00BD09BB"/>
    <w:rsid w:val="00BD2AFA"/>
    <w:rsid w:val="00BD4F01"/>
    <w:rsid w:val="00BE58AD"/>
    <w:rsid w:val="00BE5E7F"/>
    <w:rsid w:val="00BF0CE3"/>
    <w:rsid w:val="00BF258D"/>
    <w:rsid w:val="00BF3FEE"/>
    <w:rsid w:val="00BF7019"/>
    <w:rsid w:val="00BF7369"/>
    <w:rsid w:val="00BF7790"/>
    <w:rsid w:val="00C16BA2"/>
    <w:rsid w:val="00C170DA"/>
    <w:rsid w:val="00C21646"/>
    <w:rsid w:val="00C24244"/>
    <w:rsid w:val="00C26048"/>
    <w:rsid w:val="00C33EBC"/>
    <w:rsid w:val="00C46CDE"/>
    <w:rsid w:val="00C46D25"/>
    <w:rsid w:val="00C51CD7"/>
    <w:rsid w:val="00C5269A"/>
    <w:rsid w:val="00C61F97"/>
    <w:rsid w:val="00C638C2"/>
    <w:rsid w:val="00C67058"/>
    <w:rsid w:val="00C7140C"/>
    <w:rsid w:val="00C71DD9"/>
    <w:rsid w:val="00C736F2"/>
    <w:rsid w:val="00C74B67"/>
    <w:rsid w:val="00C75A6D"/>
    <w:rsid w:val="00C801E6"/>
    <w:rsid w:val="00C94B34"/>
    <w:rsid w:val="00CA3621"/>
    <w:rsid w:val="00CA4CA1"/>
    <w:rsid w:val="00CB63F4"/>
    <w:rsid w:val="00CC122F"/>
    <w:rsid w:val="00CC2C5F"/>
    <w:rsid w:val="00CD0DD2"/>
    <w:rsid w:val="00CD14B0"/>
    <w:rsid w:val="00CD64D7"/>
    <w:rsid w:val="00D03D12"/>
    <w:rsid w:val="00D046F9"/>
    <w:rsid w:val="00D122AF"/>
    <w:rsid w:val="00D17394"/>
    <w:rsid w:val="00D2506C"/>
    <w:rsid w:val="00D2664B"/>
    <w:rsid w:val="00D27758"/>
    <w:rsid w:val="00D303ED"/>
    <w:rsid w:val="00D36D97"/>
    <w:rsid w:val="00D40253"/>
    <w:rsid w:val="00D4594D"/>
    <w:rsid w:val="00D607C9"/>
    <w:rsid w:val="00D6198C"/>
    <w:rsid w:val="00D67F3D"/>
    <w:rsid w:val="00D72E72"/>
    <w:rsid w:val="00D73D1F"/>
    <w:rsid w:val="00D7695F"/>
    <w:rsid w:val="00D8184A"/>
    <w:rsid w:val="00D92F17"/>
    <w:rsid w:val="00DA1733"/>
    <w:rsid w:val="00DA50D8"/>
    <w:rsid w:val="00DA6AFF"/>
    <w:rsid w:val="00DB03D7"/>
    <w:rsid w:val="00DC2A9F"/>
    <w:rsid w:val="00DC2EA0"/>
    <w:rsid w:val="00DC44E4"/>
    <w:rsid w:val="00DC70B7"/>
    <w:rsid w:val="00DD003D"/>
    <w:rsid w:val="00DD36A3"/>
    <w:rsid w:val="00DE3265"/>
    <w:rsid w:val="00DE3651"/>
    <w:rsid w:val="00DE5616"/>
    <w:rsid w:val="00DE5ACB"/>
    <w:rsid w:val="00DE6CCD"/>
    <w:rsid w:val="00DF3694"/>
    <w:rsid w:val="00E04B24"/>
    <w:rsid w:val="00E101EC"/>
    <w:rsid w:val="00E30D49"/>
    <w:rsid w:val="00E34E5B"/>
    <w:rsid w:val="00E3515D"/>
    <w:rsid w:val="00E43F0B"/>
    <w:rsid w:val="00E445C3"/>
    <w:rsid w:val="00E47D6B"/>
    <w:rsid w:val="00E502A5"/>
    <w:rsid w:val="00E51A6F"/>
    <w:rsid w:val="00E549DE"/>
    <w:rsid w:val="00E55BA5"/>
    <w:rsid w:val="00E67863"/>
    <w:rsid w:val="00E76879"/>
    <w:rsid w:val="00E8689A"/>
    <w:rsid w:val="00E9323A"/>
    <w:rsid w:val="00EA2EDC"/>
    <w:rsid w:val="00EB0926"/>
    <w:rsid w:val="00EB16A3"/>
    <w:rsid w:val="00EB69F4"/>
    <w:rsid w:val="00EC2CFC"/>
    <w:rsid w:val="00EC550D"/>
    <w:rsid w:val="00ED05C6"/>
    <w:rsid w:val="00ED6BC6"/>
    <w:rsid w:val="00EE1889"/>
    <w:rsid w:val="00EE3164"/>
    <w:rsid w:val="00EE7965"/>
    <w:rsid w:val="00EF1618"/>
    <w:rsid w:val="00EF4F74"/>
    <w:rsid w:val="00F03830"/>
    <w:rsid w:val="00F03964"/>
    <w:rsid w:val="00F03E60"/>
    <w:rsid w:val="00F07A11"/>
    <w:rsid w:val="00F07E13"/>
    <w:rsid w:val="00F132B3"/>
    <w:rsid w:val="00F149C7"/>
    <w:rsid w:val="00F14D9E"/>
    <w:rsid w:val="00F179F2"/>
    <w:rsid w:val="00F17F25"/>
    <w:rsid w:val="00F20755"/>
    <w:rsid w:val="00F2657C"/>
    <w:rsid w:val="00F344C1"/>
    <w:rsid w:val="00F349E1"/>
    <w:rsid w:val="00F35371"/>
    <w:rsid w:val="00F35C16"/>
    <w:rsid w:val="00F369C4"/>
    <w:rsid w:val="00F52ADF"/>
    <w:rsid w:val="00F60504"/>
    <w:rsid w:val="00F6576B"/>
    <w:rsid w:val="00F94EC9"/>
    <w:rsid w:val="00FA04D0"/>
    <w:rsid w:val="00FA207D"/>
    <w:rsid w:val="00FA288F"/>
    <w:rsid w:val="00FA45AB"/>
    <w:rsid w:val="00FA7216"/>
    <w:rsid w:val="00FB1147"/>
    <w:rsid w:val="00FB2352"/>
    <w:rsid w:val="00FB3DD9"/>
    <w:rsid w:val="00FB403E"/>
    <w:rsid w:val="00FC35FB"/>
    <w:rsid w:val="00FD318A"/>
    <w:rsid w:val="00FD5776"/>
    <w:rsid w:val="00FE1463"/>
    <w:rsid w:val="00FE1D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01C10B"/>
  <w15:docId w15:val="{EF17F78E-3B6A-45BD-BC4C-74F51BDA0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E60"/>
    <w:pPr>
      <w:jc w:val="both"/>
    </w:pPr>
    <w:rPr>
      <w:rFonts w:ascii="Times New Roman" w:eastAsia="Times New Roman" w:hAnsi="Times New Roman"/>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rsid w:val="00F03E60"/>
    <w:pPr>
      <w:tabs>
        <w:tab w:val="center" w:pos="4819"/>
        <w:tab w:val="right" w:pos="9639"/>
      </w:tabs>
    </w:pPr>
    <w:rPr>
      <w:rFonts w:eastAsia="Calibri"/>
      <w:szCs w:val="20"/>
      <w:lang w:val="ru-RU" w:eastAsia="ru-RU"/>
    </w:rPr>
  </w:style>
  <w:style w:type="character" w:customStyle="1" w:styleId="a5">
    <w:name w:val="Верхний колонтитул Знак"/>
    <w:basedOn w:val="a0"/>
    <w:link w:val="a4"/>
    <w:uiPriority w:val="99"/>
    <w:locked/>
    <w:rsid w:val="00F03E60"/>
    <w:rPr>
      <w:rFonts w:ascii="Times New Roman" w:hAnsi="Times New Roman"/>
      <w:sz w:val="28"/>
    </w:rPr>
  </w:style>
  <w:style w:type="paragraph" w:styleId="a6">
    <w:name w:val="Balloon Text"/>
    <w:basedOn w:val="a"/>
    <w:link w:val="a7"/>
    <w:uiPriority w:val="99"/>
    <w:semiHidden/>
    <w:rsid w:val="001651D9"/>
    <w:rPr>
      <w:rFonts w:ascii="Tahoma" w:eastAsia="Calibri" w:hAnsi="Tahoma"/>
      <w:sz w:val="16"/>
      <w:szCs w:val="20"/>
      <w:lang w:val="ru-RU" w:eastAsia="ru-RU"/>
    </w:rPr>
  </w:style>
  <w:style w:type="character" w:customStyle="1" w:styleId="a7">
    <w:name w:val="Текст выноски Знак"/>
    <w:basedOn w:val="a0"/>
    <w:link w:val="a6"/>
    <w:uiPriority w:val="99"/>
    <w:semiHidden/>
    <w:locked/>
    <w:rsid w:val="001651D9"/>
    <w:rPr>
      <w:rFonts w:ascii="Tahoma" w:hAnsi="Tahoma"/>
      <w:sz w:val="16"/>
    </w:rPr>
  </w:style>
  <w:style w:type="table" w:styleId="a8">
    <w:name w:val="Table Grid"/>
    <w:basedOn w:val="a1"/>
    <w:uiPriority w:val="99"/>
    <w:rsid w:val="0059459D"/>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footer"/>
    <w:basedOn w:val="a"/>
    <w:link w:val="aa"/>
    <w:rsid w:val="003945B6"/>
    <w:pPr>
      <w:tabs>
        <w:tab w:val="center" w:pos="4819"/>
        <w:tab w:val="right" w:pos="9639"/>
      </w:tabs>
    </w:pPr>
    <w:rPr>
      <w:rFonts w:eastAsia="Calibri"/>
      <w:szCs w:val="20"/>
      <w:lang w:val="ru-RU" w:eastAsia="ru-RU"/>
    </w:rPr>
  </w:style>
  <w:style w:type="character" w:customStyle="1" w:styleId="aa">
    <w:name w:val="Нижний колонтитул Знак"/>
    <w:basedOn w:val="a0"/>
    <w:link w:val="a9"/>
    <w:locked/>
    <w:rsid w:val="003945B6"/>
    <w:rPr>
      <w:rFonts w:ascii="Times New Roman" w:hAnsi="Times New Roman"/>
      <w:sz w:val="28"/>
    </w:rPr>
  </w:style>
  <w:style w:type="paragraph" w:customStyle="1" w:styleId="rvps2">
    <w:name w:val="rvps2"/>
    <w:basedOn w:val="a"/>
    <w:uiPriority w:val="99"/>
    <w:rsid w:val="00BD09BB"/>
    <w:pPr>
      <w:spacing w:after="100" w:afterAutospacing="1"/>
      <w:jc w:val="left"/>
    </w:pPr>
    <w:rPr>
      <w:sz w:val="24"/>
      <w:szCs w:val="24"/>
      <w:lang w:eastAsia="uk-UA"/>
    </w:rPr>
  </w:style>
  <w:style w:type="character" w:styleId="ab">
    <w:name w:val="Hyperlink"/>
    <w:basedOn w:val="a0"/>
    <w:uiPriority w:val="99"/>
    <w:rsid w:val="00AF3CB2"/>
    <w:rPr>
      <w:rFonts w:cs="Times New Roman"/>
      <w:color w:val="0000FF"/>
      <w:u w:val="single"/>
    </w:rPr>
  </w:style>
  <w:style w:type="character" w:customStyle="1" w:styleId="rvts46">
    <w:name w:val="rvts46"/>
    <w:uiPriority w:val="99"/>
    <w:rsid w:val="00133BAB"/>
  </w:style>
  <w:style w:type="paragraph" w:customStyle="1" w:styleId="ac">
    <w:name w:val="Знак Знак Знак Знак Знак Знак Знак"/>
    <w:basedOn w:val="a"/>
    <w:rsid w:val="004864CF"/>
    <w:pPr>
      <w:jc w:val="left"/>
    </w:pPr>
    <w:rPr>
      <w:rFonts w:ascii="Verdana" w:hAnsi="Verdana" w:cs="Verdana"/>
      <w:sz w:val="20"/>
      <w:szCs w:val="20"/>
      <w:lang w:val="en-US"/>
    </w:rPr>
  </w:style>
  <w:style w:type="paragraph" w:customStyle="1" w:styleId="ad">
    <w:name w:val="Знак"/>
    <w:basedOn w:val="a"/>
    <w:rsid w:val="00D046F9"/>
    <w:pPr>
      <w:jc w:val="left"/>
    </w:pPr>
    <w:rPr>
      <w:rFonts w:ascii="Verdana" w:hAnsi="Verdana" w:cs="Verdana"/>
      <w:sz w:val="20"/>
      <w:szCs w:val="20"/>
      <w:lang w:val="en-US"/>
    </w:rPr>
  </w:style>
  <w:style w:type="character" w:customStyle="1" w:styleId="UnresolvedMention">
    <w:name w:val="Unresolved Mention"/>
    <w:basedOn w:val="a0"/>
    <w:uiPriority w:val="99"/>
    <w:semiHidden/>
    <w:unhideWhenUsed/>
    <w:rsid w:val="002B6C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4483366">
      <w:bodyDiv w:val="1"/>
      <w:marLeft w:val="0"/>
      <w:marRight w:val="0"/>
      <w:marTop w:val="0"/>
      <w:marBottom w:val="0"/>
      <w:divBdr>
        <w:top w:val="none" w:sz="0" w:space="0" w:color="auto"/>
        <w:left w:val="none" w:sz="0" w:space="0" w:color="auto"/>
        <w:bottom w:val="none" w:sz="0" w:space="0" w:color="auto"/>
        <w:right w:val="none" w:sz="0" w:space="0" w:color="auto"/>
      </w:divBdr>
    </w:div>
    <w:div w:id="1561747278">
      <w:bodyDiv w:val="1"/>
      <w:marLeft w:val="0"/>
      <w:marRight w:val="0"/>
      <w:marTop w:val="0"/>
      <w:marBottom w:val="0"/>
      <w:divBdr>
        <w:top w:val="none" w:sz="0" w:space="0" w:color="auto"/>
        <w:left w:val="none" w:sz="0" w:space="0" w:color="auto"/>
        <w:bottom w:val="none" w:sz="0" w:space="0" w:color="auto"/>
        <w:right w:val="none" w:sz="0" w:space="0" w:color="auto"/>
      </w:divBdr>
    </w:div>
    <w:div w:id="1754819641">
      <w:bodyDiv w:val="1"/>
      <w:marLeft w:val="0"/>
      <w:marRight w:val="0"/>
      <w:marTop w:val="0"/>
      <w:marBottom w:val="0"/>
      <w:divBdr>
        <w:top w:val="none" w:sz="0" w:space="0" w:color="auto"/>
        <w:left w:val="none" w:sz="0" w:space="0" w:color="auto"/>
        <w:bottom w:val="none" w:sz="0" w:space="0" w:color="auto"/>
        <w:right w:val="none" w:sz="0" w:space="0" w:color="auto"/>
      </w:divBdr>
    </w:div>
    <w:div w:id="1758792608">
      <w:marLeft w:val="0"/>
      <w:marRight w:val="0"/>
      <w:marTop w:val="0"/>
      <w:marBottom w:val="0"/>
      <w:divBdr>
        <w:top w:val="none" w:sz="0" w:space="0" w:color="auto"/>
        <w:left w:val="none" w:sz="0" w:space="0" w:color="auto"/>
        <w:bottom w:val="none" w:sz="0" w:space="0" w:color="auto"/>
        <w:right w:val="none" w:sz="0" w:space="0" w:color="auto"/>
      </w:divBdr>
      <w:divsChild>
        <w:div w:id="1758792618">
          <w:marLeft w:val="0"/>
          <w:marRight w:val="0"/>
          <w:marTop w:val="0"/>
          <w:marBottom w:val="0"/>
          <w:divBdr>
            <w:top w:val="none" w:sz="0" w:space="0" w:color="auto"/>
            <w:left w:val="none" w:sz="0" w:space="0" w:color="auto"/>
            <w:bottom w:val="none" w:sz="0" w:space="0" w:color="auto"/>
            <w:right w:val="none" w:sz="0" w:space="0" w:color="auto"/>
          </w:divBdr>
          <w:divsChild>
            <w:div w:id="1758792624">
              <w:marLeft w:val="0"/>
              <w:marRight w:val="0"/>
              <w:marTop w:val="0"/>
              <w:marBottom w:val="0"/>
              <w:divBdr>
                <w:top w:val="none" w:sz="0" w:space="0" w:color="auto"/>
                <w:left w:val="single" w:sz="6" w:space="0" w:color="CCCCCC"/>
                <w:bottom w:val="none" w:sz="0" w:space="0" w:color="auto"/>
                <w:right w:val="single" w:sz="6" w:space="0" w:color="CCCCCC"/>
              </w:divBdr>
              <w:divsChild>
                <w:div w:id="1758792632">
                  <w:marLeft w:val="-225"/>
                  <w:marRight w:val="-225"/>
                  <w:marTop w:val="0"/>
                  <w:marBottom w:val="0"/>
                  <w:divBdr>
                    <w:top w:val="none" w:sz="0" w:space="0" w:color="auto"/>
                    <w:left w:val="none" w:sz="0" w:space="0" w:color="auto"/>
                    <w:bottom w:val="none" w:sz="0" w:space="0" w:color="auto"/>
                    <w:right w:val="none" w:sz="0" w:space="0" w:color="auto"/>
                  </w:divBdr>
                  <w:divsChild>
                    <w:div w:id="1758792606">
                      <w:marLeft w:val="0"/>
                      <w:marRight w:val="0"/>
                      <w:marTop w:val="0"/>
                      <w:marBottom w:val="0"/>
                      <w:divBdr>
                        <w:top w:val="none" w:sz="0" w:space="0" w:color="auto"/>
                        <w:left w:val="none" w:sz="0" w:space="0" w:color="auto"/>
                        <w:bottom w:val="none" w:sz="0" w:space="0" w:color="auto"/>
                        <w:right w:val="none" w:sz="0" w:space="0" w:color="auto"/>
                      </w:divBdr>
                      <w:divsChild>
                        <w:div w:id="1758792626">
                          <w:marLeft w:val="0"/>
                          <w:marRight w:val="0"/>
                          <w:marTop w:val="0"/>
                          <w:marBottom w:val="0"/>
                          <w:divBdr>
                            <w:top w:val="none" w:sz="0" w:space="0" w:color="auto"/>
                            <w:left w:val="none" w:sz="0" w:space="0" w:color="auto"/>
                            <w:bottom w:val="none" w:sz="0" w:space="0" w:color="auto"/>
                            <w:right w:val="none" w:sz="0" w:space="0" w:color="auto"/>
                          </w:divBdr>
                          <w:divsChild>
                            <w:div w:id="175879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8792612">
      <w:marLeft w:val="0"/>
      <w:marRight w:val="0"/>
      <w:marTop w:val="0"/>
      <w:marBottom w:val="0"/>
      <w:divBdr>
        <w:top w:val="none" w:sz="0" w:space="0" w:color="auto"/>
        <w:left w:val="none" w:sz="0" w:space="0" w:color="auto"/>
        <w:bottom w:val="none" w:sz="0" w:space="0" w:color="auto"/>
        <w:right w:val="none" w:sz="0" w:space="0" w:color="auto"/>
      </w:divBdr>
    </w:div>
    <w:div w:id="1758792614">
      <w:marLeft w:val="0"/>
      <w:marRight w:val="0"/>
      <w:marTop w:val="0"/>
      <w:marBottom w:val="0"/>
      <w:divBdr>
        <w:top w:val="none" w:sz="0" w:space="0" w:color="auto"/>
        <w:left w:val="none" w:sz="0" w:space="0" w:color="auto"/>
        <w:bottom w:val="none" w:sz="0" w:space="0" w:color="auto"/>
        <w:right w:val="none" w:sz="0" w:space="0" w:color="auto"/>
      </w:divBdr>
    </w:div>
    <w:div w:id="1758792615">
      <w:marLeft w:val="0"/>
      <w:marRight w:val="0"/>
      <w:marTop w:val="0"/>
      <w:marBottom w:val="0"/>
      <w:divBdr>
        <w:top w:val="none" w:sz="0" w:space="0" w:color="auto"/>
        <w:left w:val="none" w:sz="0" w:space="0" w:color="auto"/>
        <w:bottom w:val="none" w:sz="0" w:space="0" w:color="auto"/>
        <w:right w:val="none" w:sz="0" w:space="0" w:color="auto"/>
      </w:divBdr>
      <w:divsChild>
        <w:div w:id="1758792607">
          <w:marLeft w:val="0"/>
          <w:marRight w:val="0"/>
          <w:marTop w:val="100"/>
          <w:marBottom w:val="100"/>
          <w:divBdr>
            <w:top w:val="none" w:sz="0" w:space="0" w:color="auto"/>
            <w:left w:val="none" w:sz="0" w:space="0" w:color="auto"/>
            <w:bottom w:val="none" w:sz="0" w:space="0" w:color="auto"/>
            <w:right w:val="none" w:sz="0" w:space="0" w:color="auto"/>
          </w:divBdr>
          <w:divsChild>
            <w:div w:id="1758792609">
              <w:marLeft w:val="0"/>
              <w:marRight w:val="0"/>
              <w:marTop w:val="0"/>
              <w:marBottom w:val="0"/>
              <w:divBdr>
                <w:top w:val="none" w:sz="0" w:space="0" w:color="auto"/>
                <w:left w:val="none" w:sz="0" w:space="0" w:color="auto"/>
                <w:bottom w:val="none" w:sz="0" w:space="0" w:color="auto"/>
                <w:right w:val="none" w:sz="0" w:space="0" w:color="auto"/>
              </w:divBdr>
              <w:divsChild>
                <w:div w:id="1758792634">
                  <w:marLeft w:val="0"/>
                  <w:marRight w:val="0"/>
                  <w:marTop w:val="0"/>
                  <w:marBottom w:val="0"/>
                  <w:divBdr>
                    <w:top w:val="none" w:sz="0" w:space="0" w:color="auto"/>
                    <w:left w:val="none" w:sz="0" w:space="0" w:color="auto"/>
                    <w:bottom w:val="none" w:sz="0" w:space="0" w:color="auto"/>
                    <w:right w:val="none" w:sz="0" w:space="0" w:color="auto"/>
                  </w:divBdr>
                  <w:divsChild>
                    <w:div w:id="175879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792620">
      <w:marLeft w:val="0"/>
      <w:marRight w:val="0"/>
      <w:marTop w:val="0"/>
      <w:marBottom w:val="0"/>
      <w:divBdr>
        <w:top w:val="none" w:sz="0" w:space="0" w:color="auto"/>
        <w:left w:val="none" w:sz="0" w:space="0" w:color="auto"/>
        <w:bottom w:val="none" w:sz="0" w:space="0" w:color="auto"/>
        <w:right w:val="none" w:sz="0" w:space="0" w:color="auto"/>
      </w:divBdr>
    </w:div>
    <w:div w:id="1758792627">
      <w:marLeft w:val="0"/>
      <w:marRight w:val="0"/>
      <w:marTop w:val="0"/>
      <w:marBottom w:val="0"/>
      <w:divBdr>
        <w:top w:val="none" w:sz="0" w:space="0" w:color="auto"/>
        <w:left w:val="none" w:sz="0" w:space="0" w:color="auto"/>
        <w:bottom w:val="none" w:sz="0" w:space="0" w:color="auto"/>
        <w:right w:val="none" w:sz="0" w:space="0" w:color="auto"/>
      </w:divBdr>
      <w:divsChild>
        <w:div w:id="1758792613">
          <w:marLeft w:val="0"/>
          <w:marRight w:val="0"/>
          <w:marTop w:val="100"/>
          <w:marBottom w:val="100"/>
          <w:divBdr>
            <w:top w:val="none" w:sz="0" w:space="0" w:color="auto"/>
            <w:left w:val="none" w:sz="0" w:space="0" w:color="auto"/>
            <w:bottom w:val="none" w:sz="0" w:space="0" w:color="auto"/>
            <w:right w:val="none" w:sz="0" w:space="0" w:color="auto"/>
          </w:divBdr>
          <w:divsChild>
            <w:div w:id="1758792605">
              <w:marLeft w:val="0"/>
              <w:marRight w:val="0"/>
              <w:marTop w:val="0"/>
              <w:marBottom w:val="0"/>
              <w:divBdr>
                <w:top w:val="none" w:sz="0" w:space="0" w:color="auto"/>
                <w:left w:val="none" w:sz="0" w:space="0" w:color="auto"/>
                <w:bottom w:val="none" w:sz="0" w:space="0" w:color="auto"/>
                <w:right w:val="none" w:sz="0" w:space="0" w:color="auto"/>
              </w:divBdr>
              <w:divsChild>
                <w:div w:id="1758792611">
                  <w:marLeft w:val="0"/>
                  <w:marRight w:val="0"/>
                  <w:marTop w:val="0"/>
                  <w:marBottom w:val="0"/>
                  <w:divBdr>
                    <w:top w:val="none" w:sz="0" w:space="0" w:color="auto"/>
                    <w:left w:val="none" w:sz="0" w:space="0" w:color="auto"/>
                    <w:bottom w:val="none" w:sz="0" w:space="0" w:color="auto"/>
                    <w:right w:val="none" w:sz="0" w:space="0" w:color="auto"/>
                  </w:divBdr>
                  <w:divsChild>
                    <w:div w:id="175879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792628">
      <w:marLeft w:val="0"/>
      <w:marRight w:val="0"/>
      <w:marTop w:val="0"/>
      <w:marBottom w:val="0"/>
      <w:divBdr>
        <w:top w:val="none" w:sz="0" w:space="0" w:color="auto"/>
        <w:left w:val="none" w:sz="0" w:space="0" w:color="auto"/>
        <w:bottom w:val="none" w:sz="0" w:space="0" w:color="auto"/>
        <w:right w:val="none" w:sz="0" w:space="0" w:color="auto"/>
      </w:divBdr>
      <w:divsChild>
        <w:div w:id="1758792621">
          <w:marLeft w:val="0"/>
          <w:marRight w:val="0"/>
          <w:marTop w:val="100"/>
          <w:marBottom w:val="100"/>
          <w:divBdr>
            <w:top w:val="none" w:sz="0" w:space="0" w:color="auto"/>
            <w:left w:val="none" w:sz="0" w:space="0" w:color="auto"/>
            <w:bottom w:val="none" w:sz="0" w:space="0" w:color="auto"/>
            <w:right w:val="none" w:sz="0" w:space="0" w:color="auto"/>
          </w:divBdr>
          <w:divsChild>
            <w:div w:id="1758792616">
              <w:marLeft w:val="0"/>
              <w:marRight w:val="0"/>
              <w:marTop w:val="0"/>
              <w:marBottom w:val="0"/>
              <w:divBdr>
                <w:top w:val="none" w:sz="0" w:space="0" w:color="auto"/>
                <w:left w:val="none" w:sz="0" w:space="0" w:color="auto"/>
                <w:bottom w:val="none" w:sz="0" w:space="0" w:color="auto"/>
                <w:right w:val="none" w:sz="0" w:space="0" w:color="auto"/>
              </w:divBdr>
              <w:divsChild>
                <w:div w:id="1758792623">
                  <w:marLeft w:val="0"/>
                  <w:marRight w:val="0"/>
                  <w:marTop w:val="0"/>
                  <w:marBottom w:val="0"/>
                  <w:divBdr>
                    <w:top w:val="none" w:sz="0" w:space="0" w:color="auto"/>
                    <w:left w:val="none" w:sz="0" w:space="0" w:color="auto"/>
                    <w:bottom w:val="none" w:sz="0" w:space="0" w:color="auto"/>
                    <w:right w:val="none" w:sz="0" w:space="0" w:color="auto"/>
                  </w:divBdr>
                  <w:divsChild>
                    <w:div w:id="175879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792630">
      <w:marLeft w:val="0"/>
      <w:marRight w:val="0"/>
      <w:marTop w:val="0"/>
      <w:marBottom w:val="0"/>
      <w:divBdr>
        <w:top w:val="none" w:sz="0" w:space="0" w:color="auto"/>
        <w:left w:val="none" w:sz="0" w:space="0" w:color="auto"/>
        <w:bottom w:val="none" w:sz="0" w:space="0" w:color="auto"/>
        <w:right w:val="none" w:sz="0" w:space="0" w:color="auto"/>
      </w:divBdr>
      <w:divsChild>
        <w:div w:id="1758792619">
          <w:marLeft w:val="0"/>
          <w:marRight w:val="0"/>
          <w:marTop w:val="100"/>
          <w:marBottom w:val="100"/>
          <w:divBdr>
            <w:top w:val="none" w:sz="0" w:space="0" w:color="auto"/>
            <w:left w:val="none" w:sz="0" w:space="0" w:color="auto"/>
            <w:bottom w:val="none" w:sz="0" w:space="0" w:color="auto"/>
            <w:right w:val="none" w:sz="0" w:space="0" w:color="auto"/>
          </w:divBdr>
          <w:divsChild>
            <w:div w:id="1758792622">
              <w:marLeft w:val="0"/>
              <w:marRight w:val="0"/>
              <w:marTop w:val="0"/>
              <w:marBottom w:val="0"/>
              <w:divBdr>
                <w:top w:val="none" w:sz="0" w:space="0" w:color="auto"/>
                <w:left w:val="none" w:sz="0" w:space="0" w:color="auto"/>
                <w:bottom w:val="none" w:sz="0" w:space="0" w:color="auto"/>
                <w:right w:val="none" w:sz="0" w:space="0" w:color="auto"/>
              </w:divBdr>
              <w:divsChild>
                <w:div w:id="1758792633">
                  <w:marLeft w:val="0"/>
                  <w:marRight w:val="0"/>
                  <w:marTop w:val="0"/>
                  <w:marBottom w:val="0"/>
                  <w:divBdr>
                    <w:top w:val="none" w:sz="0" w:space="0" w:color="auto"/>
                    <w:left w:val="none" w:sz="0" w:space="0" w:color="auto"/>
                    <w:bottom w:val="none" w:sz="0" w:space="0" w:color="auto"/>
                    <w:right w:val="none" w:sz="0" w:space="0" w:color="auto"/>
                  </w:divBdr>
                  <w:divsChild>
                    <w:div w:id="175879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7926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4%D0%BA/96-%D0%B2%D1%80" TargetMode="External"/><Relationship Id="rId3" Type="http://schemas.openxmlformats.org/officeDocument/2006/relationships/settings" Target="settings.xml"/><Relationship Id="rId7" Type="http://schemas.openxmlformats.org/officeDocument/2006/relationships/hyperlink" Target="http://www.cnap.hp-rada.gov.ua/cnapsub.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1394</Words>
  <Characters>11066</Characters>
  <Application>Microsoft Office Word</Application>
  <DocSecurity>0</DocSecurity>
  <Lines>92</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ЗАТВЕРДЖЕНО</vt:lpstr>
      <vt:lpstr>ЗАТВЕРДЖЕНО</vt:lpstr>
    </vt:vector>
  </TitlesOfParts>
  <Company>diakov.net</Company>
  <LinksUpToDate>false</LinksUpToDate>
  <CharactersWithSpaces>12436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creator>Оксана Горбаченко</dc:creator>
  <cp:lastModifiedBy>Рожко Михайло</cp:lastModifiedBy>
  <cp:revision>11</cp:revision>
  <cp:lastPrinted>2026-01-06T11:21:00Z</cp:lastPrinted>
  <dcterms:created xsi:type="dcterms:W3CDTF">2026-01-02T13:47:00Z</dcterms:created>
  <dcterms:modified xsi:type="dcterms:W3CDTF">2026-03-24T12:00:00Z</dcterms:modified>
</cp:coreProperties>
</file>