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2E" w:rsidRDefault="009A422E" w:rsidP="009A422E">
      <w:pPr>
        <w:widowControl w:val="0"/>
        <w:autoSpaceDE w:val="0"/>
        <w:ind w:left="6237" w:right="-86"/>
        <w:rPr>
          <w:b/>
          <w:bCs/>
          <w:sz w:val="24"/>
          <w:szCs w:val="24"/>
        </w:rPr>
      </w:pPr>
    </w:p>
    <w:p w:rsidR="009A422E" w:rsidRDefault="009A422E" w:rsidP="009A422E">
      <w:pPr>
        <w:pStyle w:val="2"/>
        <w:keepNext/>
        <w:keepLines/>
        <w:shd w:val="clear" w:color="auto" w:fill="auto"/>
        <w:spacing w:line="240" w:lineRule="auto"/>
        <w:ind w:left="5954"/>
      </w:pPr>
      <w:r>
        <w:rPr>
          <w:rFonts w:ascii="Verdana" w:hAnsi="Verdana" w:cs="Verdana"/>
          <w:sz w:val="16"/>
          <w:szCs w:val="16"/>
        </w:rPr>
        <w:t>ЗАТВЕРДЖЕНО</w:t>
      </w:r>
    </w:p>
    <w:p w:rsidR="009A422E" w:rsidRDefault="009A422E" w:rsidP="009A422E">
      <w:pPr>
        <w:pStyle w:val="2"/>
        <w:keepNext/>
        <w:keepLines/>
        <w:shd w:val="clear" w:color="auto" w:fill="auto"/>
        <w:spacing w:line="240" w:lineRule="auto"/>
        <w:ind w:left="5954"/>
      </w:pPr>
      <w:r>
        <w:rPr>
          <w:rFonts w:ascii="Verdana" w:hAnsi="Verdana" w:cs="Verdana"/>
          <w:sz w:val="16"/>
          <w:szCs w:val="16"/>
        </w:rPr>
        <w:t>Додаток 9</w:t>
      </w:r>
    </w:p>
    <w:p w:rsidR="009A422E" w:rsidRDefault="009A422E" w:rsidP="009A422E">
      <w:pPr>
        <w:pStyle w:val="2"/>
        <w:keepNext/>
        <w:keepLines/>
        <w:shd w:val="clear" w:color="auto" w:fill="auto"/>
        <w:spacing w:line="240" w:lineRule="auto"/>
        <w:ind w:left="5954"/>
      </w:pPr>
      <w:r>
        <w:rPr>
          <w:rFonts w:ascii="Verdana" w:hAnsi="Verdana" w:cs="Verdana"/>
          <w:sz w:val="16"/>
          <w:szCs w:val="16"/>
        </w:rPr>
        <w:t>Наказом УДМС у Полтавській області</w:t>
      </w:r>
    </w:p>
    <w:tbl>
      <w:tblPr>
        <w:tblW w:w="0" w:type="auto"/>
        <w:tblLayout w:type="fixed"/>
        <w:tblLook w:val="0000" w:firstRow="0" w:lastRow="0" w:firstColumn="0" w:lastColumn="0" w:noHBand="0" w:noVBand="0"/>
      </w:tblPr>
      <w:tblGrid>
        <w:gridCol w:w="9889"/>
      </w:tblGrid>
      <w:tr w:rsidR="009A422E" w:rsidTr="00130039">
        <w:tc>
          <w:tcPr>
            <w:tcW w:w="9889" w:type="dxa"/>
            <w:shd w:val="clear" w:color="auto" w:fill="auto"/>
          </w:tcPr>
          <w:p w:rsidR="009A422E" w:rsidRDefault="009A422E" w:rsidP="00130039">
            <w:pPr>
              <w:widowControl w:val="0"/>
              <w:autoSpaceDE w:val="0"/>
              <w:ind w:left="5954" w:right="-5772"/>
              <w:jc w:val="both"/>
            </w:pPr>
            <w:r>
              <w:rPr>
                <w:rFonts w:ascii="Verdana" w:hAnsi="Verdana" w:cs="Verdana"/>
                <w:sz w:val="16"/>
                <w:szCs w:val="16"/>
              </w:rPr>
              <w:t>від 05.11.2021 № 184</w:t>
            </w:r>
          </w:p>
          <w:p w:rsidR="009A422E" w:rsidRDefault="009A422E" w:rsidP="00130039">
            <w:pPr>
              <w:widowControl w:val="0"/>
              <w:autoSpaceDE w:val="0"/>
              <w:ind w:left="5954" w:right="-5772"/>
              <w:jc w:val="both"/>
            </w:pPr>
            <w:r>
              <w:rPr>
                <w:rFonts w:ascii="Verdana" w:hAnsi="Verdana" w:cs="Verdana"/>
                <w:sz w:val="16"/>
                <w:szCs w:val="16"/>
              </w:rPr>
              <w:t>(в редакції наказу УДМС</w:t>
            </w:r>
          </w:p>
          <w:p w:rsidR="009A422E" w:rsidRDefault="009A422E" w:rsidP="00130039">
            <w:pPr>
              <w:widowControl w:val="0"/>
              <w:autoSpaceDE w:val="0"/>
              <w:ind w:left="5954" w:right="-5772"/>
              <w:jc w:val="both"/>
            </w:pPr>
            <w:r>
              <w:rPr>
                <w:rFonts w:ascii="Verdana" w:hAnsi="Verdana" w:cs="Verdana"/>
                <w:sz w:val="16"/>
                <w:szCs w:val="16"/>
              </w:rPr>
              <w:t>від 31.10.2022 № 104)</w:t>
            </w:r>
          </w:p>
        </w:tc>
      </w:tr>
    </w:tbl>
    <w:p w:rsidR="009A422E" w:rsidRDefault="009A422E" w:rsidP="009A422E">
      <w:pPr>
        <w:widowControl w:val="0"/>
        <w:autoSpaceDE w:val="0"/>
        <w:ind w:left="2096" w:right="1800"/>
        <w:jc w:val="center"/>
        <w:rPr>
          <w:rFonts w:ascii="Verdana" w:hAnsi="Verdana" w:cs="Verdana"/>
          <w:b/>
          <w:bCs/>
          <w:spacing w:val="2"/>
          <w:sz w:val="16"/>
          <w:szCs w:val="16"/>
        </w:rPr>
      </w:pPr>
    </w:p>
    <w:p w:rsidR="009A422E" w:rsidRDefault="009A422E" w:rsidP="009A422E">
      <w:pPr>
        <w:widowControl w:val="0"/>
        <w:autoSpaceDE w:val="0"/>
        <w:ind w:left="2096" w:right="1800"/>
        <w:jc w:val="center"/>
        <w:rPr>
          <w:rFonts w:ascii="Verdana" w:hAnsi="Verdana" w:cs="Verdana"/>
          <w:b/>
          <w:bCs/>
          <w:spacing w:val="2"/>
          <w:sz w:val="16"/>
          <w:szCs w:val="16"/>
        </w:rPr>
      </w:pPr>
    </w:p>
    <w:p w:rsidR="009A422E" w:rsidRDefault="009A422E" w:rsidP="009A422E">
      <w:pPr>
        <w:widowControl w:val="0"/>
        <w:autoSpaceDE w:val="0"/>
        <w:ind w:left="2096" w:right="1800"/>
        <w:jc w:val="center"/>
      </w:pPr>
      <w:r>
        <w:rPr>
          <w:rFonts w:ascii="Verdana" w:hAnsi="Verdana" w:cs="Verdana"/>
          <w:b/>
          <w:bCs/>
          <w:spacing w:val="2"/>
          <w:sz w:val="16"/>
          <w:szCs w:val="16"/>
        </w:rPr>
        <w:t>ІН</w:t>
      </w:r>
      <w:r>
        <w:rPr>
          <w:rFonts w:ascii="Verdana" w:hAnsi="Verdana" w:cs="Verdana"/>
          <w:b/>
          <w:bCs/>
          <w:spacing w:val="-4"/>
          <w:sz w:val="16"/>
          <w:szCs w:val="16"/>
        </w:rPr>
        <w:t>Ф</w:t>
      </w:r>
      <w:r>
        <w:rPr>
          <w:rFonts w:ascii="Verdana" w:hAnsi="Verdana" w:cs="Verdana"/>
          <w:b/>
          <w:bCs/>
          <w:spacing w:val="4"/>
          <w:sz w:val="16"/>
          <w:szCs w:val="16"/>
        </w:rPr>
        <w:t>О</w:t>
      </w:r>
      <w:r>
        <w:rPr>
          <w:rFonts w:ascii="Verdana" w:hAnsi="Verdana" w:cs="Verdana"/>
          <w:b/>
          <w:bCs/>
          <w:spacing w:val="-1"/>
          <w:sz w:val="16"/>
          <w:szCs w:val="16"/>
        </w:rPr>
        <w:t>РМ</w:t>
      </w:r>
      <w:r>
        <w:rPr>
          <w:rFonts w:ascii="Verdana" w:hAnsi="Verdana" w:cs="Verdana"/>
          <w:b/>
          <w:bCs/>
          <w:spacing w:val="2"/>
          <w:sz w:val="16"/>
          <w:szCs w:val="16"/>
        </w:rPr>
        <w:t>А</w:t>
      </w:r>
      <w:r>
        <w:rPr>
          <w:rFonts w:ascii="Verdana" w:hAnsi="Verdana" w:cs="Verdana"/>
          <w:b/>
          <w:bCs/>
          <w:spacing w:val="4"/>
          <w:sz w:val="16"/>
          <w:szCs w:val="16"/>
        </w:rPr>
        <w:t>Ц</w:t>
      </w:r>
      <w:r>
        <w:rPr>
          <w:rFonts w:ascii="Verdana" w:hAnsi="Verdana" w:cs="Verdana"/>
          <w:b/>
          <w:bCs/>
          <w:spacing w:val="2"/>
          <w:sz w:val="16"/>
          <w:szCs w:val="16"/>
        </w:rPr>
        <w:t>І</w:t>
      </w:r>
      <w:r>
        <w:rPr>
          <w:rFonts w:ascii="Verdana" w:hAnsi="Verdana" w:cs="Verdana"/>
          <w:b/>
          <w:bCs/>
          <w:spacing w:val="-2"/>
          <w:sz w:val="16"/>
          <w:szCs w:val="16"/>
        </w:rPr>
        <w:t>Й</w:t>
      </w:r>
      <w:r>
        <w:rPr>
          <w:rFonts w:ascii="Verdana" w:hAnsi="Verdana" w:cs="Verdana"/>
          <w:b/>
          <w:bCs/>
          <w:spacing w:val="2"/>
          <w:sz w:val="16"/>
          <w:szCs w:val="16"/>
        </w:rPr>
        <w:t>Н</w:t>
      </w:r>
      <w:r>
        <w:rPr>
          <w:rFonts w:ascii="Verdana" w:hAnsi="Verdana" w:cs="Verdana"/>
          <w:b/>
          <w:bCs/>
          <w:sz w:val="16"/>
          <w:szCs w:val="16"/>
        </w:rPr>
        <w:t>А</w:t>
      </w:r>
      <w:r>
        <w:rPr>
          <w:rFonts w:ascii="Verdana" w:hAnsi="Verdana" w:cs="Verdana"/>
          <w:b/>
          <w:bCs/>
          <w:spacing w:val="-16"/>
          <w:sz w:val="16"/>
          <w:szCs w:val="16"/>
        </w:rPr>
        <w:t xml:space="preserve"> </w:t>
      </w:r>
      <w:r>
        <w:rPr>
          <w:rFonts w:ascii="Verdana" w:hAnsi="Verdana" w:cs="Verdana"/>
          <w:b/>
          <w:bCs/>
          <w:spacing w:val="-1"/>
          <w:sz w:val="16"/>
          <w:szCs w:val="16"/>
        </w:rPr>
        <w:t>К</w:t>
      </w:r>
      <w:r>
        <w:rPr>
          <w:rFonts w:ascii="Verdana" w:hAnsi="Verdana" w:cs="Verdana"/>
          <w:b/>
          <w:bCs/>
          <w:spacing w:val="2"/>
          <w:sz w:val="16"/>
          <w:szCs w:val="16"/>
        </w:rPr>
        <w:t>А</w:t>
      </w:r>
      <w:r>
        <w:rPr>
          <w:rFonts w:ascii="Verdana" w:hAnsi="Verdana" w:cs="Verdana"/>
          <w:b/>
          <w:bCs/>
          <w:spacing w:val="-1"/>
          <w:sz w:val="16"/>
          <w:szCs w:val="16"/>
        </w:rPr>
        <w:t>Р</w:t>
      </w:r>
      <w:r>
        <w:rPr>
          <w:rFonts w:ascii="Verdana" w:hAnsi="Verdana" w:cs="Verdana"/>
          <w:b/>
          <w:bCs/>
          <w:spacing w:val="2"/>
          <w:sz w:val="16"/>
          <w:szCs w:val="16"/>
        </w:rPr>
        <w:t>Т</w:t>
      </w:r>
      <w:r>
        <w:rPr>
          <w:rFonts w:ascii="Verdana" w:hAnsi="Verdana" w:cs="Verdana"/>
          <w:b/>
          <w:bCs/>
          <w:spacing w:val="-2"/>
          <w:sz w:val="16"/>
          <w:szCs w:val="16"/>
        </w:rPr>
        <w:t>К</w:t>
      </w:r>
      <w:r>
        <w:rPr>
          <w:rFonts w:ascii="Verdana" w:hAnsi="Verdana" w:cs="Verdana"/>
          <w:b/>
          <w:bCs/>
          <w:sz w:val="16"/>
          <w:szCs w:val="16"/>
        </w:rPr>
        <w:t>А</w:t>
      </w:r>
      <w:r>
        <w:rPr>
          <w:rFonts w:ascii="Verdana" w:hAnsi="Verdana" w:cs="Verdana"/>
          <w:b/>
          <w:bCs/>
          <w:spacing w:val="-3"/>
          <w:sz w:val="16"/>
          <w:szCs w:val="16"/>
        </w:rPr>
        <w:t xml:space="preserve"> </w:t>
      </w:r>
      <w:r>
        <w:rPr>
          <w:rFonts w:ascii="Verdana" w:hAnsi="Verdana" w:cs="Verdana"/>
          <w:b/>
          <w:bCs/>
          <w:spacing w:val="2"/>
          <w:sz w:val="16"/>
          <w:szCs w:val="16"/>
        </w:rPr>
        <w:t>АД</w:t>
      </w:r>
      <w:r>
        <w:rPr>
          <w:rFonts w:ascii="Verdana" w:hAnsi="Verdana" w:cs="Verdana"/>
          <w:b/>
          <w:bCs/>
          <w:spacing w:val="-2"/>
          <w:sz w:val="16"/>
          <w:szCs w:val="16"/>
        </w:rPr>
        <w:t>М</w:t>
      </w:r>
      <w:r>
        <w:rPr>
          <w:rFonts w:ascii="Verdana" w:hAnsi="Verdana" w:cs="Verdana"/>
          <w:b/>
          <w:bCs/>
          <w:spacing w:val="2"/>
          <w:sz w:val="16"/>
          <w:szCs w:val="16"/>
        </w:rPr>
        <w:t>ІНІСТ</w:t>
      </w:r>
      <w:r>
        <w:rPr>
          <w:rFonts w:ascii="Verdana" w:hAnsi="Verdana" w:cs="Verdana"/>
          <w:b/>
          <w:bCs/>
          <w:spacing w:val="-1"/>
          <w:sz w:val="16"/>
          <w:szCs w:val="16"/>
        </w:rPr>
        <w:t>Р</w:t>
      </w:r>
      <w:r>
        <w:rPr>
          <w:rFonts w:ascii="Verdana" w:hAnsi="Verdana" w:cs="Verdana"/>
          <w:b/>
          <w:bCs/>
          <w:spacing w:val="2"/>
          <w:sz w:val="16"/>
          <w:szCs w:val="16"/>
        </w:rPr>
        <w:t>АТИ</w:t>
      </w:r>
      <w:r>
        <w:rPr>
          <w:rFonts w:ascii="Verdana" w:hAnsi="Verdana" w:cs="Verdana"/>
          <w:b/>
          <w:bCs/>
          <w:spacing w:val="-2"/>
          <w:sz w:val="16"/>
          <w:szCs w:val="16"/>
        </w:rPr>
        <w:t>В</w:t>
      </w:r>
      <w:r>
        <w:rPr>
          <w:rFonts w:ascii="Verdana" w:hAnsi="Verdana" w:cs="Verdana"/>
          <w:b/>
          <w:bCs/>
          <w:spacing w:val="2"/>
          <w:sz w:val="16"/>
          <w:szCs w:val="16"/>
        </w:rPr>
        <w:t>НОЇ ПОСЛУГИ</w:t>
      </w:r>
      <w:r>
        <w:rPr>
          <w:rFonts w:ascii="Verdana" w:hAnsi="Verdana" w:cs="Verdana"/>
          <w:b/>
          <w:bCs/>
          <w:spacing w:val="2"/>
          <w:w w:val="99"/>
          <w:sz w:val="16"/>
          <w:szCs w:val="16"/>
        </w:rPr>
        <w:t xml:space="preserve"> </w:t>
      </w:r>
    </w:p>
    <w:p w:rsidR="009A422E" w:rsidRDefault="009A422E" w:rsidP="009A422E">
      <w:pPr>
        <w:jc w:val="center"/>
        <w:rPr>
          <w:rFonts w:ascii="Verdana" w:hAnsi="Verdana" w:cs="Verdana"/>
          <w:b/>
          <w:bCs/>
          <w:spacing w:val="2"/>
          <w:w w:val="99"/>
          <w:sz w:val="16"/>
          <w:szCs w:val="16"/>
        </w:rPr>
      </w:pPr>
    </w:p>
    <w:p w:rsidR="009A422E" w:rsidRDefault="009A422E" w:rsidP="009A422E">
      <w:pPr>
        <w:jc w:val="center"/>
      </w:pPr>
      <w:r>
        <w:rPr>
          <w:rFonts w:ascii="Verdana" w:hAnsi="Verdana" w:cs="Verdana"/>
          <w:b/>
          <w:sz w:val="16"/>
          <w:szCs w:val="16"/>
          <w:u w:val="single"/>
        </w:rPr>
        <w:t xml:space="preserve">ОФОРМЛЕННЯ І ВИДАЧА ПАСПОРТА ГРОМАДЯНИНА УКРАЇНИ </w:t>
      </w:r>
    </w:p>
    <w:p w:rsidR="009A422E" w:rsidRDefault="009A422E" w:rsidP="009A422E">
      <w:pPr>
        <w:jc w:val="center"/>
      </w:pPr>
      <w:r>
        <w:rPr>
          <w:rFonts w:ascii="Verdana" w:hAnsi="Verdana" w:cs="Verdana"/>
          <w:b/>
          <w:sz w:val="16"/>
          <w:szCs w:val="16"/>
          <w:u w:val="single"/>
        </w:rPr>
        <w:t>З БЕЗКОНТАКТНИМ ЕЛЕКТРОННИМ НОСІЄМ</w:t>
      </w:r>
    </w:p>
    <w:p w:rsidR="009A422E" w:rsidRDefault="009A422E" w:rsidP="009A422E">
      <w:pPr>
        <w:jc w:val="center"/>
      </w:pPr>
      <w:r>
        <w:rPr>
          <w:rFonts w:ascii="Verdana" w:hAnsi="Verdana" w:cs="Verdana"/>
          <w:b/>
          <w:sz w:val="18"/>
          <w:szCs w:val="16"/>
          <w:u w:val="single"/>
        </w:rPr>
        <w:t>у разі обміну паспорта громадянина України зразка 1994 року (у формі книжечки)</w:t>
      </w:r>
    </w:p>
    <w:p w:rsidR="009A422E" w:rsidRDefault="009A422E" w:rsidP="009A422E">
      <w:pPr>
        <w:jc w:val="center"/>
      </w:pPr>
      <w:r>
        <w:rPr>
          <w:rFonts w:ascii="Verdana" w:hAnsi="Verdana" w:cs="Verdana"/>
          <w:b/>
          <w:sz w:val="18"/>
          <w:szCs w:val="16"/>
          <w:u w:val="single"/>
        </w:rPr>
        <w:t>у зв’язку:</w:t>
      </w:r>
    </w:p>
    <w:p w:rsidR="009A422E" w:rsidRDefault="009A422E" w:rsidP="009A422E">
      <w:pPr>
        <w:widowControl w:val="0"/>
        <w:tabs>
          <w:tab w:val="left" w:pos="9639"/>
        </w:tabs>
        <w:autoSpaceDE w:val="0"/>
        <w:ind w:right="-1"/>
        <w:jc w:val="center"/>
      </w:pPr>
      <w:r>
        <w:rPr>
          <w:rFonts w:ascii="Verdana" w:hAnsi="Verdana" w:cs="Verdana"/>
          <w:sz w:val="16"/>
          <w:szCs w:val="16"/>
        </w:rPr>
        <w:t>(назва</w:t>
      </w:r>
      <w:r>
        <w:rPr>
          <w:rFonts w:ascii="Verdana" w:hAnsi="Verdana" w:cs="Verdana"/>
          <w:spacing w:val="-3"/>
          <w:sz w:val="16"/>
          <w:szCs w:val="16"/>
        </w:rPr>
        <w:t xml:space="preserve"> а</w:t>
      </w:r>
      <w:r>
        <w:rPr>
          <w:rFonts w:ascii="Verdana" w:hAnsi="Verdana" w:cs="Verdana"/>
          <w:spacing w:val="3"/>
          <w:sz w:val="16"/>
          <w:szCs w:val="16"/>
        </w:rPr>
        <w:t>д</w:t>
      </w:r>
      <w:r>
        <w:rPr>
          <w:rFonts w:ascii="Verdana" w:hAnsi="Verdana" w:cs="Verdana"/>
          <w:sz w:val="16"/>
          <w:szCs w:val="16"/>
        </w:rPr>
        <w:t>міністр</w:t>
      </w:r>
      <w:r>
        <w:rPr>
          <w:rFonts w:ascii="Verdana" w:hAnsi="Verdana" w:cs="Verdana"/>
          <w:spacing w:val="3"/>
          <w:sz w:val="16"/>
          <w:szCs w:val="16"/>
        </w:rPr>
        <w:t>ат</w:t>
      </w:r>
      <w:r>
        <w:rPr>
          <w:rFonts w:ascii="Verdana" w:hAnsi="Verdana" w:cs="Verdana"/>
          <w:sz w:val="16"/>
          <w:szCs w:val="16"/>
        </w:rPr>
        <w:t>ивної</w:t>
      </w:r>
      <w:r>
        <w:rPr>
          <w:rFonts w:ascii="Verdana" w:hAnsi="Verdana" w:cs="Verdana"/>
          <w:spacing w:val="-13"/>
          <w:sz w:val="16"/>
          <w:szCs w:val="16"/>
        </w:rPr>
        <w:t xml:space="preserve"> п</w:t>
      </w:r>
      <w:r>
        <w:rPr>
          <w:rFonts w:ascii="Verdana" w:hAnsi="Verdana" w:cs="Verdana"/>
          <w:w w:val="99"/>
          <w:sz w:val="16"/>
          <w:szCs w:val="16"/>
        </w:rPr>
        <w:t>о</w:t>
      </w:r>
      <w:r>
        <w:rPr>
          <w:rFonts w:ascii="Verdana" w:hAnsi="Verdana" w:cs="Verdana"/>
          <w:spacing w:val="6"/>
          <w:w w:val="99"/>
          <w:sz w:val="16"/>
          <w:szCs w:val="16"/>
        </w:rPr>
        <w:t>с</w:t>
      </w:r>
      <w:r>
        <w:rPr>
          <w:rFonts w:ascii="Verdana" w:hAnsi="Verdana" w:cs="Verdana"/>
          <w:w w:val="99"/>
          <w:sz w:val="16"/>
          <w:szCs w:val="16"/>
        </w:rPr>
        <w:t>луг</w:t>
      </w:r>
      <w:r>
        <w:rPr>
          <w:rFonts w:ascii="Verdana" w:hAnsi="Verdana" w:cs="Verdana"/>
          <w:spacing w:val="3"/>
          <w:w w:val="99"/>
          <w:sz w:val="16"/>
          <w:szCs w:val="16"/>
        </w:rPr>
        <w:t>и</w:t>
      </w:r>
      <w:r>
        <w:rPr>
          <w:rFonts w:ascii="Verdana" w:hAnsi="Verdana" w:cs="Verdana"/>
          <w:w w:val="98"/>
          <w:sz w:val="16"/>
          <w:szCs w:val="16"/>
        </w:rPr>
        <w:t>)</w:t>
      </w:r>
    </w:p>
    <w:p w:rsidR="009A422E" w:rsidRDefault="009A422E" w:rsidP="009A422E">
      <w:pPr>
        <w:pStyle w:val="a5"/>
        <w:spacing w:before="0"/>
        <w:ind w:left="709" w:firstLine="0"/>
        <w:jc w:val="both"/>
        <w:rPr>
          <w:rFonts w:ascii="Verdana" w:hAnsi="Verdana" w:cs="Verdana"/>
          <w:sz w:val="16"/>
          <w:szCs w:val="16"/>
        </w:rPr>
      </w:pPr>
    </w:p>
    <w:p w:rsidR="009A422E" w:rsidRDefault="009A422E" w:rsidP="009A422E">
      <w:pPr>
        <w:pStyle w:val="a5"/>
        <w:numPr>
          <w:ilvl w:val="0"/>
          <w:numId w:val="3"/>
        </w:numPr>
        <w:spacing w:before="0"/>
        <w:ind w:left="709"/>
        <w:jc w:val="both"/>
      </w:pPr>
      <w:r>
        <w:rPr>
          <w:rFonts w:ascii="Verdana" w:hAnsi="Verdana" w:cs="Verdana"/>
          <w:sz w:val="16"/>
          <w:szCs w:val="16"/>
        </w:rPr>
        <w:t>зі зміною інформації, внесеної до паспорта  (прізвища, імені, по батькові, дати народження, місця народження);</w:t>
      </w:r>
    </w:p>
    <w:p w:rsidR="009A422E" w:rsidRDefault="009A422E" w:rsidP="009A422E">
      <w:pPr>
        <w:pStyle w:val="a5"/>
        <w:numPr>
          <w:ilvl w:val="0"/>
          <w:numId w:val="3"/>
        </w:numPr>
        <w:spacing w:before="0"/>
        <w:ind w:left="709"/>
        <w:jc w:val="both"/>
      </w:pPr>
      <w:r>
        <w:rPr>
          <w:rFonts w:ascii="Verdana" w:hAnsi="Verdana" w:cs="Verdana"/>
          <w:sz w:val="16"/>
          <w:szCs w:val="16"/>
        </w:rPr>
        <w:t>виявлення помилки в інформації, внесеної до паспорта;</w:t>
      </w:r>
    </w:p>
    <w:p w:rsidR="009A422E" w:rsidRDefault="009A422E" w:rsidP="009A422E">
      <w:pPr>
        <w:pStyle w:val="a5"/>
        <w:numPr>
          <w:ilvl w:val="0"/>
          <w:numId w:val="3"/>
        </w:numPr>
        <w:spacing w:before="0"/>
        <w:ind w:left="709"/>
        <w:jc w:val="both"/>
      </w:pPr>
      <w:r>
        <w:rPr>
          <w:rFonts w:ascii="Verdana" w:hAnsi="Verdana" w:cs="Verdana"/>
          <w:sz w:val="16"/>
          <w:szCs w:val="16"/>
        </w:rPr>
        <w:t>непридатності паспорта для подальшого використання;</w:t>
      </w:r>
    </w:p>
    <w:p w:rsidR="009A422E" w:rsidRDefault="009A422E" w:rsidP="009A422E">
      <w:pPr>
        <w:pStyle w:val="a5"/>
        <w:numPr>
          <w:ilvl w:val="0"/>
          <w:numId w:val="3"/>
        </w:numPr>
        <w:spacing w:before="0"/>
        <w:ind w:left="709"/>
        <w:jc w:val="both"/>
      </w:pPr>
      <w:r>
        <w:rPr>
          <w:rFonts w:ascii="Verdana" w:hAnsi="Verdana" w:cs="Verdana"/>
          <w:sz w:val="16"/>
          <w:szCs w:val="16"/>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9A422E" w:rsidRDefault="009A422E" w:rsidP="009A422E">
      <w:pPr>
        <w:pStyle w:val="a5"/>
        <w:numPr>
          <w:ilvl w:val="0"/>
          <w:numId w:val="3"/>
        </w:numPr>
        <w:spacing w:before="0"/>
        <w:ind w:left="709"/>
        <w:jc w:val="both"/>
      </w:pPr>
      <w:r>
        <w:rPr>
          <w:rFonts w:ascii="Verdana" w:hAnsi="Verdana" w:cs="Verdana"/>
          <w:sz w:val="16"/>
          <w:szCs w:val="16"/>
        </w:rPr>
        <w:t>у разі обміну паспорта громадянина України зразка 1994 року на паспорт з безконтактним електронним носієм (за бажанням).</w:t>
      </w:r>
    </w:p>
    <w:p w:rsidR="009A422E" w:rsidRDefault="009A422E" w:rsidP="009A422E">
      <w:pPr>
        <w:jc w:val="center"/>
        <w:rPr>
          <w:rFonts w:ascii="Verdana" w:hAnsi="Verdana" w:cs="Verdana"/>
          <w:b/>
          <w:sz w:val="16"/>
          <w:szCs w:val="16"/>
        </w:rPr>
      </w:pPr>
    </w:p>
    <w:p w:rsidR="009A422E" w:rsidRDefault="009A422E" w:rsidP="009A422E">
      <w:pPr>
        <w:contextualSpacing/>
        <w:jc w:val="both"/>
        <w:rPr>
          <w:rFonts w:ascii="Verdana" w:hAnsi="Verdana" w:cs="Verdana"/>
          <w:b/>
          <w:sz w:val="16"/>
          <w:szCs w:val="16"/>
        </w:rPr>
      </w:pPr>
    </w:p>
    <w:p w:rsidR="009A422E" w:rsidRDefault="009A422E" w:rsidP="009A422E">
      <w:pPr>
        <w:jc w:val="center"/>
      </w:pPr>
      <w:proofErr w:type="spellStart"/>
      <w:r>
        <w:rPr>
          <w:rFonts w:ascii="Verdana" w:hAnsi="Verdana" w:cs="Verdana"/>
          <w:b/>
          <w:sz w:val="20"/>
          <w:szCs w:val="20"/>
          <w:u w:val="single"/>
          <w:lang w:eastAsia="uk-UA"/>
        </w:rPr>
        <w:t>Горішньоплавнівський</w:t>
      </w:r>
      <w:proofErr w:type="spellEnd"/>
      <w:r>
        <w:rPr>
          <w:rFonts w:ascii="Verdana" w:hAnsi="Verdana" w:cs="Verdana"/>
          <w:b/>
          <w:sz w:val="20"/>
          <w:szCs w:val="20"/>
          <w:u w:val="single"/>
          <w:lang w:eastAsia="uk-UA"/>
        </w:rPr>
        <w:t xml:space="preserve"> відділ </w:t>
      </w:r>
      <w:r>
        <w:rPr>
          <w:rFonts w:ascii="Verdana" w:hAnsi="Verdana" w:cs="Verdana"/>
          <w:b/>
          <w:sz w:val="16"/>
          <w:szCs w:val="16"/>
        </w:rPr>
        <w:t xml:space="preserve"> </w:t>
      </w:r>
    </w:p>
    <w:p w:rsidR="009A422E" w:rsidRDefault="009A422E" w:rsidP="009A422E">
      <w:pPr>
        <w:jc w:val="center"/>
      </w:pPr>
      <w:r>
        <w:rPr>
          <w:rFonts w:ascii="Verdana" w:hAnsi="Verdana" w:cs="Verdana"/>
          <w:b/>
          <w:sz w:val="20"/>
          <w:szCs w:val="20"/>
          <w:u w:val="single"/>
          <w:lang w:eastAsia="uk-UA"/>
        </w:rPr>
        <w:t>Управління Державної міграційної служби України в Полтавській області</w:t>
      </w:r>
    </w:p>
    <w:p w:rsidR="009A422E" w:rsidRDefault="009A422E" w:rsidP="009A422E">
      <w:pPr>
        <w:jc w:val="center"/>
      </w:pPr>
      <w:r>
        <w:rPr>
          <w:rFonts w:ascii="Verdana" w:hAnsi="Verdana" w:cs="Verdana"/>
          <w:sz w:val="16"/>
          <w:szCs w:val="16"/>
        </w:rPr>
        <w:t>(найменування суб’єкта надання адміністративної послуги)</w:t>
      </w:r>
    </w:p>
    <w:p w:rsidR="009A422E" w:rsidRDefault="009A422E" w:rsidP="009A422E">
      <w:pPr>
        <w:jc w:val="center"/>
        <w:rPr>
          <w:rFonts w:ascii="Verdana" w:hAnsi="Verdana" w:cs="Verdana"/>
          <w:sz w:val="16"/>
          <w:szCs w:val="16"/>
        </w:rPr>
      </w:pPr>
    </w:p>
    <w:p w:rsidR="009A422E" w:rsidRDefault="009A422E" w:rsidP="009A422E">
      <w:pPr>
        <w:jc w:val="center"/>
        <w:rPr>
          <w:rFonts w:ascii="Verdana" w:hAnsi="Verdana" w:cs="Verdana"/>
          <w:sz w:val="16"/>
          <w:szCs w:val="16"/>
        </w:rPr>
      </w:pPr>
    </w:p>
    <w:tbl>
      <w:tblPr>
        <w:tblW w:w="0" w:type="auto"/>
        <w:tblInd w:w="-39" w:type="dxa"/>
        <w:tblLayout w:type="fixed"/>
        <w:tblLook w:val="0000" w:firstRow="0" w:lastRow="0" w:firstColumn="0" w:lastColumn="0" w:noHBand="0" w:noVBand="0"/>
      </w:tblPr>
      <w:tblGrid>
        <w:gridCol w:w="236"/>
        <w:gridCol w:w="680"/>
        <w:gridCol w:w="2436"/>
        <w:gridCol w:w="1532"/>
        <w:gridCol w:w="8"/>
        <w:gridCol w:w="1408"/>
        <w:gridCol w:w="2693"/>
        <w:gridCol w:w="1843"/>
        <w:gridCol w:w="10"/>
      </w:tblGrid>
      <w:tr w:rsidR="009A422E" w:rsidTr="00130039">
        <w:trPr>
          <w:trHeight w:val="396"/>
        </w:trPr>
        <w:tc>
          <w:tcPr>
            <w:tcW w:w="106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jc w:val="center"/>
            </w:pPr>
            <w:r>
              <w:rPr>
                <w:rFonts w:ascii="Verdana" w:hAnsi="Verdana" w:cs="Verdana"/>
                <w:b/>
                <w:sz w:val="16"/>
                <w:szCs w:val="16"/>
              </w:rPr>
              <w:t>Інформація про суб’єкта надання адміністративної послуги</w:t>
            </w:r>
          </w:p>
        </w:tc>
      </w:tr>
      <w:tr w:rsidR="009A422E" w:rsidTr="00130039">
        <w:tc>
          <w:tcPr>
            <w:tcW w:w="4680" w:type="dxa"/>
            <w:gridSpan w:val="4"/>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sz w:val="16"/>
                <w:szCs w:val="16"/>
              </w:rPr>
              <w:t>Найменування органу, в якому здійснюється обслуговування суб’єкта звернення: територіального органу (підрозділу)ДМС; центру надання адміністративних послуг;  державного підприємства, що належить до сфери управління ДМС, або його відокремленого підрозділу</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jc w:val="center"/>
            </w:pPr>
            <w:proofErr w:type="spellStart"/>
            <w:r>
              <w:rPr>
                <w:rFonts w:ascii="Verdana" w:hAnsi="Verdana" w:cs="Arial"/>
                <w:b/>
                <w:spacing w:val="-8"/>
                <w:sz w:val="16"/>
                <w:szCs w:val="16"/>
              </w:rPr>
              <w:t>Горішньоплавнівський</w:t>
            </w:r>
            <w:proofErr w:type="spellEnd"/>
            <w:r>
              <w:rPr>
                <w:rFonts w:ascii="Verdana" w:hAnsi="Verdana" w:cs="Arial"/>
                <w:b/>
                <w:spacing w:val="-8"/>
                <w:sz w:val="16"/>
                <w:szCs w:val="16"/>
              </w:rPr>
              <w:t xml:space="preserve"> відділ</w:t>
            </w:r>
          </w:p>
          <w:p w:rsidR="009A422E" w:rsidRDefault="009A422E" w:rsidP="00130039">
            <w:pPr>
              <w:jc w:val="center"/>
            </w:pPr>
            <w:r>
              <w:rPr>
                <w:rFonts w:ascii="Verdana" w:hAnsi="Verdana" w:cs="Arial"/>
                <w:b/>
                <w:spacing w:val="-8"/>
                <w:sz w:val="16"/>
                <w:szCs w:val="16"/>
              </w:rPr>
              <w:t>Управління Державної міграційної служби України в Полтавській області</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b/>
                <w:sz w:val="16"/>
                <w:szCs w:val="16"/>
                <w:lang w:eastAsia="uk-UA"/>
              </w:rPr>
              <w:t>1.</w:t>
            </w:r>
          </w:p>
        </w:tc>
        <w:tc>
          <w:tcPr>
            <w:tcW w:w="3968" w:type="dxa"/>
            <w:gridSpan w:val="2"/>
            <w:tcBorders>
              <w:top w:val="single" w:sz="4" w:space="0" w:color="000000"/>
              <w:left w:val="single" w:sz="4" w:space="0" w:color="000000"/>
              <w:bottom w:val="single" w:sz="4" w:space="0" w:color="000000"/>
            </w:tcBorders>
            <w:shd w:val="clear" w:color="auto" w:fill="auto"/>
          </w:tcPr>
          <w:p w:rsidR="009A422E" w:rsidRDefault="009A422E" w:rsidP="00130039">
            <w:pPr>
              <w:jc w:val="center"/>
            </w:pPr>
            <w:r>
              <w:rPr>
                <w:rFonts w:ascii="Verdana" w:hAnsi="Verdana" w:cs="Verdana"/>
                <w:sz w:val="16"/>
                <w:szCs w:val="16"/>
                <w:lang w:eastAsia="uk-UA"/>
              </w:rPr>
              <w:t xml:space="preserve">Місцезнаходження суб’єкта надання адміністративної послуги </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jc w:val="center"/>
            </w:pPr>
            <w:r>
              <w:rPr>
                <w:rFonts w:ascii="Verdana" w:hAnsi="Verdana" w:cs="Arial"/>
                <w:b/>
                <w:sz w:val="16"/>
                <w:szCs w:val="16"/>
              </w:rPr>
              <w:t>м. Горішні Плавні, пр-т Героїв Дніпра, 30</w:t>
            </w:r>
          </w:p>
          <w:p w:rsidR="009A422E" w:rsidRPr="009A422E" w:rsidRDefault="009A422E" w:rsidP="00130039">
            <w:pPr>
              <w:jc w:val="center"/>
              <w:rPr>
                <w:rFonts w:ascii="Verdana" w:hAnsi="Verdana" w:cs="Arial"/>
                <w:b/>
                <w:spacing w:val="-8"/>
                <w:sz w:val="16"/>
                <w:szCs w:val="16"/>
              </w:rPr>
            </w:pP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b/>
                <w:sz w:val="16"/>
                <w:szCs w:val="16"/>
                <w:lang w:eastAsia="uk-UA"/>
              </w:rPr>
              <w:t>2.</w:t>
            </w:r>
          </w:p>
        </w:tc>
        <w:tc>
          <w:tcPr>
            <w:tcW w:w="3968" w:type="dxa"/>
            <w:gridSpan w:val="2"/>
            <w:tcBorders>
              <w:top w:val="single" w:sz="4" w:space="0" w:color="000000"/>
              <w:left w:val="single" w:sz="4" w:space="0" w:color="000000"/>
              <w:bottom w:val="single" w:sz="4" w:space="0" w:color="000000"/>
            </w:tcBorders>
            <w:shd w:val="clear" w:color="auto" w:fill="auto"/>
          </w:tcPr>
          <w:p w:rsidR="009A422E" w:rsidRDefault="009A422E" w:rsidP="00130039">
            <w:pPr>
              <w:jc w:val="center"/>
            </w:pPr>
            <w:r>
              <w:rPr>
                <w:rFonts w:ascii="Verdana" w:hAnsi="Verdana" w:cs="Verdana"/>
                <w:sz w:val="16"/>
                <w:szCs w:val="16"/>
                <w:lang w:eastAsia="uk-UA"/>
              </w:rPr>
              <w:t>Інформація щодо режиму роботи суб’єкта надання адміністративної послуги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tcPr>
          <w:p w:rsidR="009A422E" w:rsidRDefault="009A422E" w:rsidP="00130039">
            <w:pPr>
              <w:spacing w:before="120"/>
              <w:ind w:left="34"/>
            </w:pPr>
            <w:r>
              <w:rPr>
                <w:rFonts w:ascii="Verdana" w:hAnsi="Verdana" w:cs="Verdana"/>
                <w:sz w:val="16"/>
                <w:szCs w:val="16"/>
                <w:lang w:eastAsia="uk-UA"/>
              </w:rPr>
              <w:t> </w:t>
            </w:r>
            <w:r>
              <w:rPr>
                <w:rFonts w:ascii="Verdana" w:hAnsi="Verdana" w:cs="Arial"/>
                <w:b/>
                <w:sz w:val="16"/>
                <w:szCs w:val="16"/>
                <w:lang w:eastAsia="uk-UA"/>
              </w:rPr>
              <w:t xml:space="preserve">Вівторок    </w:t>
            </w:r>
            <w:r>
              <w:rPr>
                <w:rFonts w:ascii="Verdana" w:hAnsi="Verdana" w:cs="Arial"/>
                <w:b/>
                <w:sz w:val="16"/>
                <w:szCs w:val="16"/>
                <w:shd w:val="clear" w:color="auto" w:fill="F9F9F9"/>
                <w:lang w:eastAsia="uk-UA"/>
              </w:rPr>
              <w:t xml:space="preserve">08:00-17:00      </w:t>
            </w:r>
            <w:r>
              <w:rPr>
                <w:rFonts w:ascii="Verdana" w:hAnsi="Verdana" w:cs="Arial"/>
                <w:b/>
                <w:sz w:val="16"/>
                <w:szCs w:val="16"/>
                <w:lang w:eastAsia="uk-UA"/>
              </w:rPr>
              <w:t xml:space="preserve">П'ятниця    </w:t>
            </w:r>
            <w:r>
              <w:rPr>
                <w:rFonts w:ascii="Verdana" w:hAnsi="Verdana" w:cs="Arial"/>
                <w:b/>
                <w:sz w:val="16"/>
                <w:szCs w:val="16"/>
                <w:shd w:val="clear" w:color="auto" w:fill="F9F9F9"/>
                <w:lang w:eastAsia="uk-UA"/>
              </w:rPr>
              <w:t>08:00-17:00</w:t>
            </w:r>
          </w:p>
          <w:p w:rsidR="009A422E" w:rsidRDefault="009A422E" w:rsidP="00130039">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Середа       08:00-17:00      Субота       08:00-15:45</w:t>
            </w:r>
          </w:p>
          <w:p w:rsidR="009A422E" w:rsidRDefault="009A422E" w:rsidP="00130039">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 xml:space="preserve">Четвер        </w:t>
            </w:r>
            <w:r>
              <w:rPr>
                <w:rFonts w:ascii="Verdana" w:hAnsi="Verdana" w:cs="Arial"/>
                <w:b/>
                <w:sz w:val="16"/>
                <w:szCs w:val="16"/>
                <w:shd w:val="clear" w:color="auto" w:fill="F9F9F9"/>
                <w:lang w:eastAsia="uk-UA"/>
              </w:rPr>
              <w:t>08:00-17:00</w:t>
            </w:r>
            <w:r>
              <w:rPr>
                <w:rFonts w:ascii="Verdana" w:hAnsi="Verdana" w:cs="Arial"/>
                <w:b/>
                <w:sz w:val="16"/>
                <w:szCs w:val="16"/>
                <w:lang w:eastAsia="uk-UA"/>
              </w:rPr>
              <w:t xml:space="preserve">     Неділя, понеділок вихідний</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b/>
                <w:sz w:val="16"/>
                <w:szCs w:val="16"/>
                <w:lang w:eastAsia="uk-UA"/>
              </w:rPr>
              <w:t>3.</w:t>
            </w:r>
          </w:p>
        </w:tc>
        <w:tc>
          <w:tcPr>
            <w:tcW w:w="3968" w:type="dxa"/>
            <w:gridSpan w:val="2"/>
            <w:tcBorders>
              <w:top w:val="single" w:sz="4" w:space="0" w:color="000000"/>
              <w:left w:val="single" w:sz="4" w:space="0" w:color="000000"/>
              <w:bottom w:val="single" w:sz="4" w:space="0" w:color="000000"/>
            </w:tcBorders>
            <w:shd w:val="clear" w:color="auto" w:fill="auto"/>
          </w:tcPr>
          <w:p w:rsidR="009A422E" w:rsidRDefault="009A422E" w:rsidP="00130039">
            <w:pPr>
              <w:jc w:val="center"/>
            </w:pPr>
            <w:r>
              <w:rPr>
                <w:rFonts w:ascii="Verdana" w:hAnsi="Verdana" w:cs="Verdana"/>
                <w:sz w:val="16"/>
                <w:szCs w:val="16"/>
                <w:lang w:eastAsia="uk-UA"/>
              </w:rPr>
              <w:t>Телефон/факс (довідки), адреса електронної пошти та веб-сайт суб’єкта надання адміністративної послуги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tcPr>
          <w:p w:rsidR="009A422E" w:rsidRDefault="009A422E" w:rsidP="00130039">
            <w:pPr>
              <w:spacing w:before="120"/>
            </w:pPr>
            <w:proofErr w:type="spellStart"/>
            <w:r>
              <w:rPr>
                <w:rFonts w:ascii="Verdana" w:eastAsia="Batang" w:hAnsi="Verdana" w:cs="Verdana"/>
                <w:b/>
                <w:sz w:val="16"/>
                <w:szCs w:val="16"/>
              </w:rPr>
              <w:t>Тел</w:t>
            </w:r>
            <w:proofErr w:type="spellEnd"/>
            <w:r>
              <w:rPr>
                <w:rFonts w:ascii="Verdana" w:eastAsia="Batang" w:hAnsi="Verdana" w:cs="Verdana"/>
                <w:b/>
                <w:sz w:val="16"/>
                <w:szCs w:val="16"/>
              </w:rPr>
              <w:t>.: (05348) 3-09-94</w:t>
            </w:r>
          </w:p>
          <w:p w:rsidR="009A422E" w:rsidRDefault="009A422E" w:rsidP="00130039">
            <w:r>
              <w:rPr>
                <w:rFonts w:ascii="Verdana" w:eastAsia="Batang" w:hAnsi="Verdana" w:cs="Verdana"/>
                <w:b/>
                <w:sz w:val="16"/>
                <w:szCs w:val="16"/>
              </w:rPr>
              <w:t>Е-</w:t>
            </w:r>
            <w:proofErr w:type="spellStart"/>
            <w:r>
              <w:rPr>
                <w:rFonts w:ascii="Verdana" w:eastAsia="Batang" w:hAnsi="Verdana" w:cs="Verdana"/>
                <w:b/>
                <w:sz w:val="16"/>
                <w:szCs w:val="16"/>
              </w:rPr>
              <w:t>mail</w:t>
            </w:r>
            <w:proofErr w:type="spellEnd"/>
            <w:r>
              <w:rPr>
                <w:rFonts w:ascii="Verdana" w:eastAsia="Batang" w:hAnsi="Verdana" w:cs="Verdana"/>
                <w:b/>
                <w:sz w:val="16"/>
                <w:szCs w:val="16"/>
              </w:rPr>
              <w:t xml:space="preserve">: </w:t>
            </w:r>
            <w:r>
              <w:rPr>
                <w:rStyle w:val="a3"/>
                <w:rFonts w:ascii="Verdana" w:eastAsia="Batang" w:hAnsi="Verdana" w:cs="Verdana"/>
                <w:b/>
                <w:sz w:val="16"/>
                <w:szCs w:val="16"/>
              </w:rPr>
              <w:t>5313@dmsu.gov.ua</w:t>
            </w:r>
          </w:p>
          <w:p w:rsidR="009A422E" w:rsidRDefault="009A422E" w:rsidP="00130039">
            <w:pPr>
              <w:rPr>
                <w:rFonts w:ascii="Verdana" w:hAnsi="Verdana" w:cs="Verdana"/>
                <w:b/>
                <w:sz w:val="16"/>
                <w:szCs w:val="16"/>
              </w:rPr>
            </w:pPr>
            <w:proofErr w:type="spellStart"/>
            <w:r>
              <w:rPr>
                <w:rFonts w:ascii="Verdana" w:hAnsi="Verdana" w:cs="Verdana"/>
                <w:b/>
                <w:sz w:val="16"/>
                <w:szCs w:val="16"/>
              </w:rPr>
              <w:t>Web</w:t>
            </w:r>
            <w:proofErr w:type="spellEnd"/>
            <w:r>
              <w:rPr>
                <w:rFonts w:ascii="Verdana" w:hAnsi="Verdana" w:cs="Verdana"/>
                <w:b/>
                <w:sz w:val="16"/>
                <w:szCs w:val="16"/>
              </w:rPr>
              <w:t>-ресурс:</w:t>
            </w:r>
            <w:r>
              <w:rPr>
                <w:rFonts w:ascii="Verdana" w:hAnsi="Verdana" w:cs="Verdana"/>
                <w:sz w:val="16"/>
                <w:szCs w:val="16"/>
              </w:rPr>
              <w:t xml:space="preserve"> </w:t>
            </w:r>
            <w:hyperlink r:id="rId5" w:history="1">
              <w:r>
                <w:rPr>
                  <w:rStyle w:val="a3"/>
                  <w:rFonts w:ascii="Verdana" w:hAnsi="Verdana" w:cs="Verdana"/>
                  <w:b/>
                  <w:sz w:val="16"/>
                  <w:szCs w:val="16"/>
                </w:rPr>
                <w:t>https://dmsu.gov.ua/poltava/pidrozdily.html</w:t>
              </w:r>
            </w:hyperlink>
          </w:p>
        </w:tc>
      </w:tr>
      <w:tr w:rsidR="009A422E" w:rsidTr="00130039">
        <w:trPr>
          <w:trHeight w:val="70"/>
        </w:trPr>
        <w:tc>
          <w:tcPr>
            <w:tcW w:w="10642" w:type="dxa"/>
            <w:gridSpan w:val="9"/>
            <w:tcBorders>
              <w:top w:val="single" w:sz="4" w:space="0" w:color="000000"/>
              <w:left w:val="single" w:sz="4" w:space="0" w:color="000000"/>
              <w:bottom w:val="single" w:sz="4" w:space="0" w:color="000000"/>
              <w:right w:val="single" w:sz="4" w:space="0" w:color="000000"/>
            </w:tcBorders>
            <w:shd w:val="clear" w:color="auto" w:fill="auto"/>
          </w:tcPr>
          <w:p w:rsidR="009A422E" w:rsidRDefault="009A422E" w:rsidP="00130039">
            <w:pPr>
              <w:jc w:val="center"/>
            </w:pPr>
            <w:r>
              <w:rPr>
                <w:rFonts w:ascii="Verdana" w:hAnsi="Verdana" w:cs="Verdana"/>
                <w:b/>
                <w:sz w:val="16"/>
                <w:szCs w:val="16"/>
              </w:rPr>
              <w:t>Нормативні акти, якими регламентується порядок та умови  надання адміністративної послуги</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tcPr>
          <w:p w:rsidR="009A422E" w:rsidRDefault="009A422E" w:rsidP="00130039">
            <w:pPr>
              <w:jc w:val="center"/>
            </w:pPr>
            <w:r>
              <w:rPr>
                <w:rFonts w:ascii="Verdana" w:hAnsi="Verdana" w:cs="Verdana"/>
                <w:sz w:val="16"/>
                <w:szCs w:val="16"/>
              </w:rPr>
              <w:t>4.</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sz w:val="16"/>
                <w:szCs w:val="16"/>
              </w:rPr>
              <w:t>Закони України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ind w:firstLine="29"/>
              <w:jc w:val="both"/>
            </w:pPr>
            <w:r>
              <w:rPr>
                <w:rFonts w:ascii="Verdana" w:eastAsia="Verdana" w:hAnsi="Verdana" w:cs="Verdana"/>
                <w:sz w:val="16"/>
                <w:szCs w:val="16"/>
              </w:rPr>
              <w:t xml:space="preserve">      </w:t>
            </w:r>
            <w:r>
              <w:rPr>
                <w:rFonts w:ascii="Verdana" w:hAnsi="Verdana" w:cs="Verdana"/>
                <w:sz w:val="16"/>
                <w:szCs w:val="16"/>
              </w:rPr>
              <w:t xml:space="preserve">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9A422E" w:rsidRDefault="009A422E" w:rsidP="00130039">
            <w:pPr>
              <w:ind w:firstLine="29"/>
              <w:jc w:val="both"/>
            </w:pPr>
            <w:r>
              <w:rPr>
                <w:rFonts w:ascii="Verdana" w:eastAsia="Verdana" w:hAnsi="Verdana" w:cs="Verdana"/>
                <w:sz w:val="16"/>
                <w:szCs w:val="16"/>
              </w:rPr>
              <w:t xml:space="preserve">      </w:t>
            </w:r>
            <w:r>
              <w:rPr>
                <w:rFonts w:ascii="Verdana" w:hAnsi="Verdana" w:cs="Verdana"/>
                <w:sz w:val="16"/>
                <w:szCs w:val="16"/>
              </w:rPr>
              <w:t xml:space="preserve">Закон України «Про громадянство України»; </w:t>
            </w:r>
          </w:p>
          <w:p w:rsidR="009A422E" w:rsidRDefault="009A422E" w:rsidP="00130039">
            <w:pPr>
              <w:ind w:firstLine="29"/>
              <w:jc w:val="both"/>
            </w:pPr>
            <w:r>
              <w:rPr>
                <w:rFonts w:ascii="Verdana" w:eastAsia="Verdana" w:hAnsi="Verdana" w:cs="Verdana"/>
                <w:sz w:val="16"/>
                <w:szCs w:val="16"/>
              </w:rPr>
              <w:t xml:space="preserve">      </w:t>
            </w:r>
            <w:r>
              <w:rPr>
                <w:rFonts w:ascii="Verdana" w:hAnsi="Verdana" w:cs="Verdana"/>
                <w:sz w:val="16"/>
                <w:szCs w:val="16"/>
              </w:rPr>
              <w:t xml:space="preserve">Закон України «Про свободу пересування та вільний вибір місця проживання в Україні»    </w:t>
            </w:r>
          </w:p>
          <w:p w:rsidR="009A422E" w:rsidRDefault="009A422E" w:rsidP="00130039">
            <w:pPr>
              <w:ind w:firstLine="29"/>
              <w:jc w:val="both"/>
            </w:pPr>
            <w:r>
              <w:rPr>
                <w:rFonts w:ascii="Verdana" w:eastAsia="Verdana" w:hAnsi="Verdana" w:cs="Verdana"/>
                <w:sz w:val="16"/>
                <w:szCs w:val="16"/>
              </w:rPr>
              <w:t xml:space="preserve">       </w:t>
            </w:r>
            <w:r>
              <w:rPr>
                <w:rFonts w:ascii="Verdana" w:hAnsi="Verdana" w:cs="Verdana"/>
                <w:sz w:val="16"/>
                <w:szCs w:val="16"/>
              </w:rPr>
              <w:t xml:space="preserve">Закон України «Про тимчасові заходи на період проведення антитерористичної операції»       </w:t>
            </w:r>
          </w:p>
          <w:p w:rsidR="009A422E" w:rsidRDefault="009A422E" w:rsidP="00130039">
            <w:pPr>
              <w:ind w:firstLine="29"/>
              <w:jc w:val="both"/>
            </w:pPr>
            <w:r>
              <w:rPr>
                <w:rFonts w:ascii="Verdana" w:hAnsi="Verdana" w:cs="Verdana"/>
                <w:sz w:val="16"/>
                <w:szCs w:val="16"/>
              </w:rPr>
              <w:t>Постанова ВРУ від 26.06.1992 № 2503-ХІІ «Про затвердження положень про паспорт громадянина України та про паспорт громадянина України для виїзду за кордон»</w:t>
            </w:r>
          </w:p>
          <w:p w:rsidR="009A422E" w:rsidRDefault="009A422E" w:rsidP="00130039">
            <w:pPr>
              <w:ind w:firstLine="29"/>
              <w:jc w:val="both"/>
            </w:pPr>
            <w:r>
              <w:rPr>
                <w:rFonts w:ascii="Verdana" w:eastAsia="Verdana" w:hAnsi="Verdana" w:cs="Verdana"/>
                <w:sz w:val="16"/>
                <w:szCs w:val="16"/>
              </w:rPr>
              <w:t xml:space="preserve">      </w:t>
            </w:r>
            <w:r>
              <w:rPr>
                <w:rFonts w:ascii="Verdana" w:hAnsi="Verdana" w:cs="Verdana"/>
                <w:sz w:val="16"/>
                <w:szCs w:val="16"/>
              </w:rPr>
              <w:t xml:space="preserve">Декрет Кабінету Міністрів України від 21.01.1993 №7-93                 «Про державне мито» </w:t>
            </w:r>
            <w:r>
              <w:rPr>
                <w:rFonts w:ascii="Verdana" w:hAnsi="Verdana" w:cs="Verdana"/>
                <w:i/>
                <w:sz w:val="16"/>
                <w:szCs w:val="16"/>
              </w:rPr>
              <w:t xml:space="preserve"> </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tcPr>
          <w:p w:rsidR="009A422E" w:rsidRDefault="009A422E" w:rsidP="00130039">
            <w:pPr>
              <w:jc w:val="center"/>
            </w:pPr>
            <w:r>
              <w:rPr>
                <w:rFonts w:ascii="Verdana" w:hAnsi="Verdana" w:cs="Verdana"/>
                <w:b/>
                <w:sz w:val="16"/>
                <w:szCs w:val="16"/>
              </w:rPr>
              <w:t>5.</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sz w:val="16"/>
                <w:szCs w:val="16"/>
              </w:rPr>
              <w:t>Акти Кабінету Міністрів України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pStyle w:val="a6"/>
              <w:jc w:val="both"/>
            </w:pPr>
            <w:r>
              <w:rPr>
                <w:rFonts w:ascii="Verdana" w:eastAsia="Verdana" w:hAnsi="Verdana" w:cs="Verdana"/>
                <w:sz w:val="16"/>
                <w:szCs w:val="16"/>
                <w:lang w:eastAsia="ru-RU"/>
              </w:rPr>
              <w:t xml:space="preserve">       </w:t>
            </w:r>
            <w:r>
              <w:rPr>
                <w:rFonts w:ascii="Verdana" w:hAnsi="Verdana" w:cs="Verdana"/>
                <w:sz w:val="16"/>
                <w:szCs w:val="16"/>
                <w:lang w:eastAsia="ru-RU"/>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w:t>
            </w:r>
            <w:r>
              <w:rPr>
                <w:rFonts w:ascii="Verdana" w:hAnsi="Verdana" w:cs="Verdana"/>
                <w:sz w:val="16"/>
                <w:szCs w:val="16"/>
              </w:rPr>
              <w:t xml:space="preserve"> </w:t>
            </w:r>
            <w:r>
              <w:rPr>
                <w:rFonts w:ascii="Verdana" w:hAnsi="Verdana" w:cs="Verdana"/>
                <w:sz w:val="16"/>
                <w:szCs w:val="16"/>
                <w:lang w:eastAsia="ru-RU"/>
              </w:rPr>
              <w:t>визнання недійсним та знищення паспорта громадянина України»;</w:t>
            </w:r>
          </w:p>
          <w:p w:rsidR="009A422E" w:rsidRDefault="009A422E" w:rsidP="00130039">
            <w:pPr>
              <w:ind w:firstLine="317"/>
              <w:jc w:val="both"/>
            </w:pPr>
            <w:r>
              <w:rPr>
                <w:rFonts w:ascii="Verdana" w:eastAsia="Verdana" w:hAnsi="Verdana" w:cs="Verdana"/>
                <w:sz w:val="16"/>
                <w:szCs w:val="16"/>
              </w:rPr>
              <w:t xml:space="preserve">  </w:t>
            </w:r>
            <w:r>
              <w:rPr>
                <w:rFonts w:ascii="Verdana" w:hAnsi="Verdana" w:cs="Verdana"/>
                <w:sz w:val="16"/>
                <w:szCs w:val="16"/>
              </w:rPr>
              <w:t>постанова КМУ від 02.11.2016 №770 «Деякі питання надання адміністративних</w:t>
            </w:r>
            <w:r>
              <w:rPr>
                <w:sz w:val="16"/>
                <w:szCs w:val="16"/>
              </w:rPr>
              <w:t> </w:t>
            </w:r>
            <w:r>
              <w:rPr>
                <w:rFonts w:ascii="Verdana" w:hAnsi="Verdana" w:cs="Verdana"/>
                <w:sz w:val="16"/>
                <w:szCs w:val="16"/>
              </w:rPr>
              <w:t>послуг у сфері міграції»;</w:t>
            </w:r>
          </w:p>
          <w:p w:rsidR="009A422E" w:rsidRDefault="009A422E" w:rsidP="00130039">
            <w:pPr>
              <w:ind w:firstLine="431"/>
              <w:jc w:val="both"/>
            </w:pPr>
            <w:r>
              <w:rPr>
                <w:rFonts w:ascii="Verdana" w:hAnsi="Verdana" w:cs="Verdana"/>
                <w:sz w:val="16"/>
                <w:szCs w:val="16"/>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9A422E" w:rsidRDefault="009A422E" w:rsidP="00130039">
            <w:pPr>
              <w:ind w:firstLine="431"/>
              <w:jc w:val="both"/>
            </w:pPr>
            <w:r>
              <w:rPr>
                <w:rFonts w:ascii="Verdana" w:hAnsi="Verdana" w:cs="Verdana"/>
                <w:sz w:val="16"/>
                <w:szCs w:val="16"/>
              </w:rPr>
              <w:t xml:space="preserve">постанова КМУ від 26.11.2014 № 669 «Про затвердження Порядку отримання, вилучення з Єдиного державного </w:t>
            </w:r>
            <w:r>
              <w:rPr>
                <w:rFonts w:ascii="Verdana" w:hAnsi="Verdana" w:cs="Verdana"/>
                <w:sz w:val="16"/>
                <w:szCs w:val="16"/>
              </w:rPr>
              <w:lastRenderedPageBreak/>
              <w:t xml:space="preserve">демографічного реєстру та знищення </w:t>
            </w:r>
            <w:proofErr w:type="spellStart"/>
            <w:r>
              <w:rPr>
                <w:rFonts w:ascii="Verdana" w:hAnsi="Verdana" w:cs="Verdana"/>
                <w:sz w:val="16"/>
                <w:szCs w:val="16"/>
              </w:rPr>
              <w:t>відцифрованих</w:t>
            </w:r>
            <w:proofErr w:type="spellEnd"/>
            <w:r>
              <w:rPr>
                <w:rFonts w:ascii="Verdana" w:hAnsi="Verdana" w:cs="Verdana"/>
                <w:sz w:val="16"/>
                <w:szCs w:val="16"/>
              </w:rPr>
              <w:t xml:space="preserve"> відбитків пальців рук особи».</w:t>
            </w:r>
          </w:p>
          <w:p w:rsidR="009A422E" w:rsidRDefault="009A422E" w:rsidP="00130039">
            <w:pPr>
              <w:ind w:firstLine="431"/>
              <w:jc w:val="both"/>
            </w:pPr>
            <w:r>
              <w:rPr>
                <w:rFonts w:ascii="Verdana" w:hAnsi="Verdana" w:cs="Verdana"/>
                <w:sz w:val="16"/>
                <w:szCs w:val="16"/>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Pr>
                <w:rFonts w:ascii="Verdana" w:hAnsi="Verdana" w:cs="Verdana"/>
                <w:sz w:val="16"/>
                <w:szCs w:val="16"/>
              </w:rPr>
              <w:t>check</w:t>
            </w:r>
            <w:proofErr w:type="spellEnd"/>
            <w:r>
              <w:rPr>
                <w:rFonts w:ascii="Verdana" w:hAnsi="Verdana" w:cs="Verdana"/>
                <w:sz w:val="16"/>
                <w:szCs w:val="16"/>
              </w:rPr>
              <w:t>”»</w:t>
            </w:r>
          </w:p>
          <w:p w:rsidR="009A422E" w:rsidRDefault="009A422E" w:rsidP="00130039">
            <w:pPr>
              <w:ind w:firstLine="431"/>
              <w:jc w:val="both"/>
              <w:rPr>
                <w:rFonts w:ascii="Verdana" w:hAnsi="Verdana" w:cs="Verdana"/>
                <w:sz w:val="16"/>
                <w:szCs w:val="16"/>
              </w:rPr>
            </w:pPr>
          </w:p>
          <w:p w:rsidR="009A422E" w:rsidRDefault="009A422E" w:rsidP="00130039">
            <w:pPr>
              <w:ind w:firstLine="431"/>
              <w:jc w:val="both"/>
              <w:rPr>
                <w:rFonts w:ascii="Verdana" w:hAnsi="Verdana" w:cs="Verdana"/>
                <w:i/>
                <w:sz w:val="16"/>
                <w:szCs w:val="16"/>
              </w:rPr>
            </w:pP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tcPr>
          <w:p w:rsidR="009A422E" w:rsidRDefault="009A422E" w:rsidP="00130039">
            <w:pPr>
              <w:jc w:val="center"/>
            </w:pPr>
            <w:r>
              <w:rPr>
                <w:rFonts w:ascii="Verdana" w:hAnsi="Verdana" w:cs="Verdana"/>
                <w:b/>
                <w:sz w:val="16"/>
                <w:szCs w:val="16"/>
              </w:rPr>
              <w:lastRenderedPageBreak/>
              <w:t>6.</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sz w:val="16"/>
                <w:szCs w:val="16"/>
              </w:rPr>
              <w:t>Акти центральних органів виконавчої влади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ind w:firstLine="431"/>
              <w:jc w:val="both"/>
            </w:pPr>
            <w:r>
              <w:rPr>
                <w:rFonts w:ascii="Verdana" w:hAnsi="Verdana" w:cs="Verdana"/>
                <w:sz w:val="16"/>
                <w:szCs w:val="16"/>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Pr>
                <w:rStyle w:val="rvts9"/>
                <w:rFonts w:ascii="Verdana" w:hAnsi="Verdana" w:cs="Verdana"/>
                <w:bCs/>
                <w:sz w:val="16"/>
                <w:szCs w:val="16"/>
                <w:shd w:val="clear" w:color="auto" w:fill="FFFFFF"/>
              </w:rPr>
              <w:t>зареєстрований в Міністерстві</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юстиції України 07.09.2012 р. за № 1549/21861</w:t>
            </w:r>
            <w:r>
              <w:rPr>
                <w:rFonts w:ascii="Verdana" w:hAnsi="Verdana" w:cs="Verdana"/>
                <w:sz w:val="16"/>
                <w:szCs w:val="16"/>
              </w:rPr>
              <w:t>;</w:t>
            </w:r>
          </w:p>
          <w:p w:rsidR="009A422E" w:rsidRDefault="009A422E" w:rsidP="00130039">
            <w:pPr>
              <w:ind w:firstLine="431"/>
              <w:jc w:val="both"/>
            </w:pPr>
            <w:r>
              <w:rPr>
                <w:rFonts w:ascii="Verdana" w:hAnsi="Verdana" w:cs="Verdana"/>
                <w:sz w:val="16"/>
                <w:szCs w:val="16"/>
              </w:rPr>
              <w:t>наказ МВС від 26.11.2014 № 1279 «Про затвердження зразка заяви-анкети для внесення інформації до Єдиного державного демографічного реєстру», з</w:t>
            </w:r>
            <w:r>
              <w:rPr>
                <w:rStyle w:val="rvts9"/>
                <w:rFonts w:ascii="Verdana" w:hAnsi="Verdana" w:cs="Verdana"/>
                <w:bCs/>
                <w:sz w:val="16"/>
                <w:szCs w:val="16"/>
                <w:shd w:val="clear" w:color="auto" w:fill="FFFFFF"/>
              </w:rPr>
              <w:t>ареєстрований в Міністерстві</w:t>
            </w:r>
            <w:r>
              <w:rPr>
                <w:rFonts w:ascii="Verdana" w:hAnsi="Verdana" w:cs="Verdana"/>
                <w:sz w:val="16"/>
                <w:szCs w:val="16"/>
                <w:shd w:val="clear" w:color="auto" w:fill="FFFFFF"/>
              </w:rPr>
              <w:t> </w:t>
            </w:r>
            <w:r>
              <w:rPr>
                <w:rFonts w:ascii="Verdana" w:hAnsi="Verdana" w:cs="Verdana"/>
                <w:sz w:val="16"/>
                <w:szCs w:val="16"/>
              </w:rPr>
              <w:br/>
            </w:r>
            <w:r>
              <w:rPr>
                <w:rStyle w:val="rvts9"/>
                <w:rFonts w:ascii="Verdana" w:hAnsi="Verdana" w:cs="Verdana"/>
                <w:bCs/>
                <w:sz w:val="16"/>
                <w:szCs w:val="16"/>
                <w:shd w:val="clear" w:color="auto" w:fill="FFFFFF"/>
              </w:rPr>
              <w:t>юстиції України</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10.12.2014 р.</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за № 1586/26363</w:t>
            </w:r>
            <w:r>
              <w:rPr>
                <w:rFonts w:ascii="Verdana" w:hAnsi="Verdana" w:cs="Verdana"/>
                <w:sz w:val="16"/>
                <w:szCs w:val="16"/>
              </w:rPr>
              <w:t>;</w:t>
            </w:r>
          </w:p>
          <w:p w:rsidR="009A422E" w:rsidRDefault="009A422E" w:rsidP="00130039">
            <w:pPr>
              <w:ind w:firstLine="431"/>
              <w:jc w:val="both"/>
            </w:pPr>
            <w:r>
              <w:rPr>
                <w:rFonts w:ascii="Verdana" w:hAnsi="Verdana" w:cs="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Pr>
                <w:rFonts w:ascii="Verdana" w:hAnsi="Verdana" w:cs="Verdana"/>
                <w:bCs/>
                <w:sz w:val="16"/>
                <w:szCs w:val="16"/>
                <w:shd w:val="clear" w:color="auto" w:fill="FFFFFF"/>
              </w:rPr>
              <w:t xml:space="preserve"> </w:t>
            </w:r>
            <w:r>
              <w:rPr>
                <w:rStyle w:val="rvts9"/>
                <w:rFonts w:ascii="Verdana" w:hAnsi="Verdana" w:cs="Verdana"/>
                <w:bCs/>
                <w:sz w:val="16"/>
                <w:szCs w:val="16"/>
                <w:shd w:val="clear" w:color="auto" w:fill="FFFFFF"/>
              </w:rPr>
              <w:t>зареєстрований в Міністерстві юстиції України</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09 вересня 2016 р.</w:t>
            </w:r>
            <w:r>
              <w:rPr>
                <w:rFonts w:ascii="Verdana" w:hAnsi="Verdana" w:cs="Verdana"/>
                <w:sz w:val="16"/>
                <w:szCs w:val="16"/>
                <w:shd w:val="clear" w:color="auto" w:fill="FFFFFF"/>
              </w:rPr>
              <w:t> </w:t>
            </w:r>
            <w:r>
              <w:rPr>
                <w:rFonts w:ascii="Verdana" w:hAnsi="Verdana" w:cs="Verdana"/>
                <w:sz w:val="16"/>
                <w:szCs w:val="16"/>
              </w:rPr>
              <w:br/>
            </w:r>
            <w:r>
              <w:rPr>
                <w:rStyle w:val="rvts9"/>
                <w:rFonts w:ascii="Verdana" w:hAnsi="Verdana" w:cs="Verdana"/>
                <w:bCs/>
                <w:sz w:val="16"/>
                <w:szCs w:val="16"/>
                <w:shd w:val="clear" w:color="auto" w:fill="FFFFFF"/>
              </w:rPr>
              <w:t>за № 1241/29371</w:t>
            </w:r>
          </w:p>
          <w:p w:rsidR="009A422E" w:rsidRDefault="009A422E" w:rsidP="00130039">
            <w:pPr>
              <w:ind w:firstLine="431"/>
              <w:jc w:val="both"/>
            </w:pPr>
            <w:r>
              <w:rPr>
                <w:rStyle w:val="rvts9"/>
                <w:rFonts w:ascii="Verdana" w:hAnsi="Verdana" w:cs="Verdana"/>
                <w:bCs/>
                <w:sz w:val="16"/>
                <w:szCs w:val="16"/>
                <w:shd w:val="clear" w:color="auto" w:fill="FFFFFF"/>
              </w:rPr>
              <w:t xml:space="preserve">Наказ МВС від 18.10.2019 № 875 «Про затвердження Вимог до </w:t>
            </w:r>
            <w:proofErr w:type="spellStart"/>
            <w:r>
              <w:rPr>
                <w:rStyle w:val="rvts9"/>
                <w:rFonts w:ascii="Verdana" w:hAnsi="Verdana" w:cs="Verdana"/>
                <w:bCs/>
                <w:sz w:val="16"/>
                <w:szCs w:val="16"/>
                <w:shd w:val="clear" w:color="auto" w:fill="FFFFFF"/>
              </w:rPr>
              <w:t>відцифрованого</w:t>
            </w:r>
            <w:proofErr w:type="spellEnd"/>
            <w:r>
              <w:rPr>
                <w:rStyle w:val="rvts9"/>
                <w:rFonts w:ascii="Verdana" w:hAnsi="Verdana" w:cs="Verdana"/>
                <w:bCs/>
                <w:sz w:val="16"/>
                <w:szCs w:val="16"/>
                <w:shd w:val="clear" w:color="auto" w:fill="FFFFFF"/>
              </w:rPr>
              <w:t xml:space="preserve"> образу обличчя особи, фотокарток, що подаються для оформлення або обміну </w:t>
            </w:r>
            <w:proofErr w:type="spellStart"/>
            <w:r>
              <w:rPr>
                <w:rStyle w:val="rvts9"/>
                <w:rFonts w:ascii="Verdana" w:hAnsi="Verdana" w:cs="Verdana"/>
                <w:bCs/>
                <w:sz w:val="16"/>
                <w:szCs w:val="16"/>
                <w:shd w:val="clear" w:color="auto" w:fill="FFFFFF"/>
              </w:rPr>
              <w:t>документів,що</w:t>
            </w:r>
            <w:proofErr w:type="spellEnd"/>
            <w:r>
              <w:rPr>
                <w:rStyle w:val="rvts9"/>
                <w:rFonts w:ascii="Verdana" w:hAnsi="Verdana" w:cs="Verdana"/>
                <w:bCs/>
                <w:sz w:val="16"/>
                <w:szCs w:val="16"/>
                <w:shd w:val="clear" w:color="auto" w:fill="FFFFFF"/>
              </w:rPr>
              <w:t xml:space="preserve">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b/>
                <w:sz w:val="16"/>
                <w:szCs w:val="16"/>
              </w:rPr>
              <w:t>7.</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both"/>
            </w:pPr>
            <w:r>
              <w:rPr>
                <w:rFonts w:ascii="Verdana" w:hAnsi="Verdana" w:cs="Verdana"/>
                <w:sz w:val="16"/>
                <w:szCs w:val="16"/>
              </w:rPr>
              <w:t>Акти місцевих органів виконавчої влади/органів місцевого самоврядування</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ind w:firstLine="431"/>
              <w:jc w:val="center"/>
            </w:pPr>
            <w:r>
              <w:rPr>
                <w:rFonts w:ascii="Verdana" w:hAnsi="Verdana" w:cs="Verdana"/>
                <w:sz w:val="16"/>
                <w:szCs w:val="16"/>
              </w:rPr>
              <w:t>Відсутні</w:t>
            </w:r>
          </w:p>
        </w:tc>
      </w:tr>
      <w:tr w:rsidR="009A422E" w:rsidTr="00130039">
        <w:trPr>
          <w:trHeight w:val="282"/>
        </w:trPr>
        <w:tc>
          <w:tcPr>
            <w:tcW w:w="106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jc w:val="center"/>
            </w:pPr>
            <w:r>
              <w:rPr>
                <w:rFonts w:ascii="Verdana" w:hAnsi="Verdana" w:cs="Verdana"/>
                <w:b/>
                <w:sz w:val="16"/>
                <w:szCs w:val="16"/>
              </w:rPr>
              <w:t>Умови отримання адміністративної послуги</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b/>
                <w:sz w:val="16"/>
                <w:szCs w:val="16"/>
              </w:rPr>
              <w:t>8.</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sz w:val="16"/>
                <w:szCs w:val="16"/>
              </w:rPr>
              <w:t>Підстава для одержання адміністративної послуги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pStyle w:val="a5"/>
              <w:spacing w:before="0"/>
              <w:ind w:left="709" w:hanging="534"/>
              <w:jc w:val="both"/>
            </w:pPr>
            <w:r>
              <w:rPr>
                <w:rFonts w:ascii="Verdana" w:hAnsi="Verdana" w:cs="Verdana"/>
                <w:sz w:val="16"/>
                <w:szCs w:val="16"/>
              </w:rPr>
              <w:t>Настання обставин (подій), у зв’язку з якими паспорт підлягає обміну, а саме:</w:t>
            </w:r>
          </w:p>
          <w:p w:rsidR="009A422E" w:rsidRDefault="009A422E" w:rsidP="00130039">
            <w:pPr>
              <w:pStyle w:val="a5"/>
              <w:numPr>
                <w:ilvl w:val="0"/>
                <w:numId w:val="3"/>
              </w:numPr>
              <w:spacing w:before="0"/>
              <w:ind w:left="30" w:firstLine="0"/>
              <w:jc w:val="both"/>
            </w:pPr>
            <w:r>
              <w:rPr>
                <w:rFonts w:ascii="Verdana" w:hAnsi="Verdana" w:cs="Verdana"/>
                <w:sz w:val="16"/>
                <w:szCs w:val="16"/>
              </w:rPr>
              <w:t>зі зміною інформації, внесеної до паспорта  (прізвища, імені, по батькові, дати народження, місця народження);</w:t>
            </w:r>
          </w:p>
          <w:p w:rsidR="009A422E" w:rsidRDefault="009A422E" w:rsidP="00130039">
            <w:pPr>
              <w:pStyle w:val="a5"/>
              <w:numPr>
                <w:ilvl w:val="0"/>
                <w:numId w:val="3"/>
              </w:numPr>
              <w:spacing w:before="0"/>
              <w:ind w:left="30" w:firstLine="0"/>
              <w:jc w:val="both"/>
            </w:pPr>
            <w:r>
              <w:rPr>
                <w:rFonts w:ascii="Verdana" w:hAnsi="Verdana" w:cs="Verdana"/>
                <w:sz w:val="16"/>
                <w:szCs w:val="16"/>
              </w:rPr>
              <w:t>виявлення помилки в інформації, внесеної до паспорта;</w:t>
            </w:r>
          </w:p>
          <w:p w:rsidR="009A422E" w:rsidRDefault="009A422E" w:rsidP="00130039">
            <w:pPr>
              <w:pStyle w:val="a5"/>
              <w:numPr>
                <w:ilvl w:val="0"/>
                <w:numId w:val="3"/>
              </w:numPr>
              <w:spacing w:before="0"/>
              <w:ind w:left="30" w:firstLine="0"/>
              <w:jc w:val="both"/>
            </w:pPr>
            <w:r>
              <w:rPr>
                <w:rFonts w:ascii="Verdana" w:hAnsi="Verdana" w:cs="Verdana"/>
                <w:sz w:val="16"/>
                <w:szCs w:val="16"/>
              </w:rPr>
              <w:t>непридатності паспорта для подальшого використання;</w:t>
            </w:r>
          </w:p>
          <w:p w:rsidR="009A422E" w:rsidRDefault="009A422E" w:rsidP="00130039">
            <w:pPr>
              <w:pStyle w:val="a5"/>
              <w:numPr>
                <w:ilvl w:val="0"/>
                <w:numId w:val="3"/>
              </w:numPr>
              <w:spacing w:before="0"/>
              <w:ind w:left="30" w:firstLine="0"/>
              <w:jc w:val="both"/>
            </w:pPr>
            <w:r>
              <w:rPr>
                <w:rFonts w:ascii="Verdana" w:hAnsi="Verdana" w:cs="Verdana"/>
                <w:sz w:val="16"/>
                <w:szCs w:val="16"/>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9A422E" w:rsidRDefault="009A422E" w:rsidP="00130039">
            <w:pPr>
              <w:pStyle w:val="a5"/>
              <w:numPr>
                <w:ilvl w:val="0"/>
                <w:numId w:val="3"/>
              </w:numPr>
              <w:spacing w:before="0"/>
              <w:ind w:left="30" w:firstLine="0"/>
              <w:jc w:val="both"/>
            </w:pPr>
            <w:r>
              <w:rPr>
                <w:rFonts w:ascii="Verdana" w:hAnsi="Verdana" w:cs="Verdana"/>
                <w:sz w:val="16"/>
                <w:szCs w:val="16"/>
              </w:rPr>
              <w:t>у разі обміну паспорта громадянина України зразка 1994 року на паспорт громадянина України з безконтактним електронним носієм (за бажанням).</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b/>
                <w:sz w:val="16"/>
                <w:szCs w:val="16"/>
              </w:rPr>
              <w:t>9.</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sz w:val="16"/>
                <w:szCs w:val="16"/>
              </w:rPr>
              <w:t>Вичерпний перелік документів, необхідних для отримання адміністративної послуги, а також вимоги до них</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ind w:firstLine="494"/>
              <w:jc w:val="both"/>
            </w:pPr>
            <w:r>
              <w:rPr>
                <w:rFonts w:ascii="Verdana" w:hAnsi="Verdana" w:cs="Verdana"/>
                <w:sz w:val="16"/>
                <w:szCs w:val="16"/>
              </w:rPr>
              <w:t>Для оформлення паспорта громадянина України особа подає:</w:t>
            </w:r>
          </w:p>
          <w:p w:rsidR="009A422E" w:rsidRDefault="009A422E" w:rsidP="00130039">
            <w:pPr>
              <w:ind w:firstLine="431"/>
              <w:jc w:val="both"/>
            </w:pPr>
            <w:r>
              <w:rPr>
                <w:rFonts w:ascii="Verdana" w:hAnsi="Verdana" w:cs="Verdana"/>
                <w:b/>
                <w:sz w:val="16"/>
                <w:szCs w:val="16"/>
              </w:rPr>
              <w:t>1)</w:t>
            </w:r>
            <w:r>
              <w:rPr>
                <w:rFonts w:ascii="Verdana" w:hAnsi="Verdana" w:cs="Verdana"/>
                <w:sz w:val="16"/>
                <w:szCs w:val="16"/>
              </w:rPr>
              <w:t xml:space="preserve"> заяву-анкету за зразком, затвердженим наказом МВС від 26.11.2014      № 1279    «Про затвердження зразка заяви-анкети для внесення інформації до Єдиного державного демографічного реєстру», з</w:t>
            </w:r>
            <w:r>
              <w:rPr>
                <w:rStyle w:val="rvts9"/>
                <w:rFonts w:ascii="Verdana" w:hAnsi="Verdana" w:cs="Verdana"/>
                <w:bCs/>
                <w:sz w:val="16"/>
                <w:szCs w:val="16"/>
                <w:shd w:val="clear" w:color="auto" w:fill="FFFFFF"/>
              </w:rPr>
              <w:t>ареєстрований в Міністерстві</w:t>
            </w:r>
            <w:r>
              <w:rPr>
                <w:rFonts w:ascii="Verdana" w:hAnsi="Verdana" w:cs="Verdana"/>
                <w:sz w:val="16"/>
                <w:szCs w:val="16"/>
                <w:shd w:val="clear" w:color="auto" w:fill="FFFFFF"/>
              </w:rPr>
              <w:t> </w:t>
            </w:r>
            <w:r>
              <w:rPr>
                <w:rFonts w:ascii="Verdana" w:hAnsi="Verdana" w:cs="Verdana"/>
                <w:sz w:val="16"/>
                <w:szCs w:val="16"/>
              </w:rPr>
              <w:br/>
            </w:r>
            <w:r>
              <w:rPr>
                <w:rStyle w:val="rvts9"/>
                <w:rFonts w:ascii="Verdana" w:hAnsi="Verdana" w:cs="Verdana"/>
                <w:bCs/>
                <w:sz w:val="16"/>
                <w:szCs w:val="16"/>
                <w:shd w:val="clear" w:color="auto" w:fill="FFFFFF"/>
              </w:rPr>
              <w:t>юстиції України</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10 грудня 2014 р.</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 xml:space="preserve">за № 1586/26363 </w:t>
            </w:r>
            <w:r>
              <w:rPr>
                <w:rFonts w:ascii="Verdana" w:hAnsi="Verdana" w:cs="Verdana"/>
                <w:sz w:val="16"/>
                <w:szCs w:val="16"/>
              </w:rPr>
              <w:t>(формується та роздруковується із застосуванням засобів Єдиного державного демографічного реєстру працівником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p>
          <w:p w:rsidR="009A422E" w:rsidRDefault="009A422E" w:rsidP="00130039">
            <w:pPr>
              <w:ind w:firstLine="494"/>
              <w:jc w:val="both"/>
            </w:pPr>
            <w:r>
              <w:rPr>
                <w:rFonts w:ascii="Verdana" w:hAnsi="Verdana" w:cs="Verdana"/>
                <w:b/>
                <w:sz w:val="16"/>
                <w:szCs w:val="16"/>
              </w:rPr>
              <w:t>2)</w:t>
            </w:r>
            <w:r>
              <w:rPr>
                <w:rFonts w:ascii="Verdana" w:hAnsi="Verdana" w:cs="Verdana"/>
                <w:sz w:val="16"/>
                <w:szCs w:val="16"/>
              </w:rPr>
              <w:t xml:space="preserve"> паспорт, що підлягає обміну;</w:t>
            </w:r>
          </w:p>
          <w:p w:rsidR="009A422E" w:rsidRDefault="009A422E" w:rsidP="00130039">
            <w:pPr>
              <w:pStyle w:val="a5"/>
              <w:spacing w:before="0"/>
              <w:ind w:firstLine="494"/>
              <w:jc w:val="both"/>
            </w:pPr>
            <w:r>
              <w:rPr>
                <w:rFonts w:ascii="Verdana" w:hAnsi="Verdana" w:cs="Verdana"/>
                <w:b/>
                <w:sz w:val="16"/>
                <w:szCs w:val="16"/>
              </w:rPr>
              <w:t>3)</w:t>
            </w:r>
            <w:r>
              <w:rPr>
                <w:rFonts w:ascii="Verdana" w:hAnsi="Verdana" w:cs="Verdana"/>
                <w:sz w:val="16"/>
                <w:szCs w:val="16"/>
              </w:rPr>
              <w:t xml:space="preserve"> документи, що підтверджують обставини, у зв’язку з якими паспорт підлягає обміну;</w:t>
            </w:r>
          </w:p>
          <w:p w:rsidR="009A422E" w:rsidRDefault="009A422E" w:rsidP="00130039">
            <w:pPr>
              <w:pStyle w:val="a5"/>
              <w:numPr>
                <w:ilvl w:val="0"/>
                <w:numId w:val="4"/>
              </w:numPr>
              <w:spacing w:before="0"/>
              <w:ind w:left="33" w:firstLine="461"/>
              <w:jc w:val="both"/>
            </w:pPr>
            <w:r>
              <w:rPr>
                <w:rFonts w:ascii="Verdana" w:eastAsia="Verdana" w:hAnsi="Verdana" w:cs="Verdana"/>
                <w:sz w:val="16"/>
                <w:szCs w:val="16"/>
              </w:rPr>
              <w:t xml:space="preserve"> </w:t>
            </w:r>
            <w:r>
              <w:rPr>
                <w:rFonts w:ascii="Verdana" w:hAnsi="Verdana" w:cs="Verdana"/>
                <w:sz w:val="16"/>
                <w:szCs w:val="16"/>
              </w:rPr>
              <w:t>документи, що підтверджують сплату адміністративного збору, державного мита (у разі обміну у зв’язку з непридатності паспорта для подальшого використання);</w:t>
            </w:r>
          </w:p>
          <w:p w:rsidR="009A422E" w:rsidRDefault="009A422E" w:rsidP="00130039">
            <w:pPr>
              <w:pStyle w:val="a5"/>
              <w:numPr>
                <w:ilvl w:val="0"/>
                <w:numId w:val="4"/>
              </w:numPr>
              <w:spacing w:before="0"/>
              <w:ind w:left="0" w:firstLine="494"/>
              <w:jc w:val="both"/>
            </w:pPr>
            <w:r>
              <w:rPr>
                <w:rFonts w:ascii="Verdana" w:hAnsi="Verdana" w:cs="Verdana"/>
                <w:sz w:val="16"/>
                <w:szCs w:val="16"/>
              </w:rPr>
              <w:t>посвідчення про взяття на облік бездомних осіб (для бездомних осіб);</w:t>
            </w:r>
          </w:p>
          <w:p w:rsidR="009A422E" w:rsidRDefault="009A422E" w:rsidP="00130039">
            <w:pPr>
              <w:pStyle w:val="a5"/>
              <w:numPr>
                <w:ilvl w:val="0"/>
                <w:numId w:val="4"/>
              </w:numPr>
              <w:spacing w:before="0"/>
              <w:ind w:left="0" w:firstLine="494"/>
              <w:jc w:val="both"/>
            </w:pPr>
            <w:r>
              <w:rPr>
                <w:rFonts w:ascii="Verdana" w:hAnsi="Verdana" w:cs="Verdana"/>
                <w:sz w:val="16"/>
                <w:szCs w:val="16"/>
              </w:rPr>
              <w:t>довідку про взяття на облік внутрішньо переміщеної особи (для внутрішньо переміщених осіб);</w:t>
            </w:r>
          </w:p>
          <w:p w:rsidR="009A422E" w:rsidRDefault="009A422E" w:rsidP="00130039">
            <w:pPr>
              <w:numPr>
                <w:ilvl w:val="0"/>
                <w:numId w:val="4"/>
              </w:numPr>
              <w:ind w:left="171" w:firstLine="283"/>
              <w:jc w:val="both"/>
            </w:pPr>
            <w:r>
              <w:rPr>
                <w:rFonts w:ascii="Verdana" w:hAnsi="Verdana" w:cs="Verdana"/>
                <w:sz w:val="16"/>
                <w:szCs w:val="16"/>
              </w:rPr>
              <w:t>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9A422E" w:rsidRDefault="009A422E" w:rsidP="00130039">
            <w:pPr>
              <w:pStyle w:val="a5"/>
              <w:numPr>
                <w:ilvl w:val="1"/>
                <w:numId w:val="2"/>
              </w:numPr>
              <w:spacing w:before="0"/>
              <w:ind w:left="29" w:firstLine="425"/>
              <w:jc w:val="both"/>
            </w:pPr>
            <w:r>
              <w:rPr>
                <w:rFonts w:ascii="Verdana" w:hAnsi="Verdana" w:cs="Verdana"/>
                <w:sz w:val="16"/>
                <w:szCs w:val="16"/>
              </w:rPr>
              <w:t xml:space="preserve">довідку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його прийняття   -    </w:t>
            </w:r>
            <w:r>
              <w:rPr>
                <w:rFonts w:ascii="Verdana" w:hAnsi="Verdana" w:cs="Verdana"/>
                <w:b/>
                <w:sz w:val="16"/>
                <w:szCs w:val="16"/>
                <w:u w:val="single"/>
              </w:rPr>
              <w:t>за умови реєстрації</w:t>
            </w:r>
            <w:r>
              <w:rPr>
                <w:rFonts w:ascii="Verdana" w:hAnsi="Verdana" w:cs="Verdana"/>
                <w:sz w:val="16"/>
                <w:szCs w:val="16"/>
              </w:rPr>
              <w:t xml:space="preserve"> в Державному реєстрі фізичних осіб – платників податків та інших обов’язкових платежів </w:t>
            </w:r>
            <w:r>
              <w:rPr>
                <w:rFonts w:ascii="Verdana" w:hAnsi="Verdana" w:cs="Verdana"/>
                <w:b/>
                <w:sz w:val="16"/>
                <w:szCs w:val="16"/>
              </w:rPr>
              <w:t>або отримання повідомлення про відмову</w:t>
            </w:r>
            <w:r>
              <w:rPr>
                <w:rFonts w:ascii="Verdana" w:hAnsi="Verdana" w:cs="Verdana"/>
                <w:sz w:val="16"/>
                <w:szCs w:val="16"/>
              </w:rPr>
              <w:t xml:space="preserve"> від прийняття </w:t>
            </w:r>
            <w:r>
              <w:rPr>
                <w:rFonts w:ascii="Verdana" w:hAnsi="Verdana" w:cs="Verdana"/>
                <w:sz w:val="16"/>
                <w:szCs w:val="16"/>
              </w:rPr>
              <w:lastRenderedPageBreak/>
              <w:t>зазначеного номера (для осіб, які через свої релігійні переконання відмовилися від прийняття зазначеного номера);</w:t>
            </w:r>
          </w:p>
          <w:p w:rsidR="009A422E" w:rsidRDefault="009A422E" w:rsidP="00130039">
            <w:pPr>
              <w:ind w:left="29" w:firstLine="425"/>
              <w:jc w:val="both"/>
            </w:pPr>
            <w:r>
              <w:rPr>
                <w:rFonts w:ascii="Verdana" w:hAnsi="Verdana" w:cs="Verdana"/>
                <w:b/>
                <w:sz w:val="16"/>
                <w:szCs w:val="16"/>
              </w:rPr>
              <w:t>7.2)</w:t>
            </w:r>
            <w:r>
              <w:rPr>
                <w:rFonts w:ascii="Verdana" w:hAnsi="Verdana" w:cs="Verdana"/>
                <w:sz w:val="16"/>
                <w:szCs w:val="16"/>
              </w:rPr>
              <w:t xml:space="preserve"> про місце проживання - </w:t>
            </w:r>
            <w:r>
              <w:rPr>
                <w:rFonts w:ascii="Verdana" w:hAnsi="Verdana" w:cs="Verdana"/>
                <w:b/>
                <w:sz w:val="16"/>
                <w:szCs w:val="16"/>
              </w:rPr>
              <w:t xml:space="preserve">довідку про реєстрацію місця проживання особи або довідку про зняте місце проживання </w:t>
            </w:r>
            <w:r>
              <w:rPr>
                <w:rFonts w:ascii="Verdana" w:hAnsi="Verdana" w:cs="Verdana"/>
                <w:sz w:val="16"/>
                <w:szCs w:val="16"/>
              </w:rPr>
              <w:t xml:space="preserve">(за зразками наведеними у додатках 13, 16 до Правил реєстрації місця проживання, затверджених постановою КМУ № 207 від 02.03.2016) або </w:t>
            </w:r>
            <w:r>
              <w:rPr>
                <w:rFonts w:ascii="Verdana" w:hAnsi="Verdana" w:cs="Verdana"/>
                <w:b/>
                <w:sz w:val="16"/>
                <w:szCs w:val="16"/>
              </w:rPr>
              <w:t>довідку про реєстрацію місця проживання</w:t>
            </w:r>
            <w:r>
              <w:rPr>
                <w:rFonts w:ascii="Verdana" w:hAnsi="Verdana" w:cs="Verdana"/>
                <w:sz w:val="16"/>
                <w:szCs w:val="16"/>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 </w:t>
            </w:r>
            <w:r>
              <w:rPr>
                <w:rFonts w:ascii="Verdana" w:hAnsi="Verdana" w:cs="Verdana"/>
                <w:b/>
                <w:sz w:val="16"/>
                <w:szCs w:val="16"/>
                <w:u w:val="single"/>
              </w:rPr>
              <w:t>за наявності</w:t>
            </w:r>
            <w:r>
              <w:rPr>
                <w:rFonts w:ascii="Verdana" w:hAnsi="Verdana" w:cs="Verdana"/>
                <w:b/>
                <w:sz w:val="16"/>
                <w:szCs w:val="16"/>
              </w:rPr>
              <w:t>. Відомості про реєстрацію місця проживання вносяться відповідно до даних внесених до паспорта що підлягає обміну</w:t>
            </w:r>
            <w:r>
              <w:rPr>
                <w:rFonts w:ascii="Verdana" w:hAnsi="Verdana" w:cs="Verdana"/>
                <w:sz w:val="16"/>
                <w:szCs w:val="16"/>
              </w:rPr>
              <w:t>;</w:t>
            </w:r>
          </w:p>
          <w:p w:rsidR="009A422E" w:rsidRDefault="009A422E" w:rsidP="00130039">
            <w:pPr>
              <w:ind w:firstLine="494"/>
              <w:jc w:val="both"/>
            </w:pPr>
            <w:r>
              <w:rPr>
                <w:rFonts w:ascii="Verdana" w:hAnsi="Verdana" w:cs="Verdana"/>
                <w:b/>
                <w:sz w:val="16"/>
                <w:szCs w:val="16"/>
              </w:rPr>
              <w:t>7.3)</w:t>
            </w:r>
            <w:r>
              <w:rPr>
                <w:rFonts w:ascii="Verdana" w:hAnsi="Verdana" w:cs="Verdana"/>
                <w:sz w:val="16"/>
                <w:szCs w:val="16"/>
              </w:rPr>
              <w:t xml:space="preserve"> про народження дітей — свідоцтва про народження дітей (за наявності);</w:t>
            </w:r>
          </w:p>
          <w:p w:rsidR="009A422E" w:rsidRDefault="009A422E" w:rsidP="00130039">
            <w:pPr>
              <w:ind w:firstLine="494"/>
              <w:jc w:val="both"/>
            </w:pPr>
            <w:r>
              <w:rPr>
                <w:rFonts w:ascii="Verdana" w:hAnsi="Verdana" w:cs="Verdana"/>
                <w:b/>
                <w:sz w:val="16"/>
                <w:szCs w:val="16"/>
              </w:rPr>
              <w:t>7.4)</w:t>
            </w:r>
            <w:r>
              <w:rPr>
                <w:rFonts w:ascii="Verdana" w:hAnsi="Verdana" w:cs="Verdana"/>
                <w:sz w:val="16"/>
                <w:szCs w:val="16"/>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9A422E" w:rsidRDefault="009A422E" w:rsidP="00130039">
            <w:pPr>
              <w:ind w:firstLine="494"/>
              <w:jc w:val="both"/>
            </w:pPr>
            <w:r>
              <w:rPr>
                <w:rFonts w:ascii="Verdana" w:hAnsi="Verdana" w:cs="Verdana"/>
                <w:b/>
                <w:sz w:val="16"/>
                <w:szCs w:val="16"/>
              </w:rPr>
              <w:t> 7.5)</w:t>
            </w:r>
            <w:r>
              <w:rPr>
                <w:rFonts w:ascii="Verdana" w:hAnsi="Verdana" w:cs="Verdana"/>
                <w:sz w:val="16"/>
                <w:szCs w:val="16"/>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9A422E" w:rsidRDefault="009A422E" w:rsidP="00130039">
            <w:pPr>
              <w:pStyle w:val="a4"/>
              <w:ind w:left="33" w:firstLine="494"/>
              <w:jc w:val="both"/>
            </w:pPr>
            <w:r>
              <w:rPr>
                <w:rFonts w:ascii="Verdana" w:hAnsi="Verdana" w:cs="Verdana"/>
                <w:b/>
                <w:sz w:val="16"/>
                <w:szCs w:val="16"/>
              </w:rPr>
              <w:t xml:space="preserve">Для оформлення паспорта особі, яка не може пересуватися самостійно у зв’язку з тривалим розладом здоров’я, </w:t>
            </w:r>
            <w:r>
              <w:rPr>
                <w:rFonts w:ascii="Verdana" w:hAnsi="Verdana" w:cs="Verdana"/>
                <w:sz w:val="16"/>
                <w:szCs w:val="16"/>
              </w:rPr>
              <w:t xml:space="preserve">який підтверджується медичним висновком закладу охорони здоров’я, оформлений в установленому порядку, або </w:t>
            </w:r>
            <w:r>
              <w:rPr>
                <w:rFonts w:ascii="Verdana" w:hAnsi="Verdana" w:cs="Verdana"/>
                <w:b/>
                <w:sz w:val="16"/>
                <w:szCs w:val="16"/>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Pr>
                <w:rFonts w:ascii="Verdana" w:hAnsi="Verdana" w:cs="Verdana"/>
                <w:sz w:val="16"/>
                <w:szCs w:val="16"/>
              </w:rPr>
              <w:t xml:space="preserve"> додатково подається одна фотокартка розміром 10 х 15 сантиметрів для внесення </w:t>
            </w:r>
            <w:proofErr w:type="spellStart"/>
            <w:r>
              <w:rPr>
                <w:rFonts w:ascii="Verdana" w:hAnsi="Verdana" w:cs="Verdana"/>
                <w:sz w:val="16"/>
                <w:szCs w:val="16"/>
              </w:rPr>
              <w:t>відцифрованого</w:t>
            </w:r>
            <w:proofErr w:type="spellEnd"/>
            <w:r>
              <w:rPr>
                <w:rFonts w:ascii="Verdana" w:hAnsi="Verdana" w:cs="Verdana"/>
                <w:sz w:val="16"/>
                <w:szCs w:val="16"/>
              </w:rPr>
              <w:t xml:space="preserve"> образу обличчя особи шляхом сканування із застосуванням засобів Реєстру. Фотокартка повинна відповідати Вимогам до </w:t>
            </w:r>
            <w:proofErr w:type="spellStart"/>
            <w:r>
              <w:rPr>
                <w:rFonts w:ascii="Verdana" w:hAnsi="Verdana" w:cs="Verdana"/>
                <w:sz w:val="16"/>
                <w:szCs w:val="16"/>
              </w:rPr>
              <w:t>відцифрованого</w:t>
            </w:r>
            <w:proofErr w:type="spellEnd"/>
            <w:r>
              <w:rPr>
                <w:rFonts w:ascii="Verdana" w:hAnsi="Verdana" w:cs="Verdana"/>
                <w:sz w:val="16"/>
                <w:szCs w:val="16"/>
              </w:rPr>
              <w:t xml:space="preserve"> образу обличчя особи, фотокарток, що подаються для оформлення або обміну </w:t>
            </w:r>
            <w:proofErr w:type="spellStart"/>
            <w:r>
              <w:rPr>
                <w:rFonts w:ascii="Verdana" w:hAnsi="Verdana" w:cs="Verdana"/>
                <w:sz w:val="16"/>
                <w:szCs w:val="16"/>
              </w:rPr>
              <w:t>документів,що</w:t>
            </w:r>
            <w:proofErr w:type="spellEnd"/>
            <w:r>
              <w:rPr>
                <w:rFonts w:ascii="Verdana" w:hAnsi="Verdana" w:cs="Verdana"/>
                <w:sz w:val="16"/>
                <w:szCs w:val="16"/>
              </w:rPr>
              <w:t xml:space="preserve">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9A422E" w:rsidRDefault="009A422E" w:rsidP="00130039">
            <w:pPr>
              <w:pStyle w:val="a4"/>
              <w:ind w:left="33" w:firstLine="494"/>
              <w:jc w:val="both"/>
            </w:pPr>
            <w:r>
              <w:rPr>
                <w:rFonts w:ascii="Verdana" w:hAnsi="Verdana" w:cs="Verdana"/>
                <w:b/>
                <w:sz w:val="16"/>
                <w:szCs w:val="16"/>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9A422E" w:rsidRDefault="009A422E" w:rsidP="00130039">
            <w:pPr>
              <w:pStyle w:val="a4"/>
              <w:tabs>
                <w:tab w:val="left" w:pos="993"/>
              </w:tabs>
              <w:ind w:left="33"/>
              <w:jc w:val="both"/>
            </w:pPr>
            <w:r>
              <w:rPr>
                <w:rFonts w:ascii="Verdana" w:eastAsia="Verdana" w:hAnsi="Verdana" w:cs="Verdana"/>
                <w:sz w:val="16"/>
                <w:szCs w:val="16"/>
              </w:rPr>
              <w:t xml:space="preserve">         </w:t>
            </w:r>
            <w:r>
              <w:rPr>
                <w:rFonts w:ascii="Verdana" w:hAnsi="Verdana" w:cs="Verdana"/>
                <w:sz w:val="16"/>
                <w:szCs w:val="16"/>
              </w:rPr>
              <w:t>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9A422E" w:rsidRDefault="009A422E" w:rsidP="00130039">
            <w:pPr>
              <w:pStyle w:val="a4"/>
              <w:tabs>
                <w:tab w:val="left" w:pos="993"/>
              </w:tabs>
              <w:ind w:left="0" w:firstLine="708"/>
              <w:jc w:val="both"/>
            </w:pPr>
            <w:r>
              <w:rPr>
                <w:rFonts w:ascii="Verdana" w:hAnsi="Verdana" w:cs="Verdana"/>
                <w:sz w:val="16"/>
                <w:szCs w:val="16"/>
              </w:rPr>
              <w:t>- паспорт громадянина України, паспорт громадянина України для виїзду за кордон, проїзний документ дитини;</w:t>
            </w:r>
          </w:p>
          <w:p w:rsidR="009A422E" w:rsidRDefault="009A422E" w:rsidP="00130039">
            <w:pPr>
              <w:pStyle w:val="a4"/>
              <w:tabs>
                <w:tab w:val="left" w:pos="993"/>
              </w:tabs>
              <w:ind w:left="0" w:firstLine="708"/>
              <w:jc w:val="both"/>
            </w:pPr>
            <w:r>
              <w:rPr>
                <w:rFonts w:ascii="Verdana" w:hAnsi="Verdana" w:cs="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9A422E" w:rsidRDefault="009A422E" w:rsidP="00130039">
            <w:pPr>
              <w:pStyle w:val="a4"/>
              <w:tabs>
                <w:tab w:val="left" w:pos="993"/>
              </w:tabs>
              <w:ind w:left="0" w:firstLine="708"/>
              <w:jc w:val="both"/>
            </w:pPr>
            <w:r>
              <w:rPr>
                <w:rFonts w:ascii="Verdana" w:hAnsi="Verdana" w:cs="Verdana"/>
                <w:sz w:val="16"/>
                <w:szCs w:val="16"/>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9A422E" w:rsidRDefault="009A422E" w:rsidP="00130039">
            <w:pPr>
              <w:ind w:firstLine="494"/>
              <w:jc w:val="both"/>
            </w:pPr>
            <w:r>
              <w:rPr>
                <w:rFonts w:ascii="Verdana" w:hAnsi="Verdana" w:cs="Verdana"/>
                <w:sz w:val="16"/>
                <w:szCs w:val="16"/>
              </w:rPr>
              <w:t xml:space="preserve">У разі подання документів та заяви-анкети законним представником/уповноваженою особою адміністрації установи виконання покарань або закладу МОЗ закритого типу, 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w:t>
            </w:r>
            <w:r>
              <w:rPr>
                <w:rFonts w:ascii="Verdana" w:hAnsi="Verdana" w:cs="Verdana"/>
                <w:color w:val="000000"/>
                <w:sz w:val="16"/>
                <w:szCs w:val="16"/>
              </w:rPr>
              <w:t>адміністрації установи виконання покарань або закладу МОЗ закритого типу</w:t>
            </w:r>
            <w:r>
              <w:rPr>
                <w:rFonts w:ascii="Verdana" w:hAnsi="Verdana" w:cs="Verdana"/>
                <w:sz w:val="16"/>
                <w:szCs w:val="16"/>
              </w:rPr>
              <w:t>.</w:t>
            </w:r>
          </w:p>
          <w:p w:rsidR="009A422E" w:rsidRDefault="009A422E" w:rsidP="00130039">
            <w:pPr>
              <w:ind w:firstLine="494"/>
              <w:jc w:val="both"/>
            </w:pPr>
            <w:r>
              <w:rPr>
                <w:rFonts w:ascii="Verdana" w:hAnsi="Verdana" w:cs="Verdana"/>
                <w:sz w:val="16"/>
                <w:szCs w:val="16"/>
              </w:rPr>
              <w:t xml:space="preserve">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w:t>
            </w:r>
            <w:r>
              <w:rPr>
                <w:rFonts w:ascii="Verdana" w:hAnsi="Verdana" w:cs="Verdana"/>
                <w:sz w:val="16"/>
                <w:szCs w:val="16"/>
              </w:rPr>
              <w:lastRenderedPageBreak/>
              <w:t xml:space="preserve">міжнародними договорами України. Такі документи подаються з перекладом на українську мову, засвідченим нотаріально. </w:t>
            </w:r>
          </w:p>
          <w:p w:rsidR="009A422E" w:rsidRDefault="009A422E" w:rsidP="00130039">
            <w:pPr>
              <w:ind w:firstLine="494"/>
              <w:jc w:val="both"/>
            </w:pPr>
            <w:r>
              <w:rPr>
                <w:rFonts w:ascii="Verdana" w:hAnsi="Verdana" w:cs="Verdana"/>
                <w:sz w:val="16"/>
                <w:szCs w:val="16"/>
              </w:rPr>
              <w:t>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представнику/уповноваженій особі після оформлення заяви-анкети.</w:t>
            </w:r>
          </w:p>
          <w:p w:rsidR="009A422E" w:rsidRDefault="009A422E" w:rsidP="00130039">
            <w:pPr>
              <w:ind w:firstLine="494"/>
              <w:jc w:val="both"/>
            </w:pPr>
            <w:r>
              <w:rPr>
                <w:rFonts w:ascii="Verdana" w:hAnsi="Verdana" w:cs="Verdana"/>
                <w:sz w:val="16"/>
                <w:szCs w:val="16"/>
              </w:rPr>
              <w:t>За письмовою заявою  особи паспорт, що підлягає обміну (крім випадків непридатності паспорта для подальшого використання), після прийому документів може бути повернутий особі та здається нею під час отримання нового паспорта.</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b/>
                <w:sz w:val="16"/>
                <w:szCs w:val="16"/>
              </w:rPr>
              <w:lastRenderedPageBreak/>
              <w:t>10.</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sz w:val="16"/>
                <w:szCs w:val="16"/>
              </w:rPr>
              <w:t>Порядок та спосіб подання документів, необхідних для отримання адміністративної послуги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pStyle w:val="rvps2"/>
              <w:shd w:val="clear" w:color="auto" w:fill="FFFFFF"/>
              <w:spacing w:before="0" w:after="0"/>
              <w:ind w:left="69" w:firstLine="425"/>
              <w:jc w:val="both"/>
              <w:textAlignment w:val="baseline"/>
            </w:pPr>
            <w:r>
              <w:rPr>
                <w:rFonts w:ascii="Verdana" w:hAnsi="Verdana" w:cs="Verdana"/>
                <w:color w:val="000000"/>
                <w:sz w:val="16"/>
                <w:szCs w:val="16"/>
              </w:rPr>
              <w:t xml:space="preserve">Громадянин України з метою подання документів та заяви-анкети для оформлення паспорта у зв’язку з обміном паспорта зразка 1994 року (у формі книжечки) звертається особисто відповідно </w:t>
            </w:r>
            <w:r>
              <w:rPr>
                <w:rFonts w:ascii="Verdana" w:hAnsi="Verdana" w:cs="Verdana"/>
                <w:b/>
                <w:color w:val="000000"/>
                <w:sz w:val="16"/>
                <w:szCs w:val="16"/>
              </w:rPr>
              <w:t>до зареєстрованого місця проживання до</w:t>
            </w:r>
            <w:r>
              <w:rPr>
                <w:rFonts w:ascii="Verdana" w:hAnsi="Verdana" w:cs="Verdana"/>
                <w:color w:val="000000"/>
                <w:sz w:val="16"/>
                <w:szCs w:val="16"/>
              </w:rPr>
              <w:t xml:space="preserve"> працівника:</w:t>
            </w:r>
          </w:p>
          <w:p w:rsidR="009A422E" w:rsidRDefault="009A422E" w:rsidP="00130039">
            <w:pPr>
              <w:pStyle w:val="rvps2"/>
              <w:numPr>
                <w:ilvl w:val="0"/>
                <w:numId w:val="1"/>
              </w:numPr>
              <w:shd w:val="clear" w:color="auto" w:fill="FFFFFF"/>
              <w:spacing w:before="0" w:after="0"/>
              <w:ind w:left="69" w:firstLine="425"/>
              <w:jc w:val="both"/>
              <w:textAlignment w:val="baseline"/>
            </w:pPr>
            <w:r>
              <w:rPr>
                <w:rFonts w:ascii="Verdana" w:hAnsi="Verdana" w:cs="Verdana"/>
                <w:color w:val="000000"/>
                <w:sz w:val="16"/>
                <w:szCs w:val="16"/>
              </w:rPr>
              <w:t>територіального підрозділу ДМС;</w:t>
            </w:r>
          </w:p>
          <w:p w:rsidR="009A422E" w:rsidRDefault="009A422E" w:rsidP="00130039">
            <w:pPr>
              <w:pStyle w:val="rvps2"/>
              <w:numPr>
                <w:ilvl w:val="0"/>
                <w:numId w:val="1"/>
              </w:numPr>
              <w:shd w:val="clear" w:color="auto" w:fill="FFFFFF"/>
              <w:spacing w:before="0" w:after="0"/>
              <w:ind w:left="69" w:firstLine="425"/>
              <w:jc w:val="both"/>
              <w:textAlignment w:val="baseline"/>
            </w:pPr>
            <w:r>
              <w:rPr>
                <w:rFonts w:ascii="Verdana" w:hAnsi="Verdana" w:cs="Verdana"/>
                <w:color w:val="000000"/>
                <w:sz w:val="16"/>
                <w:szCs w:val="16"/>
              </w:rPr>
              <w:t>центру надання адміністративних послуг/державного підприємства, що належить до сфери управління ДМС, або його відокремленого підрозділу – за умови наявності обладнання для прийому заяв-анкет засобами Єдиного державного демографічного Реєстру.</w:t>
            </w:r>
          </w:p>
          <w:p w:rsidR="009A422E" w:rsidRDefault="009A422E" w:rsidP="00130039">
            <w:pPr>
              <w:ind w:firstLine="450"/>
              <w:jc w:val="both"/>
            </w:pPr>
            <w:r>
              <w:rPr>
                <w:rFonts w:ascii="Verdana" w:hAnsi="Verdana" w:cs="Verdana"/>
                <w:sz w:val="16"/>
                <w:szCs w:val="16"/>
              </w:rPr>
              <w:t xml:space="preserve">Якщо особа визнана судом обмежено дієздатною або </w:t>
            </w:r>
            <w:r>
              <w:rPr>
                <w:rFonts w:ascii="Verdana" w:hAnsi="Verdana" w:cs="Verdana"/>
                <w:color w:val="000000"/>
                <w:sz w:val="16"/>
                <w:szCs w:val="16"/>
              </w:rPr>
              <w:t>недієздатною, документи та заява-анкета подаються одним із її законних представників (одним із батьків (</w:t>
            </w:r>
            <w:proofErr w:type="spellStart"/>
            <w:r>
              <w:rPr>
                <w:rFonts w:ascii="Verdana" w:hAnsi="Verdana" w:cs="Verdana"/>
                <w:color w:val="000000"/>
                <w:sz w:val="16"/>
                <w:szCs w:val="16"/>
              </w:rPr>
              <w:t>усиновлювачів</w:t>
            </w:r>
            <w:proofErr w:type="spellEnd"/>
            <w:r>
              <w:rPr>
                <w:rFonts w:ascii="Verdana" w:hAnsi="Verdana" w:cs="Verdana"/>
                <w:color w:val="000000"/>
                <w:sz w:val="16"/>
                <w:szCs w:val="16"/>
              </w:rPr>
              <w:t>), опікунів, піклувальників або інших законних представників).</w:t>
            </w:r>
          </w:p>
          <w:p w:rsidR="009A422E" w:rsidRDefault="009A422E" w:rsidP="00130039">
            <w:pPr>
              <w:ind w:firstLine="450"/>
              <w:jc w:val="both"/>
              <w:rPr>
                <w:rFonts w:ascii="Verdana" w:hAnsi="Verdana" w:cs="Verdana"/>
                <w:color w:val="000000"/>
                <w:sz w:val="16"/>
                <w:szCs w:val="16"/>
              </w:rPr>
            </w:pPr>
          </w:p>
          <w:p w:rsidR="009A422E" w:rsidRDefault="009A422E" w:rsidP="00130039">
            <w:pPr>
              <w:pStyle w:val="rvps2"/>
              <w:shd w:val="clear" w:color="auto" w:fill="FFFFFF"/>
              <w:spacing w:before="0" w:after="0"/>
              <w:ind w:left="69" w:firstLine="425"/>
              <w:jc w:val="both"/>
              <w:textAlignment w:val="baseline"/>
            </w:pPr>
            <w:r>
              <w:rPr>
                <w:rFonts w:ascii="Verdana" w:hAnsi="Verdana" w:cs="Verdana"/>
                <w:color w:val="000000"/>
                <w:sz w:val="16"/>
                <w:szCs w:val="16"/>
              </w:rPr>
              <w:t xml:space="preserve">Якщо місце проживання такої особи </w:t>
            </w:r>
            <w:r>
              <w:rPr>
                <w:rFonts w:ascii="Verdana" w:hAnsi="Verdana" w:cs="Verdana"/>
                <w:b/>
                <w:color w:val="000000"/>
                <w:sz w:val="16"/>
                <w:szCs w:val="16"/>
              </w:rPr>
              <w:t>не зареєстровано</w:t>
            </w:r>
            <w:r>
              <w:rPr>
                <w:rFonts w:ascii="Verdana" w:hAnsi="Verdana" w:cs="Verdana"/>
                <w:color w:val="000000"/>
                <w:sz w:val="16"/>
                <w:szCs w:val="16"/>
              </w:rPr>
              <w:t xml:space="preserve">, документи та заява-анкета подаються </w:t>
            </w:r>
            <w:r>
              <w:rPr>
                <w:rFonts w:ascii="Verdana" w:hAnsi="Verdana" w:cs="Verdana"/>
                <w:sz w:val="16"/>
                <w:szCs w:val="16"/>
              </w:rPr>
              <w:t>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b/>
                <w:color w:val="000000"/>
                <w:sz w:val="16"/>
                <w:szCs w:val="16"/>
              </w:rPr>
              <w:t xml:space="preserve"> за місцем фактичного проживання в Україні</w:t>
            </w:r>
            <w:r>
              <w:rPr>
                <w:rFonts w:ascii="Verdana" w:hAnsi="Verdana" w:cs="Verdana"/>
                <w:color w:val="000000"/>
                <w:sz w:val="16"/>
                <w:szCs w:val="16"/>
              </w:rPr>
              <w:t xml:space="preserve">, </w:t>
            </w:r>
            <w:r>
              <w:rPr>
                <w:rFonts w:ascii="Verdana" w:hAnsi="Verdana" w:cs="Verdana"/>
                <w:b/>
                <w:color w:val="000000"/>
                <w:sz w:val="16"/>
                <w:szCs w:val="16"/>
              </w:rPr>
              <w:t xml:space="preserve">або за останнім зареєстрованим місцем проживання. </w:t>
            </w:r>
          </w:p>
          <w:p w:rsidR="009A422E" w:rsidRDefault="009A422E" w:rsidP="00130039">
            <w:pPr>
              <w:pStyle w:val="a5"/>
              <w:spacing w:before="0"/>
              <w:jc w:val="both"/>
            </w:pPr>
            <w:r>
              <w:rPr>
                <w:rFonts w:ascii="Verdana" w:hAnsi="Verdana" w:cs="Verdana"/>
                <w:color w:val="000000"/>
                <w:sz w:val="16"/>
                <w:szCs w:val="16"/>
              </w:rPr>
              <w:t xml:space="preserve">Внутрішньо переміщена особа подає документи та заяву-анкету </w:t>
            </w:r>
            <w:r>
              <w:rPr>
                <w:rFonts w:ascii="Verdana" w:hAnsi="Verdana" w:cs="Verdana"/>
                <w:sz w:val="16"/>
                <w:szCs w:val="16"/>
              </w:rPr>
              <w:t>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b/>
                <w:color w:val="000000"/>
                <w:sz w:val="16"/>
                <w:szCs w:val="16"/>
              </w:rPr>
              <w:t xml:space="preserve"> за місцем проживання, що підтверджується довідкою про взяття на облік внутрішньо переміщеної особи.</w:t>
            </w:r>
          </w:p>
          <w:p w:rsidR="009A422E" w:rsidRDefault="009A422E" w:rsidP="00130039">
            <w:pPr>
              <w:pStyle w:val="a5"/>
              <w:spacing w:before="0"/>
              <w:jc w:val="both"/>
            </w:pPr>
            <w:r>
              <w:rPr>
                <w:rFonts w:ascii="Verdana" w:hAnsi="Verdana" w:cs="Verdana"/>
                <w:b/>
                <w:color w:val="000000"/>
                <w:sz w:val="16"/>
                <w:szCs w:val="16"/>
              </w:rPr>
              <w:t xml:space="preserve">Особа, місце проживання якої зареєстроване на тимчасово окупованій території України  </w:t>
            </w:r>
            <w:proofErr w:type="spellStart"/>
            <w:r>
              <w:rPr>
                <w:rFonts w:ascii="Verdana" w:hAnsi="Verdana" w:cs="Verdana"/>
                <w:b/>
                <w:color w:val="000000"/>
                <w:sz w:val="16"/>
                <w:szCs w:val="16"/>
              </w:rPr>
              <w:t>АРКрим</w:t>
            </w:r>
            <w:proofErr w:type="spellEnd"/>
            <w:r>
              <w:rPr>
                <w:rFonts w:ascii="Verdana" w:hAnsi="Verdana" w:cs="Verdana"/>
                <w:b/>
                <w:color w:val="000000"/>
                <w:sz w:val="16"/>
                <w:szCs w:val="16"/>
              </w:rPr>
              <w:t xml:space="preserve"> або м. </w:t>
            </w:r>
            <w:proofErr w:type="spellStart"/>
            <w:r>
              <w:rPr>
                <w:rFonts w:ascii="Verdana" w:hAnsi="Verdana" w:cs="Verdana"/>
                <w:b/>
                <w:color w:val="000000"/>
                <w:sz w:val="16"/>
                <w:szCs w:val="16"/>
              </w:rPr>
              <w:t>Севастопольподає</w:t>
            </w:r>
            <w:proofErr w:type="spellEnd"/>
            <w:r>
              <w:rPr>
                <w:rFonts w:ascii="Verdana" w:hAnsi="Verdana" w:cs="Verdana"/>
                <w:b/>
                <w:color w:val="000000"/>
                <w:sz w:val="16"/>
                <w:szCs w:val="16"/>
              </w:rPr>
              <w:t xml:space="preserve"> документи та заяву-анкету до будь якого працюючого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за місцем звернення.</w:t>
            </w:r>
          </w:p>
          <w:p w:rsidR="009A422E" w:rsidRDefault="009A422E" w:rsidP="00130039">
            <w:pPr>
              <w:pStyle w:val="a5"/>
              <w:spacing w:before="0"/>
              <w:jc w:val="both"/>
            </w:pPr>
            <w:r>
              <w:rPr>
                <w:rFonts w:ascii="Verdana" w:hAnsi="Verdana" w:cs="Verdana"/>
                <w:b/>
                <w:color w:val="000000"/>
                <w:sz w:val="16"/>
                <w:szCs w:val="16"/>
              </w:rPr>
              <w:t>Особа, місце проживання якої зареєстроване на тимчасово окупованій території України  у Донецькій або Луганській областях подає документи та заяву-анкету до будь якого працюючого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у Донецькій або Луганській області відповідно.</w:t>
            </w:r>
          </w:p>
          <w:p w:rsidR="009A422E" w:rsidRDefault="009A422E" w:rsidP="00130039">
            <w:pPr>
              <w:pStyle w:val="a5"/>
              <w:spacing w:before="0"/>
              <w:jc w:val="both"/>
              <w:rPr>
                <w:rFonts w:ascii="Verdana" w:hAnsi="Verdana" w:cs="Verdana"/>
                <w:b/>
                <w:color w:val="000000"/>
                <w:sz w:val="16"/>
                <w:szCs w:val="16"/>
              </w:rPr>
            </w:pPr>
          </w:p>
          <w:p w:rsidR="009A422E" w:rsidRDefault="009A422E" w:rsidP="00130039">
            <w:pPr>
              <w:pStyle w:val="a5"/>
              <w:spacing w:before="0"/>
              <w:jc w:val="both"/>
            </w:pPr>
            <w:r>
              <w:rPr>
                <w:rFonts w:ascii="Verdana" w:hAnsi="Verdana" w:cs="Verdana"/>
                <w:color w:val="000000"/>
                <w:sz w:val="16"/>
                <w:szCs w:val="16"/>
              </w:rPr>
              <w:t>Бездомна особа подає заяву-анкету та документи</w:t>
            </w:r>
            <w:r>
              <w:rPr>
                <w:rFonts w:ascii="Verdana" w:hAnsi="Verdana" w:cs="Verdana"/>
                <w:sz w:val="16"/>
                <w:szCs w:val="16"/>
              </w:rPr>
              <w:t xml:space="preserve"> 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color w:val="000000"/>
                <w:sz w:val="16"/>
                <w:szCs w:val="16"/>
              </w:rPr>
              <w:t xml:space="preserve"> </w:t>
            </w:r>
            <w:r>
              <w:rPr>
                <w:rFonts w:ascii="Verdana" w:hAnsi="Verdana" w:cs="Verdana"/>
                <w:b/>
                <w:color w:val="000000"/>
                <w:sz w:val="16"/>
                <w:szCs w:val="16"/>
              </w:rPr>
              <w:t>за місцем майбутньої реєстрації її місця проживання</w:t>
            </w:r>
            <w:r>
              <w:rPr>
                <w:rFonts w:ascii="Verdana" w:hAnsi="Verdana" w:cs="Verdana"/>
                <w:color w:val="000000"/>
                <w:sz w:val="16"/>
                <w:szCs w:val="16"/>
              </w:rPr>
              <w:t>.</w:t>
            </w:r>
          </w:p>
          <w:p w:rsidR="009A422E" w:rsidRDefault="009A422E" w:rsidP="00130039">
            <w:pPr>
              <w:pStyle w:val="a5"/>
              <w:spacing w:before="0"/>
              <w:jc w:val="both"/>
            </w:pPr>
            <w:r>
              <w:rPr>
                <w:rFonts w:ascii="Verdana" w:hAnsi="Verdana" w:cs="Verdana"/>
                <w:color w:val="000000"/>
                <w:sz w:val="16"/>
                <w:szCs w:val="16"/>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w:t>
            </w:r>
            <w:r>
              <w:rPr>
                <w:rFonts w:ascii="Verdana" w:hAnsi="Verdana" w:cs="Verdana"/>
                <w:sz w:val="16"/>
                <w:szCs w:val="16"/>
              </w:rPr>
              <w:t xml:space="preserve">особу адміністрації відповідної установи чи закладу </w:t>
            </w:r>
            <w:r>
              <w:rPr>
                <w:rFonts w:ascii="Verdana" w:hAnsi="Verdana" w:cs="Verdana"/>
                <w:b/>
                <w:sz w:val="16"/>
                <w:szCs w:val="16"/>
              </w:rPr>
              <w:t>до територіального підрозділу ДМС за місцем розташування адміністрації відповідної установи або закладу.</w:t>
            </w:r>
          </w:p>
          <w:p w:rsidR="009A422E" w:rsidRDefault="009A422E" w:rsidP="00130039">
            <w:pPr>
              <w:pStyle w:val="a5"/>
              <w:spacing w:before="0"/>
              <w:ind w:firstLine="494"/>
              <w:jc w:val="both"/>
            </w:pPr>
            <w:r>
              <w:rPr>
                <w:rFonts w:ascii="Verdana" w:hAnsi="Verdana" w:cs="Verdana"/>
                <w:sz w:val="16"/>
                <w:szCs w:val="16"/>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Pr>
                <w:rFonts w:ascii="Verdana" w:hAnsi="Verdana" w:cs="Verdana"/>
                <w:b/>
                <w:sz w:val="16"/>
                <w:szCs w:val="16"/>
              </w:rPr>
              <w:t xml:space="preserve">здійснюється виїзд працівника територіального підрозділу ДМС </w:t>
            </w:r>
            <w:r>
              <w:rPr>
                <w:rFonts w:ascii="Verdana" w:hAnsi="Verdana" w:cs="Verdana"/>
                <w:sz w:val="16"/>
                <w:szCs w:val="16"/>
              </w:rPr>
              <w:t>за місцем проживання особи або за місцем перебування особи у закладі охорони здоров’я.</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both"/>
            </w:pPr>
            <w:r>
              <w:rPr>
                <w:rFonts w:ascii="Verdana" w:hAnsi="Verdana" w:cs="Verdana"/>
                <w:b/>
                <w:sz w:val="16"/>
                <w:szCs w:val="16"/>
              </w:rPr>
              <w:t>11.</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both"/>
            </w:pPr>
            <w:r>
              <w:rPr>
                <w:rFonts w:ascii="Verdana" w:hAnsi="Verdana" w:cs="Verdana"/>
                <w:sz w:val="16"/>
                <w:szCs w:val="16"/>
              </w:rPr>
              <w:t>Платність (безоплатність) надання адміністративної послуги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tcPr>
          <w:p w:rsidR="009A422E" w:rsidRDefault="009A422E" w:rsidP="00130039">
            <w:pPr>
              <w:snapToGrid w:val="0"/>
              <w:jc w:val="both"/>
              <w:rPr>
                <w:rFonts w:ascii="Verdana" w:hAnsi="Verdana" w:cs="Verdana"/>
                <w:iCs/>
                <w:sz w:val="16"/>
                <w:szCs w:val="16"/>
              </w:rPr>
            </w:pPr>
          </w:p>
          <w:p w:rsidR="009A422E" w:rsidRDefault="009A422E" w:rsidP="00130039">
            <w:pPr>
              <w:jc w:val="center"/>
            </w:pPr>
            <w:r>
              <w:rPr>
                <w:rFonts w:ascii="Verdana" w:hAnsi="Verdana" w:cs="Verdana"/>
                <w:iCs/>
                <w:sz w:val="16"/>
                <w:szCs w:val="16"/>
              </w:rPr>
              <w:t>Адміністративна послуга платна</w:t>
            </w:r>
          </w:p>
          <w:p w:rsidR="009A422E" w:rsidRDefault="009A422E" w:rsidP="00130039">
            <w:pPr>
              <w:jc w:val="both"/>
              <w:rPr>
                <w:rFonts w:ascii="Verdana" w:hAnsi="Verdana" w:cs="Verdana"/>
                <w:iCs/>
                <w:color w:val="000000"/>
                <w:sz w:val="16"/>
                <w:szCs w:val="16"/>
              </w:rPr>
            </w:pPr>
          </w:p>
        </w:tc>
      </w:tr>
      <w:tr w:rsidR="009A422E" w:rsidTr="00130039">
        <w:tc>
          <w:tcPr>
            <w:tcW w:w="10642" w:type="dxa"/>
            <w:gridSpan w:val="9"/>
            <w:tcBorders>
              <w:top w:val="single" w:sz="4" w:space="0" w:color="000000"/>
              <w:left w:val="single" w:sz="4" w:space="0" w:color="000000"/>
              <w:bottom w:val="single" w:sz="4" w:space="0" w:color="000000"/>
              <w:right w:val="single" w:sz="4" w:space="0" w:color="000000"/>
            </w:tcBorders>
            <w:shd w:val="clear" w:color="auto" w:fill="auto"/>
          </w:tcPr>
          <w:p w:rsidR="009A422E" w:rsidRDefault="009A422E" w:rsidP="00130039">
            <w:pPr>
              <w:jc w:val="center"/>
            </w:pPr>
            <w:r>
              <w:rPr>
                <w:rFonts w:ascii="Verdana" w:hAnsi="Verdana" w:cs="Verdana"/>
                <w:iCs/>
                <w:sz w:val="16"/>
                <w:szCs w:val="16"/>
              </w:rPr>
              <w:t>У разі платності:</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both"/>
            </w:pPr>
            <w:r>
              <w:rPr>
                <w:rFonts w:ascii="Verdana" w:hAnsi="Verdana" w:cs="Verdana"/>
                <w:b/>
                <w:sz w:val="16"/>
                <w:szCs w:val="16"/>
              </w:rPr>
              <w:lastRenderedPageBreak/>
              <w:t>11.1.</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both"/>
            </w:pPr>
            <w:r>
              <w:rPr>
                <w:rFonts w:ascii="Verdana" w:hAnsi="Verdana" w:cs="Verdana"/>
                <w:sz w:val="16"/>
                <w:szCs w:val="16"/>
              </w:rPr>
              <w:t>Нормативно-правові акти, на підставі яких стягується плата</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tcPr>
          <w:p w:rsidR="009A422E" w:rsidRDefault="009A422E" w:rsidP="00130039">
            <w:pPr>
              <w:pStyle w:val="Default"/>
              <w:jc w:val="both"/>
            </w:pPr>
            <w:r>
              <w:rPr>
                <w:rFonts w:eastAsia="Verdana"/>
                <w:sz w:val="16"/>
                <w:szCs w:val="16"/>
                <w:lang w:val="uk-UA"/>
              </w:rPr>
              <w:t xml:space="preserve">        </w:t>
            </w:r>
            <w:proofErr w:type="spellStart"/>
            <w:r>
              <w:rPr>
                <w:sz w:val="16"/>
                <w:szCs w:val="16"/>
                <w:lang w:val="uk-UA"/>
              </w:rPr>
              <w:t>п.п</w:t>
            </w:r>
            <w:proofErr w:type="spellEnd"/>
            <w:r>
              <w:rPr>
                <w:color w:val="auto"/>
                <w:sz w:val="16"/>
                <w:szCs w:val="16"/>
                <w:lang w:val="uk-UA"/>
              </w:rPr>
              <w:t>. а) п. 6 ст. 3 Декрету КМУ від 21.01.1993 № 7-93 «Про державне мито»;</w:t>
            </w:r>
          </w:p>
          <w:p w:rsidR="009A422E" w:rsidRDefault="009A422E" w:rsidP="00130039">
            <w:pPr>
              <w:jc w:val="both"/>
            </w:pPr>
            <w:r>
              <w:rPr>
                <w:rFonts w:ascii="Verdana" w:eastAsia="Verdana" w:hAnsi="Verdana" w:cs="Verdana"/>
                <w:sz w:val="16"/>
                <w:szCs w:val="16"/>
              </w:rPr>
              <w:t xml:space="preserve">        </w:t>
            </w:r>
            <w:r>
              <w:rPr>
                <w:rFonts w:ascii="Verdana" w:hAnsi="Verdana" w:cs="Verdana"/>
                <w:sz w:val="16"/>
                <w:szCs w:val="16"/>
              </w:rPr>
              <w:t xml:space="preserve">ст. 20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9A422E" w:rsidRDefault="009A422E" w:rsidP="00130039">
            <w:pPr>
              <w:jc w:val="both"/>
            </w:pPr>
            <w:r>
              <w:rPr>
                <w:rFonts w:ascii="Verdana" w:eastAsia="Verdana" w:hAnsi="Verdana" w:cs="Verdana"/>
                <w:sz w:val="16"/>
                <w:szCs w:val="16"/>
              </w:rPr>
              <w:t xml:space="preserve">       </w:t>
            </w:r>
            <w:r>
              <w:rPr>
                <w:rFonts w:ascii="Verdana" w:hAnsi="Verdana" w:cs="Verdana"/>
                <w:sz w:val="16"/>
                <w:szCs w:val="16"/>
              </w:rPr>
              <w:t>постанова КМУ від 02.11.2016 № 770 «Деякі питання надання адміністративних</w:t>
            </w:r>
            <w:r>
              <w:rPr>
                <w:sz w:val="16"/>
                <w:szCs w:val="16"/>
              </w:rPr>
              <w:t> </w:t>
            </w:r>
            <w:r>
              <w:rPr>
                <w:rFonts w:ascii="Verdana" w:hAnsi="Verdana" w:cs="Verdana"/>
                <w:sz w:val="16"/>
                <w:szCs w:val="16"/>
              </w:rPr>
              <w:t>послуг у сфері міграції».</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both"/>
            </w:pPr>
            <w:r>
              <w:rPr>
                <w:rFonts w:ascii="Verdana" w:hAnsi="Verdana" w:cs="Verdana"/>
                <w:b/>
                <w:sz w:val="16"/>
                <w:szCs w:val="16"/>
              </w:rPr>
              <w:t>11.2.</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both"/>
            </w:pPr>
            <w:r>
              <w:t>Розмір та порядок внесення плати (адміністративного збору) за платну адміністративну послугу</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8755"/>
            </w:tblGrid>
            <w:tr w:rsidR="009A422E" w:rsidTr="00130039">
              <w:trPr>
                <w:trHeight w:val="173"/>
              </w:trPr>
              <w:tc>
                <w:tcPr>
                  <w:tcW w:w="8755" w:type="dxa"/>
                  <w:shd w:val="clear" w:color="auto" w:fill="FFFFFF"/>
                </w:tcPr>
                <w:p w:rsidR="009A422E" w:rsidRDefault="009A422E" w:rsidP="00130039">
                  <w:pPr>
                    <w:ind w:right="2927"/>
                  </w:pPr>
                  <w:r>
                    <w:rPr>
                      <w:rFonts w:ascii="Verdana" w:eastAsia="Verdana" w:hAnsi="Verdana" w:cs="Verdana"/>
                      <w:sz w:val="16"/>
                      <w:szCs w:val="16"/>
                      <w:lang w:eastAsia="uk-UA"/>
                    </w:rPr>
                    <w:t xml:space="preserve">       </w:t>
                  </w:r>
                  <w:r>
                    <w:rPr>
                      <w:rFonts w:ascii="Verdana" w:hAnsi="Verdana" w:cs="Verdana"/>
                      <w:sz w:val="16"/>
                      <w:szCs w:val="16"/>
                      <w:lang w:eastAsia="uk-UA"/>
                    </w:rPr>
                    <w:t>Розмір адміністративного  збору за оформлення та видачу паспорта з дня оформлення заяви-анкети у строк:</w:t>
                  </w:r>
                </w:p>
                <w:p w:rsidR="009A422E" w:rsidRDefault="009A422E" w:rsidP="00130039">
                  <w:pPr>
                    <w:rPr>
                      <w:rFonts w:ascii="Verdana" w:hAnsi="Verdana" w:cs="Verdana"/>
                      <w:sz w:val="16"/>
                      <w:szCs w:val="16"/>
                      <w:lang w:eastAsia="uk-UA"/>
                    </w:rPr>
                  </w:pPr>
                </w:p>
              </w:tc>
            </w:tr>
            <w:tr w:rsidR="009A422E" w:rsidTr="00130039">
              <w:trPr>
                <w:trHeight w:val="173"/>
              </w:trPr>
              <w:tc>
                <w:tcPr>
                  <w:tcW w:w="8755" w:type="dxa"/>
                  <w:shd w:val="clear" w:color="auto" w:fill="FFFFFF"/>
                </w:tcPr>
                <w:p w:rsidR="009A422E" w:rsidRDefault="009A422E" w:rsidP="00130039">
                  <w:r>
                    <w:rPr>
                      <w:rFonts w:ascii="Verdana" w:hAnsi="Verdana" w:cs="Verdana"/>
                      <w:b/>
                      <w:sz w:val="16"/>
                      <w:szCs w:val="16"/>
                      <w:lang w:eastAsia="uk-UA"/>
                    </w:rPr>
                    <w:t xml:space="preserve">не пізніше ніж через 20 робочих днів    -  450 грн. </w:t>
                  </w:r>
                </w:p>
                <w:p w:rsidR="009A422E" w:rsidRDefault="009A422E" w:rsidP="00130039">
                  <w:r>
                    <w:rPr>
                      <w:rFonts w:ascii="Verdana" w:hAnsi="Verdana" w:cs="Verdana"/>
                      <w:sz w:val="16"/>
                      <w:szCs w:val="16"/>
                      <w:lang w:eastAsia="uk-UA"/>
                    </w:rPr>
                    <w:t xml:space="preserve">(126 грн. вартість адміністративної послуги  та 324 грн. </w:t>
                  </w:r>
                </w:p>
                <w:p w:rsidR="009A422E" w:rsidRDefault="009A422E" w:rsidP="00130039">
                  <w:r>
                    <w:rPr>
                      <w:rFonts w:ascii="Verdana" w:hAnsi="Verdana" w:cs="Verdana"/>
                      <w:sz w:val="16"/>
                      <w:szCs w:val="16"/>
                      <w:lang w:eastAsia="uk-UA"/>
                    </w:rPr>
                    <w:t>вартість бланка);</w:t>
                  </w:r>
                </w:p>
                <w:p w:rsidR="009A422E" w:rsidRDefault="009A422E" w:rsidP="00130039">
                  <w:pPr>
                    <w:rPr>
                      <w:rFonts w:ascii="Verdana" w:hAnsi="Verdana" w:cs="Verdana"/>
                      <w:sz w:val="16"/>
                      <w:szCs w:val="16"/>
                      <w:lang w:eastAsia="uk-UA"/>
                    </w:rPr>
                  </w:pPr>
                </w:p>
              </w:tc>
            </w:tr>
            <w:tr w:rsidR="009A422E" w:rsidTr="00130039">
              <w:trPr>
                <w:trHeight w:val="173"/>
              </w:trPr>
              <w:tc>
                <w:tcPr>
                  <w:tcW w:w="8755" w:type="dxa"/>
                  <w:shd w:val="clear" w:color="auto" w:fill="FFFFFF"/>
                </w:tcPr>
                <w:p w:rsidR="009A422E" w:rsidRDefault="009A422E" w:rsidP="00130039">
                  <w:r>
                    <w:rPr>
                      <w:rFonts w:ascii="Verdana" w:hAnsi="Verdana" w:cs="Verdana"/>
                      <w:b/>
                      <w:sz w:val="16"/>
                      <w:szCs w:val="16"/>
                      <w:lang w:eastAsia="uk-UA"/>
                    </w:rPr>
                    <w:t xml:space="preserve">не пізніше ніж через 10 робочих днів    -  820 грн.  </w:t>
                  </w:r>
                </w:p>
                <w:p w:rsidR="009A422E" w:rsidRDefault="009A422E" w:rsidP="00130039">
                  <w:r>
                    <w:rPr>
                      <w:rFonts w:ascii="Verdana" w:hAnsi="Verdana" w:cs="Verdana"/>
                      <w:sz w:val="16"/>
                      <w:szCs w:val="16"/>
                      <w:lang w:eastAsia="uk-UA"/>
                    </w:rPr>
                    <w:t xml:space="preserve">(496 грн. вартість адміністративної послуги  та 324 грн. </w:t>
                  </w:r>
                </w:p>
                <w:p w:rsidR="009A422E" w:rsidRDefault="009A422E" w:rsidP="00130039">
                  <w:r>
                    <w:rPr>
                      <w:rFonts w:ascii="Verdana" w:hAnsi="Verdana" w:cs="Verdana"/>
                      <w:sz w:val="16"/>
                      <w:szCs w:val="16"/>
                      <w:lang w:eastAsia="uk-UA"/>
                    </w:rPr>
                    <w:t>вартість бланка;</w:t>
                  </w:r>
                </w:p>
                <w:p w:rsidR="009A422E" w:rsidRDefault="009A422E" w:rsidP="00130039">
                  <w:pPr>
                    <w:rPr>
                      <w:rFonts w:ascii="Verdana" w:hAnsi="Verdana" w:cs="Verdana"/>
                      <w:sz w:val="16"/>
                      <w:szCs w:val="16"/>
                      <w:lang w:eastAsia="uk-UA"/>
                    </w:rPr>
                  </w:pPr>
                </w:p>
              </w:tc>
            </w:tr>
          </w:tbl>
          <w:p w:rsidR="009A422E" w:rsidRDefault="009A422E" w:rsidP="00130039">
            <w:pPr>
              <w:pStyle w:val="Default"/>
              <w:jc w:val="both"/>
            </w:pPr>
            <w:r>
              <w:rPr>
                <w:rFonts w:eastAsia="Verdana"/>
                <w:color w:val="auto"/>
                <w:sz w:val="16"/>
                <w:szCs w:val="16"/>
                <w:lang w:val="uk-UA" w:eastAsia="uk-UA"/>
              </w:rPr>
              <w:t xml:space="preserve">   </w:t>
            </w:r>
            <w:r>
              <w:rPr>
                <w:rFonts w:cs="Times New Roman"/>
                <w:color w:val="auto"/>
                <w:sz w:val="16"/>
                <w:szCs w:val="16"/>
                <w:lang w:val="uk-UA" w:eastAsia="uk-UA"/>
              </w:rPr>
              <w:t xml:space="preserve">та державного мита – 34 грн. (2 неоподатковуваних мінімуми доходів громадян) </w:t>
            </w:r>
            <w:r>
              <w:rPr>
                <w:rFonts w:cs="Times New Roman"/>
                <w:b/>
                <w:color w:val="auto"/>
                <w:sz w:val="16"/>
                <w:szCs w:val="16"/>
                <w:lang w:val="uk-UA" w:eastAsia="uk-UA"/>
              </w:rPr>
              <w:t xml:space="preserve">(сплачується тільки у разі обміну у зв’язку з </w:t>
            </w:r>
            <w:r>
              <w:rPr>
                <w:b/>
                <w:sz w:val="16"/>
                <w:szCs w:val="16"/>
                <w:lang w:val="uk-UA"/>
              </w:rPr>
              <w:t>непридатністю паспорта для подальшого використання</w:t>
            </w:r>
            <w:r>
              <w:rPr>
                <w:rFonts w:cs="Times New Roman"/>
                <w:b/>
                <w:color w:val="auto"/>
                <w:sz w:val="16"/>
                <w:szCs w:val="16"/>
                <w:lang w:val="uk-UA" w:eastAsia="uk-UA"/>
              </w:rPr>
              <w:t xml:space="preserve">). </w:t>
            </w:r>
          </w:p>
          <w:p w:rsidR="009A422E" w:rsidRDefault="009A422E" w:rsidP="00130039">
            <w:pPr>
              <w:pStyle w:val="HTML"/>
              <w:shd w:val="clear" w:color="auto" w:fill="FFFFFF"/>
              <w:jc w:val="both"/>
              <w:textAlignment w:val="baseline"/>
              <w:rPr>
                <w:rFonts w:ascii="Verdana" w:hAnsi="Verdana" w:cs="Verdana"/>
                <w:b/>
                <w:sz w:val="16"/>
                <w:szCs w:val="16"/>
                <w:lang w:val="uk-UA" w:eastAsia="uk-UA"/>
              </w:rPr>
            </w:pPr>
          </w:p>
          <w:p w:rsidR="009A422E" w:rsidRDefault="009A422E" w:rsidP="00130039">
            <w:pPr>
              <w:pStyle w:val="HTML"/>
              <w:shd w:val="clear" w:color="auto" w:fill="FFFFFF"/>
              <w:jc w:val="both"/>
              <w:textAlignment w:val="baseline"/>
            </w:pPr>
            <w:r>
              <w:rPr>
                <w:rFonts w:ascii="Verdana" w:eastAsia="Verdana" w:hAnsi="Verdana" w:cs="Verdana"/>
                <w:sz w:val="16"/>
                <w:szCs w:val="16"/>
                <w:lang w:val="uk-UA" w:eastAsia="uk-UA"/>
              </w:rPr>
              <w:t xml:space="preserve">         </w:t>
            </w:r>
            <w:r>
              <w:rPr>
                <w:rFonts w:ascii="Verdana" w:hAnsi="Verdana" w:cs="Verdana"/>
                <w:sz w:val="16"/>
                <w:szCs w:val="16"/>
                <w:lang w:val="uk-UA" w:eastAsia="uk-UA"/>
              </w:rPr>
              <w:t xml:space="preserve">Оплата наданої послуги здійснюється шляхом перерахування заявником  коштів через банки, відділення поштового зв'язку або програмно-технічні комплекси самообслуговування. </w:t>
            </w:r>
          </w:p>
        </w:tc>
      </w:tr>
      <w:tr w:rsidR="009A422E" w:rsidTr="00130039">
        <w:trPr>
          <w:cantSplit/>
        </w:trPr>
        <w:tc>
          <w:tcPr>
            <w:tcW w:w="712" w:type="dxa"/>
            <w:gridSpan w:val="2"/>
            <w:vMerge w:val="restart"/>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jc w:val="center"/>
            </w:pPr>
            <w:r>
              <w:rPr>
                <w:rFonts w:ascii="Verdana" w:hAnsi="Verdana" w:cs="Verdana"/>
                <w:b/>
                <w:sz w:val="16"/>
                <w:szCs w:val="16"/>
                <w:lang w:eastAsia="uk-UA"/>
              </w:rPr>
              <w:t>11.3.</w:t>
            </w:r>
          </w:p>
        </w:tc>
        <w:tc>
          <w:tcPr>
            <w:tcW w:w="3976" w:type="dxa"/>
            <w:gridSpan w:val="3"/>
            <w:vMerge w:val="restart"/>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jc w:val="center"/>
            </w:pPr>
            <w:r>
              <w:rPr>
                <w:rFonts w:ascii="Verdana" w:hAnsi="Verdana" w:cs="Verdana"/>
                <w:sz w:val="16"/>
                <w:szCs w:val="16"/>
                <w:lang w:eastAsia="uk-UA"/>
              </w:rPr>
              <w:t>Розрахунковий рахунок для внесення плати</w:t>
            </w:r>
          </w:p>
        </w:tc>
        <w:tc>
          <w:tcPr>
            <w:tcW w:w="1408" w:type="dxa"/>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Одержувач</w:t>
            </w:r>
          </w:p>
        </w:tc>
        <w:tc>
          <w:tcPr>
            <w:tcW w:w="2693" w:type="dxa"/>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УДМС у Полтавській області</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keepNext/>
            </w:pPr>
            <w:r>
              <w:rPr>
                <w:rFonts w:ascii="Verdana" w:hAnsi="Verdana" w:cs="Verdana"/>
                <w:sz w:val="14"/>
                <w:szCs w:val="14"/>
              </w:rPr>
              <w:t>Код 37829297</w:t>
            </w:r>
          </w:p>
        </w:tc>
      </w:tr>
      <w:tr w:rsidR="009A422E" w:rsidTr="00130039">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snapToGrid w:val="0"/>
              <w:jc w:val="center"/>
              <w:rPr>
                <w:rFonts w:ascii="Verdana" w:hAnsi="Verdana" w:cs="Verdana"/>
                <w:b/>
                <w:sz w:val="16"/>
                <w:szCs w:val="16"/>
                <w:lang w:eastAsia="uk-UA"/>
              </w:rPr>
            </w:pPr>
          </w:p>
        </w:tc>
        <w:tc>
          <w:tcPr>
            <w:tcW w:w="3976" w:type="dxa"/>
            <w:gridSpan w:val="3"/>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snapToGrid w:val="0"/>
              <w:jc w:val="center"/>
              <w:rPr>
                <w:rFonts w:ascii="Verdana" w:hAnsi="Verdana" w:cs="Verdana"/>
                <w:b/>
                <w:sz w:val="16"/>
                <w:szCs w:val="16"/>
                <w:lang w:eastAsia="uk-UA"/>
              </w:rPr>
            </w:pPr>
          </w:p>
        </w:tc>
        <w:tc>
          <w:tcPr>
            <w:tcW w:w="1408" w:type="dxa"/>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Назва установи банка</w:t>
            </w:r>
          </w:p>
        </w:tc>
        <w:tc>
          <w:tcPr>
            <w:tcW w:w="2693" w:type="dxa"/>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Державна казначейська служба України</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keepNext/>
            </w:pPr>
            <w:r>
              <w:rPr>
                <w:rFonts w:ascii="Verdana" w:hAnsi="Verdana" w:cs="Verdana"/>
                <w:sz w:val="14"/>
                <w:szCs w:val="14"/>
              </w:rPr>
              <w:t>UA858201720355159002001079504</w:t>
            </w:r>
          </w:p>
          <w:p w:rsidR="009A422E" w:rsidRDefault="009A422E" w:rsidP="00130039">
            <w:pPr>
              <w:keepNext/>
              <w:rPr>
                <w:rFonts w:ascii="Verdana" w:hAnsi="Verdana" w:cs="Verdana"/>
                <w:sz w:val="14"/>
                <w:szCs w:val="14"/>
              </w:rPr>
            </w:pPr>
          </w:p>
        </w:tc>
      </w:tr>
      <w:tr w:rsidR="009A422E" w:rsidTr="00130039">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snapToGrid w:val="0"/>
              <w:jc w:val="center"/>
              <w:rPr>
                <w:rFonts w:ascii="Verdana" w:hAnsi="Verdana" w:cs="Verdana"/>
                <w:b/>
                <w:sz w:val="16"/>
                <w:szCs w:val="16"/>
                <w:lang w:eastAsia="uk-UA"/>
              </w:rPr>
            </w:pPr>
          </w:p>
        </w:tc>
        <w:tc>
          <w:tcPr>
            <w:tcW w:w="3976" w:type="dxa"/>
            <w:gridSpan w:val="3"/>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snapToGrid w:val="0"/>
              <w:jc w:val="center"/>
              <w:rPr>
                <w:rFonts w:ascii="Verdana" w:hAnsi="Verdana" w:cs="Verdana"/>
                <w:b/>
                <w:sz w:val="16"/>
                <w:szCs w:val="16"/>
                <w:lang w:eastAsia="uk-UA"/>
              </w:rPr>
            </w:pPr>
          </w:p>
        </w:tc>
        <w:tc>
          <w:tcPr>
            <w:tcW w:w="1408" w:type="dxa"/>
            <w:tcBorders>
              <w:top w:val="single" w:sz="4" w:space="0" w:color="000000"/>
              <w:left w:val="single" w:sz="4" w:space="0" w:color="000000"/>
              <w:bottom w:val="single" w:sz="18" w:space="0" w:color="000000"/>
            </w:tcBorders>
            <w:shd w:val="clear" w:color="auto" w:fill="auto"/>
            <w:vAlign w:val="center"/>
          </w:tcPr>
          <w:p w:rsidR="009A422E" w:rsidRDefault="009A422E" w:rsidP="00130039">
            <w:pPr>
              <w:keepNext/>
            </w:pPr>
            <w:r>
              <w:rPr>
                <w:rFonts w:ascii="Verdana" w:hAnsi="Verdana" w:cs="Verdana"/>
                <w:sz w:val="14"/>
                <w:szCs w:val="14"/>
              </w:rPr>
              <w:t>Призначення платежу</w:t>
            </w:r>
          </w:p>
        </w:tc>
        <w:tc>
          <w:tcPr>
            <w:tcW w:w="2693" w:type="dxa"/>
            <w:tcBorders>
              <w:top w:val="single" w:sz="4" w:space="0" w:color="000000"/>
              <w:left w:val="single" w:sz="4" w:space="0" w:color="000000"/>
              <w:bottom w:val="single" w:sz="18" w:space="0" w:color="000000"/>
            </w:tcBorders>
            <w:shd w:val="clear" w:color="auto" w:fill="auto"/>
            <w:vAlign w:val="center"/>
          </w:tcPr>
          <w:p w:rsidR="009A422E" w:rsidRDefault="009A422E" w:rsidP="00130039">
            <w:pPr>
              <w:keepNext/>
            </w:pPr>
            <w:r>
              <w:rPr>
                <w:rFonts w:ascii="Verdana" w:hAnsi="Verdana" w:cs="Verdana"/>
                <w:sz w:val="14"/>
                <w:szCs w:val="14"/>
              </w:rPr>
              <w:t>*;425308;1100019;1;Реєстраційний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53"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9A422E" w:rsidRDefault="009A422E" w:rsidP="00130039">
            <w:pPr>
              <w:keepNext/>
            </w:pPr>
            <w:r>
              <w:rPr>
                <w:rFonts w:ascii="Verdana" w:hAnsi="Verdana" w:cs="Verdana"/>
                <w:sz w:val="14"/>
                <w:szCs w:val="14"/>
              </w:rPr>
              <w:t xml:space="preserve">Сума </w:t>
            </w:r>
            <w:r>
              <w:rPr>
                <w:rFonts w:ascii="Verdana" w:hAnsi="Verdana" w:cs="Verdana"/>
                <w:b/>
                <w:sz w:val="14"/>
                <w:szCs w:val="14"/>
              </w:rPr>
              <w:t>450,00</w:t>
            </w:r>
          </w:p>
        </w:tc>
      </w:tr>
      <w:tr w:rsidR="009A422E" w:rsidTr="00130039">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snapToGrid w:val="0"/>
              <w:jc w:val="center"/>
              <w:rPr>
                <w:rFonts w:ascii="Verdana" w:hAnsi="Verdana" w:cs="Verdana"/>
                <w:sz w:val="16"/>
                <w:szCs w:val="16"/>
                <w:lang w:eastAsia="uk-UA"/>
              </w:rPr>
            </w:pPr>
          </w:p>
        </w:tc>
        <w:tc>
          <w:tcPr>
            <w:tcW w:w="3976" w:type="dxa"/>
            <w:gridSpan w:val="3"/>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snapToGrid w:val="0"/>
              <w:jc w:val="center"/>
              <w:rPr>
                <w:rFonts w:ascii="Verdana" w:hAnsi="Verdana" w:cs="Verdana"/>
                <w:sz w:val="16"/>
                <w:szCs w:val="16"/>
                <w:lang w:eastAsia="uk-UA"/>
              </w:rPr>
            </w:pPr>
          </w:p>
        </w:tc>
        <w:tc>
          <w:tcPr>
            <w:tcW w:w="1408" w:type="dxa"/>
            <w:tcBorders>
              <w:top w:val="single" w:sz="18"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Одержувач</w:t>
            </w:r>
          </w:p>
        </w:tc>
        <w:tc>
          <w:tcPr>
            <w:tcW w:w="2693" w:type="dxa"/>
            <w:tcBorders>
              <w:top w:val="single" w:sz="18"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УДМС у Полтавській області</w:t>
            </w:r>
          </w:p>
        </w:tc>
        <w:tc>
          <w:tcPr>
            <w:tcW w:w="1853"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keepNext/>
            </w:pPr>
            <w:r>
              <w:rPr>
                <w:rFonts w:ascii="Verdana" w:hAnsi="Verdana" w:cs="Verdana"/>
                <w:sz w:val="14"/>
                <w:szCs w:val="14"/>
              </w:rPr>
              <w:t>Код 37829297</w:t>
            </w:r>
          </w:p>
        </w:tc>
      </w:tr>
      <w:tr w:rsidR="009A422E" w:rsidTr="00130039">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snapToGrid w:val="0"/>
              <w:jc w:val="center"/>
              <w:rPr>
                <w:rFonts w:ascii="Verdana" w:hAnsi="Verdana" w:cs="Verdana"/>
                <w:b/>
                <w:sz w:val="16"/>
                <w:szCs w:val="16"/>
                <w:lang w:eastAsia="uk-UA"/>
              </w:rPr>
            </w:pPr>
          </w:p>
        </w:tc>
        <w:tc>
          <w:tcPr>
            <w:tcW w:w="3976" w:type="dxa"/>
            <w:gridSpan w:val="3"/>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snapToGrid w:val="0"/>
              <w:jc w:val="center"/>
              <w:rPr>
                <w:rFonts w:ascii="Verdana" w:hAnsi="Verdana" w:cs="Verdana"/>
                <w:b/>
                <w:sz w:val="16"/>
                <w:szCs w:val="16"/>
                <w:lang w:eastAsia="uk-UA"/>
              </w:rPr>
            </w:pPr>
          </w:p>
        </w:tc>
        <w:tc>
          <w:tcPr>
            <w:tcW w:w="1408" w:type="dxa"/>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Назва установи банка</w:t>
            </w:r>
          </w:p>
        </w:tc>
        <w:tc>
          <w:tcPr>
            <w:tcW w:w="2693" w:type="dxa"/>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Державна казначейська служба України</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keepNext/>
            </w:pPr>
            <w:r>
              <w:rPr>
                <w:rFonts w:ascii="Verdana" w:hAnsi="Verdana" w:cs="Verdana"/>
                <w:sz w:val="14"/>
                <w:szCs w:val="14"/>
              </w:rPr>
              <w:t>UA858201720355159002001079504</w:t>
            </w:r>
          </w:p>
          <w:p w:rsidR="009A422E" w:rsidRDefault="009A422E" w:rsidP="00130039">
            <w:pPr>
              <w:keepNext/>
              <w:rPr>
                <w:rFonts w:ascii="Verdana" w:hAnsi="Verdana" w:cs="Verdana"/>
                <w:sz w:val="14"/>
                <w:szCs w:val="14"/>
              </w:rPr>
            </w:pPr>
          </w:p>
        </w:tc>
      </w:tr>
      <w:tr w:rsidR="009A422E" w:rsidTr="00130039">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snapToGrid w:val="0"/>
              <w:jc w:val="center"/>
              <w:rPr>
                <w:rFonts w:ascii="Verdana" w:hAnsi="Verdana" w:cs="Verdana"/>
                <w:b/>
                <w:sz w:val="16"/>
                <w:szCs w:val="16"/>
                <w:lang w:eastAsia="uk-UA"/>
              </w:rPr>
            </w:pPr>
          </w:p>
        </w:tc>
        <w:tc>
          <w:tcPr>
            <w:tcW w:w="3976" w:type="dxa"/>
            <w:gridSpan w:val="3"/>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snapToGrid w:val="0"/>
              <w:jc w:val="center"/>
              <w:rPr>
                <w:rFonts w:ascii="Verdana" w:hAnsi="Verdana" w:cs="Verdana"/>
                <w:b/>
                <w:sz w:val="16"/>
                <w:szCs w:val="16"/>
                <w:lang w:eastAsia="uk-UA"/>
              </w:rPr>
            </w:pPr>
          </w:p>
        </w:tc>
        <w:tc>
          <w:tcPr>
            <w:tcW w:w="1408" w:type="dxa"/>
            <w:tcBorders>
              <w:top w:val="single" w:sz="4" w:space="0" w:color="000000"/>
              <w:left w:val="single" w:sz="4" w:space="0" w:color="000000"/>
              <w:bottom w:val="single" w:sz="18" w:space="0" w:color="000000"/>
            </w:tcBorders>
            <w:shd w:val="clear" w:color="auto" w:fill="auto"/>
            <w:vAlign w:val="center"/>
          </w:tcPr>
          <w:p w:rsidR="009A422E" w:rsidRDefault="009A422E" w:rsidP="00130039">
            <w:pPr>
              <w:keepNext/>
            </w:pPr>
            <w:r>
              <w:rPr>
                <w:rFonts w:ascii="Verdana" w:hAnsi="Verdana" w:cs="Verdana"/>
                <w:sz w:val="14"/>
                <w:szCs w:val="14"/>
              </w:rPr>
              <w:t>Призначення платежу</w:t>
            </w:r>
          </w:p>
        </w:tc>
        <w:tc>
          <w:tcPr>
            <w:tcW w:w="2693" w:type="dxa"/>
            <w:tcBorders>
              <w:top w:val="single" w:sz="4" w:space="0" w:color="000000"/>
              <w:left w:val="single" w:sz="4" w:space="0" w:color="000000"/>
              <w:bottom w:val="single" w:sz="18" w:space="0" w:color="000000"/>
            </w:tcBorders>
            <w:shd w:val="clear" w:color="auto" w:fill="auto"/>
            <w:vAlign w:val="center"/>
          </w:tcPr>
          <w:p w:rsidR="009A422E" w:rsidRDefault="009A422E" w:rsidP="00130039">
            <w:pPr>
              <w:keepNext/>
            </w:pPr>
            <w:r>
              <w:rPr>
                <w:rFonts w:ascii="Verdana" w:hAnsi="Verdana" w:cs="Verdana"/>
                <w:sz w:val="14"/>
                <w:szCs w:val="14"/>
              </w:rPr>
              <w:t>*;425308;1100021;1;Реєстраційний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53"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9A422E" w:rsidRDefault="009A422E" w:rsidP="00130039">
            <w:pPr>
              <w:keepNext/>
            </w:pPr>
            <w:r>
              <w:rPr>
                <w:rFonts w:ascii="Verdana" w:hAnsi="Verdana" w:cs="Verdana"/>
                <w:sz w:val="14"/>
                <w:szCs w:val="14"/>
              </w:rPr>
              <w:t>Сума 820,00</w:t>
            </w:r>
          </w:p>
        </w:tc>
      </w:tr>
      <w:tr w:rsidR="009A422E" w:rsidTr="00130039">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snapToGrid w:val="0"/>
              <w:jc w:val="center"/>
              <w:rPr>
                <w:rFonts w:ascii="Verdana" w:hAnsi="Verdana" w:cs="Verdana"/>
                <w:b/>
                <w:sz w:val="16"/>
                <w:szCs w:val="16"/>
                <w:lang w:eastAsia="uk-UA"/>
              </w:rPr>
            </w:pPr>
          </w:p>
        </w:tc>
        <w:tc>
          <w:tcPr>
            <w:tcW w:w="3976" w:type="dxa"/>
            <w:gridSpan w:val="3"/>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snapToGrid w:val="0"/>
              <w:jc w:val="center"/>
              <w:rPr>
                <w:rFonts w:ascii="Verdana" w:hAnsi="Verdana" w:cs="Verdana"/>
                <w:b/>
                <w:sz w:val="16"/>
                <w:szCs w:val="16"/>
                <w:lang w:eastAsia="uk-UA"/>
              </w:rPr>
            </w:pPr>
          </w:p>
        </w:tc>
        <w:tc>
          <w:tcPr>
            <w:tcW w:w="1408" w:type="dxa"/>
            <w:tcBorders>
              <w:top w:val="single" w:sz="18"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Одержувач</w:t>
            </w:r>
          </w:p>
        </w:tc>
        <w:tc>
          <w:tcPr>
            <w:tcW w:w="2693" w:type="dxa"/>
            <w:tcBorders>
              <w:top w:val="single" w:sz="18" w:space="0" w:color="000000"/>
              <w:left w:val="single" w:sz="4" w:space="0" w:color="000000"/>
              <w:bottom w:val="single" w:sz="4" w:space="0" w:color="000000"/>
            </w:tcBorders>
            <w:shd w:val="clear" w:color="auto" w:fill="auto"/>
            <w:vAlign w:val="bottom"/>
          </w:tcPr>
          <w:p w:rsidR="009A422E" w:rsidRDefault="009A422E" w:rsidP="00130039">
            <w:r>
              <w:rPr>
                <w:rFonts w:ascii="Verdana" w:hAnsi="Verdana" w:cs="Calibri"/>
                <w:color w:val="000000"/>
                <w:sz w:val="14"/>
                <w:szCs w:val="14"/>
              </w:rPr>
              <w:t>ГУК у Полтавській області/</w:t>
            </w:r>
            <w:proofErr w:type="spellStart"/>
            <w:r>
              <w:rPr>
                <w:rFonts w:ascii="Verdana" w:hAnsi="Verdana" w:cs="Calibri"/>
                <w:color w:val="000000"/>
                <w:sz w:val="14"/>
                <w:szCs w:val="14"/>
              </w:rPr>
              <w:t>тг</w:t>
            </w:r>
            <w:proofErr w:type="spellEnd"/>
            <w:r>
              <w:rPr>
                <w:rFonts w:ascii="Verdana" w:hAnsi="Verdana" w:cs="Calibri"/>
                <w:color w:val="000000"/>
                <w:sz w:val="14"/>
                <w:szCs w:val="14"/>
              </w:rPr>
              <w:t xml:space="preserve"> </w:t>
            </w:r>
            <w:proofErr w:type="spellStart"/>
            <w:r>
              <w:rPr>
                <w:rFonts w:ascii="Verdana" w:hAnsi="Verdana" w:cs="Calibri"/>
                <w:color w:val="000000"/>
                <w:sz w:val="14"/>
                <w:szCs w:val="14"/>
              </w:rPr>
              <w:t>м.Горішні</w:t>
            </w:r>
            <w:proofErr w:type="spellEnd"/>
            <w:r>
              <w:rPr>
                <w:rFonts w:ascii="Verdana" w:hAnsi="Verdana" w:cs="Calibri"/>
                <w:color w:val="000000"/>
                <w:sz w:val="14"/>
                <w:szCs w:val="14"/>
              </w:rPr>
              <w:t xml:space="preserve"> Плавні/22090400</w:t>
            </w:r>
          </w:p>
        </w:tc>
        <w:tc>
          <w:tcPr>
            <w:tcW w:w="1853" w:type="dxa"/>
            <w:gridSpan w:val="2"/>
            <w:tcBorders>
              <w:top w:val="single" w:sz="18" w:space="0" w:color="000000"/>
              <w:left w:val="single" w:sz="4" w:space="0" w:color="000000"/>
              <w:bottom w:val="single" w:sz="4" w:space="0" w:color="000000"/>
              <w:right w:val="single" w:sz="4" w:space="0" w:color="000000"/>
            </w:tcBorders>
            <w:shd w:val="clear" w:color="auto" w:fill="auto"/>
            <w:vAlign w:val="bottom"/>
          </w:tcPr>
          <w:p w:rsidR="009A422E" w:rsidRDefault="009A422E" w:rsidP="00130039">
            <w:r>
              <w:rPr>
                <w:rFonts w:ascii="Verdana" w:hAnsi="Verdana" w:cs="Verdana"/>
                <w:sz w:val="14"/>
                <w:szCs w:val="14"/>
              </w:rPr>
              <w:t>Код</w:t>
            </w:r>
            <w:r>
              <w:rPr>
                <w:rFonts w:ascii="Verdana" w:hAnsi="Verdana" w:cs="Calibri"/>
                <w:color w:val="000000"/>
                <w:sz w:val="14"/>
                <w:szCs w:val="14"/>
              </w:rPr>
              <w:t xml:space="preserve"> 37959255</w:t>
            </w:r>
          </w:p>
        </w:tc>
      </w:tr>
      <w:tr w:rsidR="009A422E" w:rsidTr="00130039">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snapToGrid w:val="0"/>
              <w:jc w:val="center"/>
              <w:rPr>
                <w:rFonts w:ascii="Verdana" w:hAnsi="Verdana" w:cs="Verdana"/>
                <w:b/>
                <w:color w:val="000000"/>
                <w:sz w:val="16"/>
                <w:szCs w:val="16"/>
                <w:lang w:eastAsia="uk-UA"/>
              </w:rPr>
            </w:pPr>
          </w:p>
        </w:tc>
        <w:tc>
          <w:tcPr>
            <w:tcW w:w="3976" w:type="dxa"/>
            <w:gridSpan w:val="3"/>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snapToGrid w:val="0"/>
              <w:jc w:val="center"/>
              <w:rPr>
                <w:rFonts w:ascii="Verdana" w:hAnsi="Verdana" w:cs="Verdana"/>
                <w:b/>
                <w:sz w:val="16"/>
                <w:szCs w:val="16"/>
                <w:lang w:eastAsia="uk-UA"/>
              </w:rPr>
            </w:pPr>
          </w:p>
        </w:tc>
        <w:tc>
          <w:tcPr>
            <w:tcW w:w="1408" w:type="dxa"/>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Назва установи банка</w:t>
            </w:r>
          </w:p>
        </w:tc>
        <w:tc>
          <w:tcPr>
            <w:tcW w:w="2693" w:type="dxa"/>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Казначейство України (ЕАП)</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keepNext/>
            </w:pPr>
            <w:r>
              <w:rPr>
                <w:rFonts w:ascii="Verdana" w:hAnsi="Verdana" w:cs="Verdana"/>
                <w:sz w:val="14"/>
                <w:szCs w:val="14"/>
              </w:rPr>
              <w:t>UA208999980314010538000016664</w:t>
            </w:r>
          </w:p>
          <w:p w:rsidR="009A422E" w:rsidRDefault="009A422E" w:rsidP="00130039">
            <w:pPr>
              <w:keepNext/>
              <w:rPr>
                <w:rFonts w:ascii="Verdana" w:hAnsi="Verdana" w:cs="Verdana"/>
                <w:color w:val="000000"/>
                <w:sz w:val="14"/>
                <w:szCs w:val="14"/>
              </w:rPr>
            </w:pPr>
          </w:p>
        </w:tc>
      </w:tr>
      <w:tr w:rsidR="009A422E" w:rsidTr="00130039">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snapToGrid w:val="0"/>
              <w:jc w:val="center"/>
              <w:rPr>
                <w:rFonts w:ascii="Verdana" w:hAnsi="Verdana" w:cs="Verdana"/>
                <w:b/>
                <w:sz w:val="16"/>
                <w:szCs w:val="16"/>
                <w:lang w:eastAsia="uk-UA"/>
              </w:rPr>
            </w:pPr>
          </w:p>
        </w:tc>
        <w:tc>
          <w:tcPr>
            <w:tcW w:w="3976" w:type="dxa"/>
            <w:gridSpan w:val="3"/>
            <w:vMerge/>
            <w:tcBorders>
              <w:top w:val="single" w:sz="4" w:space="0" w:color="000000"/>
              <w:left w:val="single" w:sz="4" w:space="0" w:color="000000"/>
              <w:bottom w:val="single" w:sz="4" w:space="0" w:color="000000"/>
            </w:tcBorders>
            <w:shd w:val="clear" w:color="auto" w:fill="auto"/>
            <w:vAlign w:val="center"/>
          </w:tcPr>
          <w:p w:rsidR="009A422E" w:rsidRDefault="009A422E" w:rsidP="00130039">
            <w:pPr>
              <w:snapToGrid w:val="0"/>
              <w:jc w:val="center"/>
              <w:rPr>
                <w:rFonts w:ascii="Verdana" w:hAnsi="Verdana" w:cs="Verdana"/>
                <w:b/>
                <w:sz w:val="16"/>
                <w:szCs w:val="16"/>
                <w:lang w:eastAsia="uk-UA"/>
              </w:rPr>
            </w:pPr>
          </w:p>
        </w:tc>
        <w:tc>
          <w:tcPr>
            <w:tcW w:w="1408" w:type="dxa"/>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Призначення платежу</w:t>
            </w:r>
          </w:p>
        </w:tc>
        <w:tc>
          <w:tcPr>
            <w:tcW w:w="2693" w:type="dxa"/>
            <w:tcBorders>
              <w:top w:val="single" w:sz="4" w:space="0" w:color="000000"/>
              <w:left w:val="single" w:sz="4" w:space="0" w:color="000000"/>
              <w:bottom w:val="single" w:sz="4" w:space="0" w:color="000000"/>
            </w:tcBorders>
            <w:shd w:val="clear" w:color="auto" w:fill="auto"/>
            <w:vAlign w:val="center"/>
          </w:tcPr>
          <w:p w:rsidR="009A422E" w:rsidRDefault="009A422E" w:rsidP="00130039">
            <w:pPr>
              <w:keepNext/>
            </w:pPr>
            <w:r>
              <w:rPr>
                <w:rFonts w:ascii="Verdana" w:hAnsi="Verdana" w:cs="Verdana"/>
                <w:sz w:val="14"/>
                <w:szCs w:val="14"/>
              </w:rPr>
              <w:t xml:space="preserve">*;101;Реєстраційний номер облікової картки платника податків;22090400;;;   (якщо РНОКПП не отримувався – серія та номер паспорта громадянина України або свідоцтва про народження) </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keepNext/>
            </w:pPr>
            <w:r>
              <w:rPr>
                <w:rFonts w:ascii="Verdana" w:hAnsi="Verdana" w:cs="Verdana"/>
                <w:sz w:val="14"/>
                <w:szCs w:val="14"/>
              </w:rPr>
              <w:t xml:space="preserve">Сума </w:t>
            </w:r>
            <w:r>
              <w:rPr>
                <w:rFonts w:ascii="Verdana" w:hAnsi="Verdana" w:cs="Verdana"/>
                <w:b/>
                <w:sz w:val="14"/>
                <w:szCs w:val="14"/>
              </w:rPr>
              <w:t>34,00</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r>
              <w:rPr>
                <w:rFonts w:ascii="Verdana" w:hAnsi="Verdana" w:cs="Verdana"/>
                <w:b/>
                <w:sz w:val="16"/>
                <w:szCs w:val="16"/>
              </w:rPr>
              <w:t>12.</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sz w:val="16"/>
                <w:szCs w:val="16"/>
              </w:rPr>
              <w:t>Строк надання адміністративної послуги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pStyle w:val="a5"/>
              <w:spacing w:before="0"/>
              <w:jc w:val="both"/>
            </w:pPr>
            <w:r>
              <w:rPr>
                <w:rFonts w:ascii="Verdana" w:hAnsi="Verdana" w:cs="Verdana"/>
                <w:sz w:val="16"/>
                <w:szCs w:val="16"/>
              </w:rPr>
              <w:t>Паспорт видається:</w:t>
            </w:r>
          </w:p>
          <w:p w:rsidR="009A422E" w:rsidRDefault="009A422E" w:rsidP="00130039">
            <w:pPr>
              <w:pStyle w:val="a5"/>
              <w:spacing w:before="0"/>
              <w:jc w:val="both"/>
            </w:pPr>
            <w:r>
              <w:rPr>
                <w:rFonts w:ascii="Verdana" w:hAnsi="Verdana" w:cs="Verdana"/>
                <w:sz w:val="16"/>
                <w:szCs w:val="16"/>
              </w:rPr>
              <w:t>не пізніше ніж через 20 робочих днів з дня оформлення заяви-анкети для  його отримання;</w:t>
            </w:r>
          </w:p>
          <w:p w:rsidR="009A422E" w:rsidRDefault="009A422E" w:rsidP="00130039">
            <w:pPr>
              <w:pStyle w:val="a5"/>
              <w:spacing w:before="0"/>
              <w:jc w:val="both"/>
            </w:pPr>
            <w:r>
              <w:rPr>
                <w:rFonts w:ascii="Verdana" w:hAnsi="Verdana" w:cs="Verdana"/>
                <w:sz w:val="16"/>
                <w:szCs w:val="16"/>
              </w:rPr>
              <w:t>не пізніше ніж через 10 робочих днів з дня оформлення заяви-анкети для  його термінового отримання.</w:t>
            </w:r>
          </w:p>
          <w:p w:rsidR="009A422E" w:rsidRDefault="009A422E" w:rsidP="00130039">
            <w:pPr>
              <w:pStyle w:val="a5"/>
              <w:spacing w:before="0"/>
              <w:jc w:val="both"/>
            </w:pPr>
            <w:r>
              <w:rPr>
                <w:rFonts w:ascii="Verdana" w:hAnsi="Verdana" w:cs="Verdana"/>
                <w:color w:val="000000"/>
                <w:sz w:val="16"/>
                <w:szCs w:val="16"/>
              </w:rPr>
              <w:t>У разі проведення процедури встановлення особи строк розгляду заяви-анкети може бути продовжений до двох місяців.</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r>
              <w:rPr>
                <w:rFonts w:ascii="Verdana" w:hAnsi="Verdana" w:cs="Verdana"/>
                <w:b/>
                <w:sz w:val="16"/>
                <w:szCs w:val="16"/>
              </w:rPr>
              <w:t>13.</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sz w:val="16"/>
                <w:szCs w:val="16"/>
              </w:rPr>
              <w:t>Перелік підстав для відмови у наданні адміністративної послуги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pStyle w:val="a5"/>
              <w:spacing w:before="0"/>
              <w:jc w:val="both"/>
            </w:pPr>
            <w:r>
              <w:rPr>
                <w:rFonts w:ascii="Verdana" w:hAnsi="Verdana" w:cs="Verdana"/>
                <w:sz w:val="16"/>
                <w:szCs w:val="16"/>
              </w:rPr>
              <w:t>Відмова заявнику в прийнятті документів та оформленні заяви-анкети здійснюється у разі неподання повного переліку документів (у тому числі, у разі не підтвердження  за допомогою програмного продукту «</w:t>
            </w:r>
            <w:proofErr w:type="spellStart"/>
            <w:r>
              <w:rPr>
                <w:rFonts w:ascii="Verdana" w:hAnsi="Verdana" w:cs="Verdana"/>
                <w:sz w:val="16"/>
                <w:szCs w:val="16"/>
              </w:rPr>
              <w:t>cheсk</w:t>
            </w:r>
            <w:proofErr w:type="spellEnd"/>
            <w:r>
              <w:rPr>
                <w:rFonts w:ascii="Verdana" w:hAnsi="Verdana" w:cs="Verdana"/>
                <w:sz w:val="16"/>
                <w:szCs w:val="16"/>
              </w:rPr>
              <w:t>» інформації про сплату адміністративного збору**) або не відповідність їх оформлення вимогам законодавства.</w:t>
            </w:r>
          </w:p>
          <w:p w:rsidR="009A422E" w:rsidRDefault="009A422E" w:rsidP="00130039">
            <w:pPr>
              <w:pStyle w:val="a5"/>
              <w:spacing w:before="0"/>
              <w:jc w:val="both"/>
            </w:pPr>
            <w:r>
              <w:rPr>
                <w:rFonts w:ascii="Verdana" w:hAnsi="Verdana" w:cs="Verdana"/>
                <w:sz w:val="16"/>
                <w:szCs w:val="16"/>
              </w:rPr>
              <w:t xml:space="preserve">Відмова </w:t>
            </w:r>
            <w:r>
              <w:rPr>
                <w:rFonts w:ascii="Verdana" w:hAnsi="Verdana" w:cs="Verdana"/>
                <w:b/>
                <w:sz w:val="16"/>
                <w:szCs w:val="16"/>
              </w:rPr>
              <w:t>від оформлення чи видачі паспорта</w:t>
            </w:r>
            <w:r>
              <w:rPr>
                <w:rFonts w:ascii="Verdana" w:hAnsi="Verdana" w:cs="Verdana"/>
                <w:sz w:val="16"/>
                <w:szCs w:val="16"/>
              </w:rPr>
              <w:t xml:space="preserve"> за результатами розгляду заяви-анкети та поданих документів надається заявнику у разі якщо:</w:t>
            </w:r>
          </w:p>
          <w:p w:rsidR="009A422E" w:rsidRDefault="009A422E" w:rsidP="00130039">
            <w:pPr>
              <w:pStyle w:val="a5"/>
              <w:spacing w:before="0"/>
              <w:jc w:val="both"/>
            </w:pPr>
            <w:r>
              <w:rPr>
                <w:rFonts w:ascii="Verdana" w:hAnsi="Verdana" w:cs="Verdana"/>
                <w:sz w:val="16"/>
                <w:szCs w:val="16"/>
              </w:rPr>
              <w:t>1) особа не є громадянином України;</w:t>
            </w:r>
          </w:p>
          <w:p w:rsidR="009A422E" w:rsidRDefault="009A422E" w:rsidP="00130039">
            <w:pPr>
              <w:pStyle w:val="a5"/>
              <w:spacing w:before="0"/>
              <w:jc w:val="both"/>
            </w:pPr>
            <w:r>
              <w:rPr>
                <w:rFonts w:ascii="Verdana" w:hAnsi="Verdana" w:cs="Verdana"/>
                <w:sz w:val="16"/>
                <w:szCs w:val="16"/>
              </w:rPr>
              <w:t xml:space="preserve">2) особа вже отримала паспорт (у тому числі паспорт зразка 1994 року), який є дійсним на день звернення (крім випадків обміну паспорта у зв’язку з виявленням помилки в інформації, внесеній до нього; звернення для обміну протягом одного місяця до дати </w:t>
            </w:r>
            <w:r>
              <w:rPr>
                <w:rFonts w:ascii="Verdana" w:hAnsi="Verdana" w:cs="Verdana"/>
                <w:sz w:val="16"/>
                <w:szCs w:val="16"/>
              </w:rPr>
              <w:lastRenderedPageBreak/>
              <w:t>закінчення строку дії паспорта; непридатності для подальшого використання);</w:t>
            </w:r>
          </w:p>
          <w:p w:rsidR="009A422E" w:rsidRDefault="009A422E" w:rsidP="00130039">
            <w:pPr>
              <w:pStyle w:val="a5"/>
              <w:spacing w:before="0"/>
              <w:jc w:val="both"/>
            </w:pPr>
            <w:r>
              <w:rPr>
                <w:rFonts w:ascii="Verdana" w:hAnsi="Verdana" w:cs="Verdana"/>
                <w:sz w:val="16"/>
                <w:szCs w:val="16"/>
              </w:rPr>
              <w:t xml:space="preserve">3) дані, отримані з баз даних Реєстру, </w:t>
            </w:r>
            <w:proofErr w:type="spellStart"/>
            <w:r>
              <w:rPr>
                <w:rFonts w:ascii="Verdana" w:hAnsi="Verdana" w:cs="Verdana"/>
                <w:sz w:val="16"/>
                <w:szCs w:val="16"/>
              </w:rPr>
              <w:t>картотек</w:t>
            </w:r>
            <w:proofErr w:type="spellEnd"/>
            <w:r>
              <w:rPr>
                <w:rFonts w:ascii="Verdana" w:hAnsi="Verdana" w:cs="Verdana"/>
                <w:sz w:val="16"/>
                <w:szCs w:val="16"/>
              </w:rPr>
              <w:t>, не підтверджують надану заявником інформацію;</w:t>
            </w:r>
          </w:p>
          <w:p w:rsidR="009A422E" w:rsidRDefault="009A422E" w:rsidP="00130039">
            <w:pPr>
              <w:pStyle w:val="a5"/>
              <w:spacing w:before="0"/>
              <w:jc w:val="both"/>
            </w:pPr>
            <w:r>
              <w:rPr>
                <w:rFonts w:ascii="Verdana" w:hAnsi="Verdana" w:cs="Verdana"/>
                <w:sz w:val="16"/>
                <w:szCs w:val="16"/>
              </w:rPr>
              <w:t xml:space="preserve">4) за </w:t>
            </w:r>
            <w:proofErr w:type="spellStart"/>
            <w:r>
              <w:rPr>
                <w:rFonts w:ascii="Verdana" w:hAnsi="Verdana" w:cs="Verdana"/>
                <w:sz w:val="16"/>
                <w:szCs w:val="16"/>
              </w:rPr>
              <w:t>видачею</w:t>
            </w:r>
            <w:proofErr w:type="spellEnd"/>
            <w:r>
              <w:rPr>
                <w:rFonts w:ascii="Verdana" w:hAnsi="Verdana" w:cs="Verdana"/>
                <w:sz w:val="16"/>
                <w:szCs w:val="16"/>
              </w:rPr>
              <w:t xml:space="preserve"> паспорта звернувся законний представник, який не має документально підтверджених повноважень на отримання паспорта;</w:t>
            </w:r>
          </w:p>
          <w:p w:rsidR="009A422E" w:rsidRDefault="009A422E" w:rsidP="00130039">
            <w:pPr>
              <w:pStyle w:val="a5"/>
              <w:spacing w:before="0"/>
              <w:jc w:val="both"/>
            </w:pPr>
            <w:r>
              <w:rPr>
                <w:rFonts w:ascii="Verdana" w:hAnsi="Verdana" w:cs="Verdana"/>
                <w:sz w:val="16"/>
                <w:szCs w:val="16"/>
              </w:rPr>
              <w:t>5) особа подала не в повному обсязі документи та інформацію, необхідні для оформлення і видачі паспорта;</w:t>
            </w:r>
          </w:p>
          <w:p w:rsidR="009A422E" w:rsidRDefault="009A422E" w:rsidP="00130039">
            <w:pPr>
              <w:pStyle w:val="a5"/>
              <w:spacing w:before="0"/>
              <w:jc w:val="both"/>
            </w:pPr>
            <w:r>
              <w:rPr>
                <w:rFonts w:ascii="Verdana" w:hAnsi="Verdana" w:cs="Verdana"/>
                <w:sz w:val="16"/>
                <w:szCs w:val="16"/>
              </w:rPr>
              <w:t>6) особу не встановлено за результатами проведення процедури встановлення особи.</w:t>
            </w:r>
          </w:p>
        </w:tc>
      </w:tr>
      <w:tr w:rsidR="009A422E" w:rsidTr="00130039">
        <w:trPr>
          <w:trHeight w:val="466"/>
        </w:trPr>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r>
              <w:rPr>
                <w:rFonts w:ascii="Verdana" w:hAnsi="Verdana" w:cs="Verdana"/>
                <w:b/>
                <w:sz w:val="16"/>
                <w:szCs w:val="16"/>
              </w:rPr>
              <w:lastRenderedPageBreak/>
              <w:t>14.</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r>
              <w:rPr>
                <w:rFonts w:ascii="Verdana" w:hAnsi="Verdana" w:cs="Verdana"/>
                <w:sz w:val="16"/>
                <w:szCs w:val="16"/>
              </w:rPr>
              <w:t>Результат надання адміністративної послуги</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ind w:firstLine="601"/>
              <w:jc w:val="both"/>
            </w:pPr>
            <w:r>
              <w:rPr>
                <w:rFonts w:ascii="Verdana" w:hAnsi="Verdana" w:cs="Verdana"/>
                <w:sz w:val="16"/>
                <w:szCs w:val="16"/>
              </w:rPr>
              <w:t>Видача паспорта громадянина України або відмова від його оформлення чи видачі</w:t>
            </w:r>
            <w:r>
              <w:rPr>
                <w:rFonts w:ascii="Verdana" w:hAnsi="Verdana" w:cs="Verdana"/>
                <w:i/>
                <w:sz w:val="16"/>
                <w:szCs w:val="16"/>
              </w:rPr>
              <w:t xml:space="preserve"> </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r>
              <w:rPr>
                <w:rFonts w:ascii="Verdana" w:hAnsi="Verdana" w:cs="Verdana"/>
                <w:b/>
                <w:sz w:val="16"/>
                <w:szCs w:val="16"/>
              </w:rPr>
              <w:t>15.</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r>
              <w:rPr>
                <w:rFonts w:ascii="Verdana" w:hAnsi="Verdana" w:cs="Verdana"/>
                <w:sz w:val="16"/>
                <w:szCs w:val="16"/>
              </w:rPr>
              <w:t>Способи отримання відповіді (результату)</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ind w:firstLine="317"/>
              <w:jc w:val="both"/>
            </w:pPr>
            <w:r>
              <w:rPr>
                <w:rFonts w:ascii="Verdana" w:hAnsi="Verdana" w:cs="Verdana"/>
                <w:sz w:val="16"/>
                <w:szCs w:val="16"/>
              </w:rPr>
              <w:t xml:space="preserve">У разі неподання повного переліку документів або не відповідність їх оформлення вимогам законодавства працівник  територіального підрозділу ДМС </w:t>
            </w:r>
            <w:r>
              <w:rPr>
                <w:rFonts w:ascii="Verdana" w:hAnsi="Verdana" w:cs="Verdana"/>
                <w:b/>
                <w:sz w:val="16"/>
                <w:szCs w:val="16"/>
              </w:rPr>
              <w:t>приймає рішення про відмову від прийняття документів та оформленні заяви-анкети</w:t>
            </w:r>
            <w:r>
              <w:rPr>
                <w:rFonts w:ascii="Verdana" w:hAnsi="Verdana" w:cs="Verdana"/>
                <w:sz w:val="16"/>
                <w:szCs w:val="16"/>
              </w:rPr>
              <w:t xml:space="preserve"> і інформує особу/законного представника/уповноважену особу про підстави такої відмови. </w:t>
            </w:r>
            <w:r>
              <w:rPr>
                <w:rFonts w:ascii="Verdana" w:hAnsi="Verdana" w:cs="Verdana"/>
                <w:b/>
                <w:sz w:val="16"/>
                <w:szCs w:val="16"/>
              </w:rPr>
              <w:t xml:space="preserve"> </w:t>
            </w:r>
            <w:r>
              <w:rPr>
                <w:rFonts w:ascii="Verdana" w:hAnsi="Verdana" w:cs="Verdana"/>
                <w:sz w:val="16"/>
                <w:szCs w:val="16"/>
              </w:rPr>
              <w:t>За бажанням заявника відмова надається в письмовому вигляді.</w:t>
            </w:r>
          </w:p>
          <w:p w:rsidR="009A422E" w:rsidRDefault="009A422E" w:rsidP="00130039">
            <w:pPr>
              <w:ind w:firstLine="317"/>
              <w:jc w:val="both"/>
            </w:pPr>
            <w:r>
              <w:rPr>
                <w:rFonts w:ascii="Verdana" w:hAnsi="Verdana" w:cs="Verdana"/>
                <w:sz w:val="16"/>
                <w:szCs w:val="16"/>
              </w:rPr>
              <w:t xml:space="preserve">Для отримання паспорта  особа або її законний представник/уповноважена  особа (у разі подання заяви-анкети законним представником/уповноваженою особою) </w:t>
            </w:r>
            <w:r>
              <w:rPr>
                <w:rFonts w:ascii="Verdana" w:hAnsi="Verdana" w:cs="Verdana"/>
                <w:b/>
                <w:sz w:val="16"/>
                <w:szCs w:val="16"/>
              </w:rPr>
              <w:t xml:space="preserve">звертається особисто </w:t>
            </w:r>
            <w:r>
              <w:rPr>
                <w:rFonts w:ascii="Verdana" w:hAnsi="Verdana" w:cs="Verdana"/>
                <w:sz w:val="16"/>
                <w:szCs w:val="16"/>
              </w:rPr>
              <w:t xml:space="preserve">до територіального підрозділу ДМС, центру надання адміністративних послуг;  державного підприємства, що належить до сфери управління ДМС, або його відокремленого підрозділу;  державного підприємства, що належить до сфери управління ДМС або його відокремленого підрозділу, </w:t>
            </w:r>
            <w:r>
              <w:rPr>
                <w:rFonts w:ascii="Verdana" w:hAnsi="Verdana" w:cs="Verdana"/>
                <w:b/>
                <w:sz w:val="16"/>
                <w:szCs w:val="16"/>
              </w:rPr>
              <w:t xml:space="preserve">який прийняв </w:t>
            </w:r>
            <w:r>
              <w:rPr>
                <w:rFonts w:ascii="Verdana" w:hAnsi="Verdana" w:cs="Verdana"/>
                <w:sz w:val="16"/>
                <w:szCs w:val="16"/>
              </w:rPr>
              <w:t xml:space="preserve">документи для оформлення. </w:t>
            </w:r>
          </w:p>
          <w:p w:rsidR="009A422E" w:rsidRDefault="009A422E" w:rsidP="00130039">
            <w:pPr>
              <w:ind w:firstLine="317"/>
              <w:jc w:val="both"/>
              <w:rPr>
                <w:rFonts w:ascii="Verdana" w:hAnsi="Verdana" w:cs="Verdana"/>
                <w:sz w:val="16"/>
                <w:szCs w:val="16"/>
              </w:rPr>
            </w:pPr>
          </w:p>
          <w:p w:rsidR="009A422E" w:rsidRDefault="009A422E" w:rsidP="00130039">
            <w:pPr>
              <w:ind w:firstLine="317"/>
              <w:jc w:val="both"/>
            </w:pPr>
            <w:r>
              <w:rPr>
                <w:rFonts w:ascii="Verdana" w:hAnsi="Verdana" w:cs="Verdana"/>
                <w:b/>
                <w:sz w:val="16"/>
                <w:szCs w:val="16"/>
              </w:rPr>
              <w:t>Для отримання нового паспорта особа здає паспорт, що підлягав обміну, та був повернутий їй після прийняття заяви-анкети на період оформлення нового паспорта.</w:t>
            </w:r>
          </w:p>
          <w:p w:rsidR="009A422E" w:rsidRDefault="009A422E" w:rsidP="00130039">
            <w:pPr>
              <w:ind w:firstLine="317"/>
              <w:jc w:val="both"/>
            </w:pPr>
            <w:r>
              <w:rPr>
                <w:rFonts w:ascii="Verdana" w:hAnsi="Verdana" w:cs="Verdana"/>
                <w:sz w:val="16"/>
                <w:szCs w:val="16"/>
              </w:rPr>
              <w:t xml:space="preserve">Якщо до безконтактного електронного носія, що міститься у паспорті </w:t>
            </w:r>
            <w:proofErr w:type="spellStart"/>
            <w:r>
              <w:rPr>
                <w:rFonts w:ascii="Verdana" w:hAnsi="Verdana" w:cs="Verdana"/>
                <w:sz w:val="16"/>
                <w:szCs w:val="16"/>
              </w:rPr>
              <w:t>внесено</w:t>
            </w:r>
            <w:proofErr w:type="spellEnd"/>
            <w:r>
              <w:rPr>
                <w:rFonts w:ascii="Verdana" w:hAnsi="Verdana" w:cs="Verdana"/>
                <w:sz w:val="16"/>
                <w:szCs w:val="16"/>
              </w:rPr>
              <w:t xml:space="preserve"> </w:t>
            </w:r>
            <w:proofErr w:type="spellStart"/>
            <w:r>
              <w:rPr>
                <w:rFonts w:ascii="Verdana" w:hAnsi="Verdana" w:cs="Verdana"/>
                <w:sz w:val="16"/>
                <w:szCs w:val="16"/>
              </w:rPr>
              <w:t>відцифровані</w:t>
            </w:r>
            <w:proofErr w:type="spellEnd"/>
            <w:r>
              <w:rPr>
                <w:rFonts w:ascii="Verdana" w:hAnsi="Verdana" w:cs="Verdana"/>
                <w:sz w:val="16"/>
                <w:szCs w:val="16"/>
              </w:rPr>
              <w:t xml:space="preserve"> відбитки пальців рук – паспорт видається законному представнику/уповноваженій особі </w:t>
            </w:r>
            <w:r>
              <w:rPr>
                <w:rFonts w:ascii="Verdana" w:hAnsi="Verdana" w:cs="Verdana"/>
                <w:b/>
                <w:sz w:val="16"/>
                <w:szCs w:val="16"/>
              </w:rPr>
              <w:t>за умови присутності особи на ім’я якої оформлено паспорт.</w:t>
            </w:r>
          </w:p>
          <w:p w:rsidR="009A422E" w:rsidRDefault="009A422E" w:rsidP="00130039">
            <w:pPr>
              <w:pStyle w:val="a5"/>
              <w:spacing w:before="0"/>
              <w:ind w:firstLine="317"/>
              <w:jc w:val="both"/>
            </w:pPr>
            <w:r>
              <w:rPr>
                <w:rFonts w:ascii="Verdana" w:eastAsia="Verdana" w:hAnsi="Verdana" w:cs="Verdana"/>
                <w:sz w:val="16"/>
                <w:szCs w:val="16"/>
              </w:rPr>
              <w:t xml:space="preserve"> </w:t>
            </w:r>
            <w:r>
              <w:rPr>
                <w:rFonts w:ascii="Verdana" w:hAnsi="Verdana" w:cs="Verdana"/>
                <w:sz w:val="16"/>
                <w:szCs w:val="16"/>
              </w:rPr>
              <w:t xml:space="preserve">У разі отримання паспорта законним представником/уповноваженою особою подається документ, що </w:t>
            </w:r>
            <w:r>
              <w:rPr>
                <w:rFonts w:ascii="Verdana" w:hAnsi="Verdana" w:cs="Verdana"/>
                <w:sz w:val="16"/>
                <w:szCs w:val="16"/>
                <w:shd w:val="clear" w:color="auto" w:fill="FFFFFF"/>
              </w:rPr>
              <w:t>посвідчують особу законного представника/уповноваженої особи, та документ, що підтверджує повноваження законного представника/уповноваженої особи.</w:t>
            </w:r>
          </w:p>
          <w:p w:rsidR="009A422E" w:rsidRDefault="009A422E" w:rsidP="00130039">
            <w:pPr>
              <w:ind w:firstLine="317"/>
              <w:jc w:val="both"/>
            </w:pPr>
            <w:r>
              <w:rPr>
                <w:rFonts w:ascii="Verdana" w:hAnsi="Verdana" w:cs="Verdana"/>
                <w:sz w:val="16"/>
                <w:szCs w:val="16"/>
              </w:rPr>
              <w:t xml:space="preserve">Якщо документи для оформлення паспорта подавалися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Pr>
                <w:rFonts w:ascii="Verdana" w:hAnsi="Verdana" w:cs="Verdana"/>
                <w:b/>
                <w:sz w:val="16"/>
                <w:szCs w:val="16"/>
              </w:rPr>
              <w:t xml:space="preserve">здійснюється виїзд працівника територіального підрозділу ДМС </w:t>
            </w:r>
            <w:r>
              <w:rPr>
                <w:rFonts w:ascii="Verdana" w:hAnsi="Verdana" w:cs="Verdana"/>
                <w:sz w:val="16"/>
                <w:szCs w:val="16"/>
              </w:rPr>
              <w:t>за місцем проживання особи або за місцем перебування особи у закладі охорони здоров’я.</w:t>
            </w:r>
          </w:p>
          <w:p w:rsidR="009A422E" w:rsidRDefault="009A422E" w:rsidP="00130039">
            <w:pPr>
              <w:ind w:firstLine="317"/>
              <w:jc w:val="both"/>
            </w:pPr>
            <w:r>
              <w:rPr>
                <w:rFonts w:ascii="Verdana" w:hAnsi="Verdana" w:cs="Verdana"/>
                <w:sz w:val="16"/>
                <w:szCs w:val="16"/>
              </w:rPr>
              <w:t xml:space="preserve">У разі прийняття </w:t>
            </w:r>
            <w:r>
              <w:rPr>
                <w:rFonts w:ascii="Verdana" w:hAnsi="Verdana" w:cs="Verdana"/>
                <w:b/>
                <w:sz w:val="16"/>
                <w:szCs w:val="16"/>
              </w:rPr>
              <w:t>рішення про відмову в оформленні чи видачі паспорта</w:t>
            </w:r>
            <w:r>
              <w:rPr>
                <w:rFonts w:ascii="Verdana" w:hAnsi="Verdana" w:cs="Verdana"/>
                <w:sz w:val="16"/>
                <w:szCs w:val="16"/>
              </w:rPr>
              <w:t xml:space="preserve"> за результатами розгляду заяви-анкети та поданих документів заявнику надається письмова відповідь з обґрунтуванням причин відмови.</w:t>
            </w:r>
          </w:p>
          <w:p w:rsidR="009A422E" w:rsidRDefault="009A422E" w:rsidP="00130039">
            <w:pPr>
              <w:ind w:firstLine="317"/>
              <w:jc w:val="both"/>
            </w:pPr>
            <w:r>
              <w:rPr>
                <w:rFonts w:ascii="Verdana" w:hAnsi="Verdana" w:cs="Verdana"/>
                <w:sz w:val="16"/>
                <w:szCs w:val="16"/>
              </w:rPr>
              <w:t xml:space="preserve">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підрозділ ДМС надсилає письмове повідомлення про прийняте рішення до відповідного суб’єкта для подальшого вручення заявнику.         </w:t>
            </w:r>
          </w:p>
          <w:p w:rsidR="009A422E" w:rsidRDefault="009A422E" w:rsidP="00130039">
            <w:pPr>
              <w:ind w:firstLine="601"/>
              <w:jc w:val="both"/>
            </w:pPr>
            <w:r>
              <w:rPr>
                <w:rFonts w:ascii="Verdana" w:eastAsia="Verdana" w:hAnsi="Verdana" w:cs="Verdana"/>
                <w:sz w:val="16"/>
                <w:szCs w:val="16"/>
              </w:rPr>
              <w:t xml:space="preserve"> </w:t>
            </w:r>
          </w:p>
        </w:tc>
      </w:tr>
      <w:tr w:rsidR="009A422E" w:rsidTr="00130039">
        <w:tc>
          <w:tcPr>
            <w:tcW w:w="712"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r>
              <w:rPr>
                <w:rFonts w:ascii="Verdana" w:hAnsi="Verdana" w:cs="Verdana"/>
                <w:b/>
                <w:sz w:val="16"/>
                <w:szCs w:val="16"/>
              </w:rPr>
              <w:t>16.</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9A422E" w:rsidRDefault="009A422E" w:rsidP="00130039">
            <w:pPr>
              <w:jc w:val="center"/>
            </w:pPr>
            <w:r>
              <w:rPr>
                <w:rFonts w:ascii="Verdana" w:hAnsi="Verdana" w:cs="Verdana"/>
                <w:sz w:val="16"/>
                <w:szCs w:val="16"/>
              </w:rPr>
              <w:t>Примітка</w:t>
            </w:r>
          </w:p>
        </w:tc>
        <w:tc>
          <w:tcPr>
            <w:tcW w:w="59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422E" w:rsidRDefault="009A422E" w:rsidP="00130039">
            <w:pPr>
              <w:pStyle w:val="a5"/>
              <w:spacing w:before="0"/>
              <w:ind w:firstLine="317"/>
              <w:jc w:val="both"/>
            </w:pPr>
            <w:r>
              <w:rPr>
                <w:rFonts w:ascii="Verdana" w:eastAsia="Verdana" w:hAnsi="Verdana" w:cs="Verdana"/>
                <w:sz w:val="16"/>
                <w:szCs w:val="16"/>
              </w:rPr>
              <w:t xml:space="preserve">  </w:t>
            </w:r>
            <w:r>
              <w:rPr>
                <w:rFonts w:ascii="Verdana" w:hAnsi="Verdana" w:cs="Verdana"/>
                <w:sz w:val="16"/>
                <w:szCs w:val="16"/>
              </w:rPr>
              <w:t>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особа/законний представник інформується про необхідність проходження процедури встановлення особи, якщо за результатами розгляду документів та заяви-анкети заявника не буде ідентифіковано.</w:t>
            </w:r>
          </w:p>
          <w:p w:rsidR="009A422E" w:rsidRDefault="009A422E" w:rsidP="00130039">
            <w:pPr>
              <w:pStyle w:val="a5"/>
              <w:spacing w:before="0"/>
              <w:ind w:firstLine="459"/>
              <w:jc w:val="both"/>
            </w:pPr>
            <w:r>
              <w:rPr>
                <w:rFonts w:ascii="Verdana" w:hAnsi="Verdana" w:cs="Verdana"/>
                <w:sz w:val="16"/>
                <w:szCs w:val="16"/>
              </w:rPr>
              <w:t>Для проходження процедури встановлення особі рекомендується надати будь-які документ(и) або їх копії з фотозображенням  та письмове пояснення в довільній формі, в якому зазначається інформація про адреси місць проживання, навчання, роботи, установ виконання покарань та інша інформація, відомості про батьків або інших родичів, які будуть залучені до проведення процедури встановлення особи. До письмового звернення додаються документи (копії), що підтверджують вказані факти (за їх наявності);</w:t>
            </w:r>
          </w:p>
          <w:p w:rsidR="009A422E" w:rsidRDefault="009A422E" w:rsidP="00130039">
            <w:pPr>
              <w:ind w:firstLine="317"/>
              <w:jc w:val="both"/>
            </w:pPr>
            <w:r>
              <w:rPr>
                <w:rFonts w:ascii="Verdana" w:hAnsi="Verdana" w:cs="Verdana"/>
                <w:sz w:val="16"/>
                <w:szCs w:val="16"/>
              </w:rPr>
              <w:lastRenderedPageBreak/>
              <w:t>Якщо за результатами проведення зазначеної процедури особу не буде встановлено, приймається рішення про відмову в оформленні паспорта, та особа інформується про необхідність встановлення особи за рішенням суду про встановлення факту, що має юридичне значення, для видачі документів, що посвідчують особу та підтверджують громадянства  України.</w:t>
            </w:r>
          </w:p>
          <w:p w:rsidR="009A422E" w:rsidRDefault="009A422E" w:rsidP="00130039">
            <w:pPr>
              <w:ind w:firstLine="317"/>
              <w:jc w:val="both"/>
            </w:pPr>
            <w:r>
              <w:rPr>
                <w:rFonts w:ascii="Verdana" w:hAnsi="Verdana" w:cs="Verdana"/>
                <w:sz w:val="16"/>
                <w:szCs w:val="16"/>
                <w:shd w:val="clear" w:color="auto" w:fill="FFFFFF"/>
              </w:rPr>
              <w:t xml:space="preserve">Заявник має право повторно звернутися до територіального </w:t>
            </w:r>
            <w:proofErr w:type="spellStart"/>
            <w:r>
              <w:rPr>
                <w:rFonts w:ascii="Verdana" w:hAnsi="Verdana" w:cs="Verdana"/>
                <w:sz w:val="16"/>
                <w:szCs w:val="16"/>
                <w:shd w:val="clear" w:color="auto" w:fill="FFFFFF"/>
              </w:rPr>
              <w:t>територіального</w:t>
            </w:r>
            <w:proofErr w:type="spellEnd"/>
            <w:r>
              <w:rPr>
                <w:rFonts w:ascii="Verdana" w:hAnsi="Verdana" w:cs="Verdana"/>
                <w:sz w:val="16"/>
                <w:szCs w:val="16"/>
                <w:shd w:val="clear" w:color="auto" w:fill="FFFFFF"/>
              </w:rPr>
              <w:t xml:space="preserve"> підрозділу ДМС, уповноваженого суб’єкта в разі зміни або усунення обставин, у зв’язку з якими йому було відмовлено в оформленні чи видачі паспорта.</w:t>
            </w:r>
          </w:p>
        </w:tc>
      </w:tr>
      <w:tr w:rsidR="009A422E" w:rsidTr="00130039">
        <w:trPr>
          <w:gridAfter w:val="1"/>
          <w:wAfter w:w="10" w:type="dxa"/>
        </w:trPr>
        <w:tc>
          <w:tcPr>
            <w:tcW w:w="32" w:type="dxa"/>
            <w:shd w:val="clear" w:color="auto" w:fill="auto"/>
          </w:tcPr>
          <w:p w:rsidR="009A422E" w:rsidRDefault="009A422E" w:rsidP="00130039">
            <w:pPr>
              <w:rPr>
                <w:rFonts w:ascii="Verdana" w:hAnsi="Verdana" w:cs="Verdana"/>
                <w:sz w:val="16"/>
                <w:szCs w:val="16"/>
              </w:rPr>
            </w:pPr>
          </w:p>
        </w:tc>
        <w:tc>
          <w:tcPr>
            <w:tcW w:w="3116" w:type="dxa"/>
            <w:gridSpan w:val="2"/>
            <w:shd w:val="clear" w:color="auto" w:fill="auto"/>
          </w:tcPr>
          <w:p w:rsidR="009A422E" w:rsidRDefault="009A422E" w:rsidP="00130039">
            <w:pPr>
              <w:snapToGrid w:val="0"/>
              <w:jc w:val="center"/>
              <w:rPr>
                <w:rFonts w:ascii="Verdana" w:hAnsi="Verdana" w:cs="Verdana"/>
                <w:b/>
                <w:sz w:val="16"/>
                <w:szCs w:val="16"/>
              </w:rPr>
            </w:pPr>
          </w:p>
        </w:tc>
        <w:tc>
          <w:tcPr>
            <w:tcW w:w="7484" w:type="dxa"/>
            <w:gridSpan w:val="5"/>
            <w:shd w:val="clear" w:color="auto" w:fill="auto"/>
          </w:tcPr>
          <w:p w:rsidR="009A422E" w:rsidRDefault="009A422E" w:rsidP="00130039">
            <w:pPr>
              <w:snapToGrid w:val="0"/>
              <w:jc w:val="center"/>
              <w:rPr>
                <w:rFonts w:ascii="Verdana" w:hAnsi="Verdana" w:cs="Verdana"/>
                <w:b/>
                <w:sz w:val="16"/>
                <w:szCs w:val="16"/>
              </w:rPr>
            </w:pPr>
          </w:p>
        </w:tc>
      </w:tr>
    </w:tbl>
    <w:p w:rsidR="009A422E" w:rsidRDefault="009A422E" w:rsidP="009A422E">
      <w:pPr>
        <w:ind w:left="-142"/>
        <w:jc w:val="both"/>
        <w:rPr>
          <w:rFonts w:ascii="Verdana" w:hAnsi="Verdana" w:cs="Verdana"/>
          <w:b/>
          <w:sz w:val="16"/>
          <w:szCs w:val="16"/>
        </w:rPr>
      </w:pPr>
    </w:p>
    <w:p w:rsidR="009A422E" w:rsidRDefault="009A422E" w:rsidP="009A422E">
      <w:pPr>
        <w:ind w:left="284" w:hanging="284"/>
        <w:jc w:val="both"/>
      </w:pPr>
      <w:r>
        <w:rPr>
          <w:rFonts w:ascii="Verdana" w:hAnsi="Verdana" w:cs="Verdana"/>
          <w:b/>
          <w:sz w:val="16"/>
          <w:szCs w:val="16"/>
        </w:rPr>
        <w:t xml:space="preserve">*  </w:t>
      </w:r>
      <w:r>
        <w:rPr>
          <w:rFonts w:ascii="Verdana" w:hAnsi="Verdana" w:cs="Verdana"/>
          <w:b/>
          <w:sz w:val="16"/>
          <w:szCs w:val="16"/>
          <w:lang w:val="ru-RU"/>
        </w:rPr>
        <w:t xml:space="preserve"> </w:t>
      </w:r>
      <w:r>
        <w:rPr>
          <w:rFonts w:ascii="Verdana" w:hAnsi="Verdana" w:cs="Verdana"/>
          <w:sz w:val="16"/>
          <w:szCs w:val="16"/>
        </w:rPr>
        <w:t xml:space="preserve">У разі подання особою або її законним представником </w:t>
      </w:r>
      <w:r>
        <w:rPr>
          <w:rFonts w:ascii="Verdana" w:hAnsi="Verdana" w:cs="Verdana"/>
          <w:sz w:val="16"/>
          <w:szCs w:val="16"/>
          <w:u w:val="single"/>
        </w:rPr>
        <w:t>під час прийому документів</w:t>
      </w:r>
      <w:r>
        <w:rPr>
          <w:rFonts w:ascii="Verdana" w:hAnsi="Verdana" w:cs="Verdana"/>
          <w:sz w:val="16"/>
          <w:szCs w:val="16"/>
        </w:rPr>
        <w:t xml:space="preserve">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proofErr w:type="spellStart"/>
      <w:r>
        <w:rPr>
          <w:rFonts w:ascii="Verdana" w:hAnsi="Verdana" w:cs="Verdana"/>
          <w:sz w:val="16"/>
          <w:szCs w:val="16"/>
        </w:rPr>
        <w:t>check</w:t>
      </w:r>
      <w:proofErr w:type="spellEnd"/>
      <w:r>
        <w:rPr>
          <w:rFonts w:ascii="Verdana" w:hAnsi="Verdana" w:cs="Verdana"/>
          <w:sz w:val="16"/>
          <w:szCs w:val="16"/>
        </w:rPr>
        <w:t xml:space="preserve">», квитанція </w:t>
      </w:r>
      <w:r>
        <w:rPr>
          <w:rFonts w:ascii="Verdana" w:hAnsi="Verdana" w:cs="Verdana"/>
          <w:sz w:val="16"/>
          <w:szCs w:val="16"/>
          <w:u w:val="single"/>
        </w:rPr>
        <w:t>роздруковується</w:t>
      </w:r>
      <w:r>
        <w:rPr>
          <w:rFonts w:ascii="Verdana" w:hAnsi="Verdana" w:cs="Verdana"/>
          <w:sz w:val="16"/>
          <w:szCs w:val="16"/>
        </w:rPr>
        <w:t xml:space="preserve"> відповідним працівником територіального органу/територіального підрозділу ДМС/уповноваженого </w:t>
      </w:r>
      <w:proofErr w:type="spellStart"/>
      <w:r>
        <w:rPr>
          <w:rFonts w:ascii="Verdana" w:hAnsi="Verdana" w:cs="Verdana"/>
          <w:sz w:val="16"/>
          <w:szCs w:val="16"/>
        </w:rPr>
        <w:t>суб</w:t>
      </w:r>
      <w:proofErr w:type="spellEnd"/>
      <w:r>
        <w:rPr>
          <w:rFonts w:ascii="Verdana" w:hAnsi="Verdana" w:cs="Verdana"/>
          <w:sz w:val="16"/>
          <w:szCs w:val="16"/>
          <w:lang w:val="ru-RU"/>
        </w:rPr>
        <w:t>’</w:t>
      </w:r>
      <w:proofErr w:type="spellStart"/>
      <w:r>
        <w:rPr>
          <w:rFonts w:ascii="Verdana" w:hAnsi="Verdana" w:cs="Verdana"/>
          <w:sz w:val="16"/>
          <w:szCs w:val="16"/>
          <w:lang w:val="ru-RU"/>
        </w:rPr>
        <w:t>єкта</w:t>
      </w:r>
      <w:proofErr w:type="spellEnd"/>
      <w:r>
        <w:rPr>
          <w:rFonts w:ascii="Verdana" w:hAnsi="Verdana" w:cs="Verdana"/>
          <w:sz w:val="16"/>
          <w:szCs w:val="16"/>
          <w:lang w:val="ru-RU"/>
        </w:rPr>
        <w:t xml:space="preserve"> </w:t>
      </w:r>
      <w:r>
        <w:rPr>
          <w:rFonts w:ascii="Verdana" w:hAnsi="Verdana" w:cs="Verdana"/>
          <w:sz w:val="16"/>
          <w:szCs w:val="16"/>
        </w:rPr>
        <w:t>за допомогою програмного продукту «</w:t>
      </w:r>
      <w:proofErr w:type="spellStart"/>
      <w:r>
        <w:rPr>
          <w:rFonts w:ascii="Verdana" w:hAnsi="Verdana" w:cs="Verdana"/>
          <w:sz w:val="16"/>
          <w:szCs w:val="16"/>
        </w:rPr>
        <w:t>check</w:t>
      </w:r>
      <w:proofErr w:type="spellEnd"/>
      <w:r>
        <w:rPr>
          <w:rFonts w:ascii="Verdana" w:hAnsi="Verdana" w:cs="Verdana"/>
          <w:sz w:val="16"/>
          <w:szCs w:val="16"/>
        </w:rPr>
        <w:t xml:space="preserve">» </w:t>
      </w:r>
      <w:r>
        <w:rPr>
          <w:rFonts w:ascii="Verdana" w:hAnsi="Verdana" w:cs="Verdana"/>
          <w:sz w:val="16"/>
          <w:szCs w:val="16"/>
          <w:u w:val="single"/>
        </w:rPr>
        <w:t>у разі технічної можливості</w:t>
      </w:r>
      <w:r>
        <w:rPr>
          <w:rFonts w:ascii="Verdana" w:hAnsi="Verdana" w:cs="Verdana"/>
          <w:sz w:val="16"/>
          <w:szCs w:val="16"/>
        </w:rPr>
        <w:t>.</w:t>
      </w:r>
    </w:p>
    <w:p w:rsidR="009A422E" w:rsidRDefault="009A422E" w:rsidP="009A422E">
      <w:pPr>
        <w:ind w:left="284" w:hanging="284"/>
        <w:jc w:val="both"/>
        <w:rPr>
          <w:rFonts w:ascii="Verdana" w:hAnsi="Verdana" w:cs="Verdana"/>
          <w:sz w:val="16"/>
          <w:szCs w:val="16"/>
        </w:rPr>
      </w:pPr>
    </w:p>
    <w:p w:rsidR="009A422E" w:rsidRDefault="009A422E" w:rsidP="009A422E">
      <w:pPr>
        <w:ind w:left="284"/>
        <w:jc w:val="both"/>
      </w:pPr>
      <w:r>
        <w:rPr>
          <w:rFonts w:ascii="Verdana" w:hAnsi="Verdana" w:cs="Verdana"/>
          <w:b/>
          <w:sz w:val="16"/>
          <w:szCs w:val="16"/>
          <w:u w:val="single"/>
        </w:rPr>
        <w:t>УВАГА! У разі надання неправдивої інформації (код квитанції не підтверджується за допомогою програмного продукту «</w:t>
      </w:r>
      <w:proofErr w:type="spellStart"/>
      <w:r>
        <w:rPr>
          <w:rFonts w:ascii="Verdana" w:hAnsi="Verdana" w:cs="Verdana"/>
          <w:b/>
          <w:sz w:val="16"/>
          <w:szCs w:val="16"/>
          <w:u w:val="single"/>
        </w:rPr>
        <w:t>check</w:t>
      </w:r>
      <w:proofErr w:type="spellEnd"/>
      <w:r>
        <w:rPr>
          <w:rFonts w:ascii="Verdana" w:hAnsi="Verdana" w:cs="Verdana"/>
          <w:b/>
          <w:sz w:val="16"/>
          <w:szCs w:val="16"/>
          <w:u w:val="single"/>
        </w:rPr>
        <w:t>»)/інформації про сплату адміністративного збору не підтвердилася заявнику буде відмовлено у наданні адміністративної послуги.</w:t>
      </w:r>
    </w:p>
    <w:p w:rsidR="009A422E" w:rsidRDefault="009A422E" w:rsidP="009A422E">
      <w:pPr>
        <w:ind w:left="284"/>
        <w:jc w:val="both"/>
        <w:rPr>
          <w:rFonts w:ascii="Verdana" w:hAnsi="Verdana" w:cs="Verdana"/>
          <w:b/>
          <w:sz w:val="16"/>
          <w:szCs w:val="16"/>
          <w:u w:val="single"/>
        </w:rPr>
      </w:pPr>
    </w:p>
    <w:p w:rsidR="009A422E" w:rsidRDefault="009A422E" w:rsidP="009A422E">
      <w:pPr>
        <w:ind w:left="284" w:hanging="284"/>
        <w:jc w:val="both"/>
      </w:pPr>
      <w:r>
        <w:rPr>
          <w:rFonts w:ascii="Verdana" w:hAnsi="Verdana" w:cs="Verdana"/>
          <w:sz w:val="16"/>
          <w:szCs w:val="16"/>
        </w:rPr>
        <w:t>**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w:t>
      </w:r>
      <w:proofErr w:type="spellStart"/>
      <w:r>
        <w:rPr>
          <w:rFonts w:ascii="Verdana" w:hAnsi="Verdana" w:cs="Verdana"/>
          <w:sz w:val="16"/>
          <w:szCs w:val="16"/>
        </w:rPr>
        <w:t>cheсk</w:t>
      </w:r>
      <w:proofErr w:type="spellEnd"/>
      <w:r>
        <w:rPr>
          <w:rFonts w:ascii="Verdana" w:hAnsi="Verdana" w:cs="Verdana"/>
          <w:sz w:val="16"/>
          <w:szCs w:val="16"/>
        </w:rPr>
        <w:t xml:space="preserve">» </w:t>
      </w:r>
      <w:r>
        <w:rPr>
          <w:rFonts w:ascii="Verdana" w:hAnsi="Verdana" w:cs="Verdana"/>
          <w:sz w:val="16"/>
          <w:szCs w:val="16"/>
          <w:u w:val="single"/>
        </w:rPr>
        <w:t>інформації</w:t>
      </w:r>
      <w:r>
        <w:rPr>
          <w:rFonts w:ascii="Verdana" w:hAnsi="Verdana" w:cs="Verdana"/>
          <w:sz w:val="16"/>
          <w:szCs w:val="16"/>
        </w:rPr>
        <w:t xml:space="preserve"> про сплату адміністративного збору яку надав заявник під час подання документів (перевіряється у разі подання заявником коду квитанції).</w:t>
      </w:r>
    </w:p>
    <w:p w:rsidR="009A422E" w:rsidRDefault="009A422E" w:rsidP="009A422E">
      <w:pPr>
        <w:ind w:left="-142"/>
        <w:jc w:val="both"/>
        <w:rPr>
          <w:rFonts w:ascii="Verdana" w:hAnsi="Verdana" w:cs="Verdana"/>
          <w:b/>
          <w:sz w:val="16"/>
          <w:szCs w:val="16"/>
        </w:rPr>
      </w:pPr>
    </w:p>
    <w:p w:rsidR="009A422E" w:rsidRDefault="009A422E" w:rsidP="009A422E">
      <w:pPr>
        <w:ind w:left="-142"/>
        <w:jc w:val="both"/>
        <w:rPr>
          <w:rFonts w:ascii="Verdana" w:hAnsi="Verdana" w:cs="Verdana"/>
          <w:b/>
          <w:sz w:val="16"/>
          <w:szCs w:val="16"/>
          <w:lang w:val="uk-UA" w:eastAsia="uk-UA"/>
        </w:rPr>
      </w:pPr>
      <w:r>
        <w:rPr>
          <w:noProof/>
          <w:lang w:eastAsia="uk-UA"/>
        </w:rPr>
        <w:drawing>
          <wp:anchor distT="0" distB="0" distL="114935" distR="114935" simplePos="0" relativeHeight="251659264" behindDoc="1" locked="0" layoutInCell="1" allowOverlap="1">
            <wp:simplePos x="0" y="0"/>
            <wp:positionH relativeFrom="column">
              <wp:posOffset>3029585</wp:posOffset>
            </wp:positionH>
            <wp:positionV relativeFrom="paragraph">
              <wp:posOffset>19685</wp:posOffset>
            </wp:positionV>
            <wp:extent cx="1094740" cy="6661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740" cy="666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A422E" w:rsidRDefault="009A422E" w:rsidP="009A422E">
      <w:pPr>
        <w:widowControl w:val="0"/>
        <w:autoSpaceDE w:val="0"/>
        <w:ind w:left="142" w:right="-20"/>
        <w:jc w:val="both"/>
      </w:pPr>
      <w:r>
        <w:rPr>
          <w:rFonts w:ascii="Verdana" w:hAnsi="Verdana" w:cs="Cambria"/>
          <w:b/>
          <w:bCs/>
          <w:spacing w:val="-2"/>
          <w:sz w:val="16"/>
          <w:szCs w:val="16"/>
        </w:rPr>
        <w:t xml:space="preserve">Начальник відділу з питань громадянства, </w:t>
      </w:r>
    </w:p>
    <w:p w:rsidR="009A422E" w:rsidRDefault="009A422E" w:rsidP="009A422E">
      <w:pPr>
        <w:widowControl w:val="0"/>
        <w:autoSpaceDE w:val="0"/>
        <w:ind w:left="142" w:right="-20"/>
        <w:jc w:val="both"/>
      </w:pPr>
      <w:r>
        <w:rPr>
          <w:rFonts w:ascii="Verdana" w:hAnsi="Verdana" w:cs="Cambria"/>
          <w:b/>
          <w:bCs/>
          <w:spacing w:val="-2"/>
          <w:sz w:val="16"/>
          <w:szCs w:val="16"/>
        </w:rPr>
        <w:t>паспортизації, реєстрації та еміграції                                                                     Оксана БІЛІХІНА</w:t>
      </w:r>
    </w:p>
    <w:p w:rsidR="009A422E" w:rsidRDefault="009A422E" w:rsidP="009A422E">
      <w:pPr>
        <w:jc w:val="both"/>
        <w:rPr>
          <w:rFonts w:ascii="Verdana" w:hAnsi="Verdana" w:cs="Verdana"/>
          <w:b/>
          <w:bCs/>
          <w:spacing w:val="-2"/>
          <w:sz w:val="16"/>
          <w:szCs w:val="16"/>
        </w:rPr>
      </w:pPr>
    </w:p>
    <w:p w:rsidR="00FE6C3D" w:rsidRDefault="00FE6C3D">
      <w:bookmarkStart w:id="0" w:name="_GoBack"/>
      <w:bookmarkEnd w:id="0"/>
    </w:p>
    <w:sectPr w:rsidR="00FE6C3D" w:rsidSect="009A422E">
      <w:pgSz w:w="11906" w:h="16838"/>
      <w:pgMar w:top="850"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Times New Roman"/>
    <w:charset w:val="00"/>
    <w:family w:val="swiss"/>
    <w:pitch w:val="variable"/>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bullet"/>
      <w:lvlText w:val="-"/>
      <w:lvlJc w:val="left"/>
      <w:pPr>
        <w:tabs>
          <w:tab w:val="num" w:pos="0"/>
        </w:tabs>
        <w:ind w:left="854" w:hanging="360"/>
      </w:pPr>
      <w:rPr>
        <w:rFonts w:ascii="Verdana" w:hAnsi="Verdana" w:cs="Times New Roman" w:hint="default"/>
      </w:rPr>
    </w:lvl>
  </w:abstractNum>
  <w:abstractNum w:abstractNumId="1" w15:restartNumberingAfterBreak="0">
    <w:nsid w:val="00000002"/>
    <w:multiLevelType w:val="multilevel"/>
    <w:tmpl w:val="00000002"/>
    <w:name w:val="WW8Num14"/>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1174" w:hanging="720"/>
      </w:pPr>
      <w:rPr>
        <w:rFonts w:ascii="Verdana" w:hAnsi="Verdana" w:cs="Verdana" w:hint="default"/>
        <w:b/>
        <w:sz w:val="16"/>
        <w:szCs w:val="16"/>
      </w:rPr>
    </w:lvl>
    <w:lvl w:ilvl="2">
      <w:start w:val="1"/>
      <w:numFmt w:val="decimal"/>
      <w:lvlText w:val="%1.%2.%3."/>
      <w:lvlJc w:val="left"/>
      <w:pPr>
        <w:tabs>
          <w:tab w:val="num" w:pos="0"/>
        </w:tabs>
        <w:ind w:left="1628" w:hanging="720"/>
      </w:pPr>
      <w:rPr>
        <w:rFonts w:hint="default"/>
      </w:rPr>
    </w:lvl>
    <w:lvl w:ilvl="3">
      <w:start w:val="1"/>
      <w:numFmt w:val="decimal"/>
      <w:lvlText w:val="%1.%2.%3.%4."/>
      <w:lvlJc w:val="left"/>
      <w:pPr>
        <w:tabs>
          <w:tab w:val="num" w:pos="0"/>
        </w:tabs>
        <w:ind w:left="2442" w:hanging="1080"/>
      </w:pPr>
      <w:rPr>
        <w:rFonts w:hint="default"/>
      </w:rPr>
    </w:lvl>
    <w:lvl w:ilvl="4">
      <w:start w:val="1"/>
      <w:numFmt w:val="decimal"/>
      <w:lvlText w:val="%1.%2.%3.%4.%5."/>
      <w:lvlJc w:val="left"/>
      <w:pPr>
        <w:tabs>
          <w:tab w:val="num" w:pos="0"/>
        </w:tabs>
        <w:ind w:left="2896" w:hanging="1080"/>
      </w:pPr>
      <w:rPr>
        <w:rFonts w:hint="default"/>
      </w:rPr>
    </w:lvl>
    <w:lvl w:ilvl="5">
      <w:start w:val="1"/>
      <w:numFmt w:val="decimal"/>
      <w:lvlText w:val="%1.%2.%3.%4.%5.%6."/>
      <w:lvlJc w:val="left"/>
      <w:pPr>
        <w:tabs>
          <w:tab w:val="num" w:pos="0"/>
        </w:tabs>
        <w:ind w:left="3710" w:hanging="1440"/>
      </w:pPr>
      <w:rPr>
        <w:rFonts w:hint="default"/>
      </w:rPr>
    </w:lvl>
    <w:lvl w:ilvl="6">
      <w:start w:val="1"/>
      <w:numFmt w:val="decimal"/>
      <w:lvlText w:val="%1.%2.%3.%4.%5.%6.%7."/>
      <w:lvlJc w:val="left"/>
      <w:pPr>
        <w:tabs>
          <w:tab w:val="num" w:pos="0"/>
        </w:tabs>
        <w:ind w:left="4164" w:hanging="1440"/>
      </w:pPr>
      <w:rPr>
        <w:rFonts w:hint="default"/>
      </w:rPr>
    </w:lvl>
    <w:lvl w:ilvl="7">
      <w:start w:val="1"/>
      <w:numFmt w:val="decimal"/>
      <w:lvlText w:val="%1.%2.%3.%4.%5.%6.%7.%8."/>
      <w:lvlJc w:val="left"/>
      <w:pPr>
        <w:tabs>
          <w:tab w:val="num" w:pos="0"/>
        </w:tabs>
        <w:ind w:left="4978" w:hanging="1800"/>
      </w:pPr>
      <w:rPr>
        <w:rFonts w:hint="default"/>
      </w:rPr>
    </w:lvl>
    <w:lvl w:ilvl="8">
      <w:start w:val="1"/>
      <w:numFmt w:val="decimal"/>
      <w:lvlText w:val="%1.%2.%3.%4.%5.%6.%7.%8.%9."/>
      <w:lvlJc w:val="left"/>
      <w:pPr>
        <w:tabs>
          <w:tab w:val="num" w:pos="0"/>
        </w:tabs>
        <w:ind w:left="5432" w:hanging="1800"/>
      </w:pPr>
      <w:rPr>
        <w:rFonts w:hint="default"/>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287" w:hanging="360"/>
      </w:pPr>
      <w:rPr>
        <w:rFonts w:ascii="Symbol" w:hAnsi="Symbol" w:cs="Symbol" w:hint="default"/>
        <w:sz w:val="16"/>
        <w:szCs w:val="16"/>
      </w:rPr>
    </w:lvl>
  </w:abstractNum>
  <w:abstractNum w:abstractNumId="3" w15:restartNumberingAfterBreak="0">
    <w:nsid w:val="00000004"/>
    <w:multiLevelType w:val="singleLevel"/>
    <w:tmpl w:val="00000004"/>
    <w:name w:val="WW8Num19"/>
    <w:lvl w:ilvl="0">
      <w:start w:val="4"/>
      <w:numFmt w:val="decimal"/>
      <w:lvlText w:val="%1)"/>
      <w:lvlJc w:val="left"/>
      <w:pPr>
        <w:tabs>
          <w:tab w:val="num" w:pos="0"/>
        </w:tabs>
        <w:ind w:left="854" w:hanging="360"/>
      </w:pPr>
      <w:rPr>
        <w:rFonts w:ascii="Verdana" w:hAnsi="Verdana" w:cs="Verdana" w:hint="default"/>
        <w:b/>
        <w:sz w:val="16"/>
        <w:szCs w:val="16"/>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B6"/>
    <w:rsid w:val="009776B6"/>
    <w:rsid w:val="009A422E"/>
    <w:rsid w:val="00FE6C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26EDE-13EA-4F82-874D-9CB5AA69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22E"/>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rsid w:val="009A422E"/>
  </w:style>
  <w:style w:type="character" w:styleId="a3">
    <w:name w:val="Hyperlink"/>
    <w:rsid w:val="009A422E"/>
    <w:rPr>
      <w:color w:val="0066CC"/>
      <w:u w:val="single"/>
    </w:rPr>
  </w:style>
  <w:style w:type="paragraph" w:customStyle="1" w:styleId="rvps2">
    <w:name w:val="rvps2"/>
    <w:basedOn w:val="a"/>
    <w:rsid w:val="009A422E"/>
    <w:pPr>
      <w:spacing w:before="280" w:after="280"/>
    </w:pPr>
    <w:rPr>
      <w:sz w:val="24"/>
      <w:szCs w:val="24"/>
    </w:rPr>
  </w:style>
  <w:style w:type="paragraph" w:customStyle="1" w:styleId="HTML">
    <w:name w:val="Стандартный HTML"/>
    <w:basedOn w:val="a"/>
    <w:rsid w:val="009A422E"/>
    <w:rPr>
      <w:rFonts w:ascii="Courier New" w:hAnsi="Courier New" w:cs="Courier New"/>
      <w:sz w:val="20"/>
      <w:szCs w:val="20"/>
      <w:lang w:val="x-none"/>
    </w:rPr>
  </w:style>
  <w:style w:type="paragraph" w:customStyle="1" w:styleId="Default">
    <w:name w:val="Default"/>
    <w:rsid w:val="009A422E"/>
    <w:pPr>
      <w:suppressAutoHyphens/>
      <w:autoSpaceDE w:val="0"/>
      <w:spacing w:after="0" w:line="240" w:lineRule="auto"/>
    </w:pPr>
    <w:rPr>
      <w:rFonts w:ascii="Verdana" w:eastAsia="Times New Roman" w:hAnsi="Verdana" w:cs="Verdana"/>
      <w:color w:val="000000"/>
      <w:sz w:val="24"/>
      <w:szCs w:val="24"/>
      <w:lang w:val="ru-RU" w:eastAsia="zh-CN"/>
    </w:rPr>
  </w:style>
  <w:style w:type="paragraph" w:customStyle="1" w:styleId="a4">
    <w:name w:val="Абзац списка"/>
    <w:basedOn w:val="a"/>
    <w:rsid w:val="009A422E"/>
    <w:pPr>
      <w:ind w:left="720"/>
      <w:contextualSpacing/>
    </w:pPr>
  </w:style>
  <w:style w:type="paragraph" w:customStyle="1" w:styleId="a5">
    <w:name w:val="Нормальний текст"/>
    <w:basedOn w:val="a"/>
    <w:rsid w:val="009A422E"/>
    <w:pPr>
      <w:spacing w:before="120"/>
      <w:ind w:firstLine="567"/>
    </w:pPr>
    <w:rPr>
      <w:rFonts w:ascii="Antiqua" w:hAnsi="Antiqua" w:cs="Antiqua"/>
      <w:sz w:val="26"/>
      <w:szCs w:val="20"/>
    </w:rPr>
  </w:style>
  <w:style w:type="paragraph" w:customStyle="1" w:styleId="a6">
    <w:name w:val="Без интервала"/>
    <w:rsid w:val="009A422E"/>
    <w:pPr>
      <w:suppressAutoHyphens/>
      <w:spacing w:after="0" w:line="240" w:lineRule="auto"/>
    </w:pPr>
    <w:rPr>
      <w:rFonts w:ascii="Calibri" w:eastAsia="Calibri" w:hAnsi="Calibri" w:cs="Calibri"/>
      <w:lang w:eastAsia="zh-CN"/>
    </w:rPr>
  </w:style>
  <w:style w:type="paragraph" w:customStyle="1" w:styleId="2">
    <w:name w:val="Заголовок №2"/>
    <w:basedOn w:val="a"/>
    <w:rsid w:val="009A422E"/>
    <w:pPr>
      <w:shd w:val="clear" w:color="auto" w:fill="FFFFFF"/>
      <w:spacing w:line="288" w:lineRule="exact"/>
    </w:pPr>
    <w:rPr>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msu.gov.ua/poltava/pidrozdil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15977</Words>
  <Characters>9107</Characters>
  <Application>Microsoft Office Word</Application>
  <DocSecurity>0</DocSecurity>
  <Lines>75</Lines>
  <Paragraphs>50</Paragraphs>
  <ScaleCrop>false</ScaleCrop>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Коломієць Наталя</dc:creator>
  <cp:keywords/>
  <dc:description/>
  <cp:lastModifiedBy>Коломієць Наталя</cp:lastModifiedBy>
  <cp:revision>2</cp:revision>
  <dcterms:created xsi:type="dcterms:W3CDTF">2023-11-27T08:41:00Z</dcterms:created>
  <dcterms:modified xsi:type="dcterms:W3CDTF">2023-11-27T08:42:00Z</dcterms:modified>
</cp:coreProperties>
</file>