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E7" w:rsidRPr="00245882" w:rsidRDefault="003A6FE7" w:rsidP="003A6FE7">
      <w:pPr>
        <w:ind w:firstLine="6237"/>
        <w:jc w:val="left"/>
        <w:rPr>
          <w:sz w:val="24"/>
          <w:szCs w:val="24"/>
          <w:lang w:eastAsia="uk-UA"/>
        </w:rPr>
      </w:pPr>
      <w:r w:rsidRPr="00245882">
        <w:rPr>
          <w:sz w:val="24"/>
          <w:szCs w:val="24"/>
          <w:lang w:eastAsia="uk-UA"/>
        </w:rPr>
        <w:t>ЗАТВЕРДЖЕНО</w:t>
      </w:r>
    </w:p>
    <w:p w:rsidR="003A6FE7" w:rsidRPr="00245882" w:rsidRDefault="003A6FE7" w:rsidP="003A6FE7">
      <w:pPr>
        <w:tabs>
          <w:tab w:val="left" w:pos="3969"/>
        </w:tabs>
        <w:ind w:firstLine="6237"/>
        <w:jc w:val="left"/>
        <w:rPr>
          <w:sz w:val="24"/>
          <w:szCs w:val="24"/>
          <w:lang w:eastAsia="uk-UA"/>
        </w:rPr>
      </w:pPr>
      <w:r>
        <w:rPr>
          <w:sz w:val="24"/>
          <w:szCs w:val="24"/>
          <w:lang w:eastAsia="uk-UA"/>
        </w:rPr>
        <w:t>Рішення виконавчого комітету</w:t>
      </w:r>
    </w:p>
    <w:p w:rsidR="003A6FE7" w:rsidRPr="00245882" w:rsidRDefault="003A6FE7" w:rsidP="003A6FE7">
      <w:pPr>
        <w:tabs>
          <w:tab w:val="left" w:pos="3969"/>
        </w:tabs>
        <w:ind w:firstLine="6237"/>
        <w:jc w:val="left"/>
        <w:rPr>
          <w:sz w:val="24"/>
          <w:szCs w:val="24"/>
          <w:lang w:eastAsia="uk-UA"/>
        </w:rPr>
      </w:pPr>
      <w:r w:rsidRPr="00245882">
        <w:rPr>
          <w:sz w:val="24"/>
          <w:szCs w:val="24"/>
          <w:lang w:eastAsia="uk-UA"/>
        </w:rPr>
        <w:t>Горішньоплавнівської міської ради</w:t>
      </w:r>
    </w:p>
    <w:p w:rsidR="003A6FE7" w:rsidRPr="00245882" w:rsidRDefault="003A6FE7" w:rsidP="003A6FE7">
      <w:pPr>
        <w:ind w:firstLine="6237"/>
        <w:jc w:val="left"/>
        <w:rPr>
          <w:sz w:val="24"/>
          <w:szCs w:val="24"/>
          <w:lang w:eastAsia="uk-UA"/>
        </w:rPr>
      </w:pPr>
      <w:r w:rsidRPr="00245882">
        <w:rPr>
          <w:sz w:val="24"/>
          <w:szCs w:val="24"/>
          <w:lang w:eastAsia="uk-UA"/>
        </w:rPr>
        <w:t>_________________  № ________</w:t>
      </w:r>
    </w:p>
    <w:p w:rsidR="003A6FE7" w:rsidRDefault="003A6FE7" w:rsidP="003A6FE7">
      <w:pPr>
        <w:jc w:val="center"/>
        <w:rPr>
          <w:b/>
          <w:sz w:val="26"/>
          <w:szCs w:val="26"/>
          <w:lang w:eastAsia="uk-UA"/>
        </w:rPr>
      </w:pPr>
    </w:p>
    <w:p w:rsidR="003A6FE7" w:rsidRPr="00F94EC9" w:rsidRDefault="003A6FE7" w:rsidP="003A6FE7">
      <w:pPr>
        <w:jc w:val="center"/>
        <w:rPr>
          <w:b/>
          <w:sz w:val="26"/>
          <w:szCs w:val="26"/>
          <w:lang w:eastAsia="uk-UA"/>
        </w:rPr>
      </w:pPr>
    </w:p>
    <w:p w:rsidR="003A6FE7" w:rsidRPr="009F12DD" w:rsidRDefault="003A6FE7" w:rsidP="003A6FE7">
      <w:pPr>
        <w:jc w:val="center"/>
        <w:rPr>
          <w:b/>
          <w:bCs/>
          <w:lang w:eastAsia="uk-UA"/>
        </w:rPr>
      </w:pPr>
      <w:r w:rsidRPr="009F12DD">
        <w:rPr>
          <w:b/>
          <w:bCs/>
          <w:lang w:eastAsia="uk-UA"/>
        </w:rPr>
        <w:t xml:space="preserve">ІНФОРМАЦІЙНА КАРТКА </w:t>
      </w:r>
    </w:p>
    <w:p w:rsidR="003A6FE7" w:rsidRPr="00385585" w:rsidRDefault="003A6FE7" w:rsidP="003A6FE7">
      <w:pPr>
        <w:tabs>
          <w:tab w:val="left" w:pos="3969"/>
        </w:tabs>
        <w:jc w:val="center"/>
        <w:rPr>
          <w:b/>
          <w:bCs/>
        </w:rPr>
      </w:pPr>
      <w:r>
        <w:rPr>
          <w:b/>
          <w:bCs/>
        </w:rPr>
        <w:t>АДМІНІСТРАТИВНОЇ ПОСЛУГИ</w:t>
      </w:r>
      <w:r w:rsidRPr="00F94EC9">
        <w:rPr>
          <w:b/>
          <w:sz w:val="26"/>
          <w:szCs w:val="26"/>
          <w:lang w:eastAsia="uk-UA"/>
        </w:rPr>
        <w:t xml:space="preserve"> </w:t>
      </w:r>
    </w:p>
    <w:p w:rsidR="003A6FE7" w:rsidRDefault="003A6FE7" w:rsidP="003A6FE7">
      <w:pPr>
        <w:tabs>
          <w:tab w:val="left" w:pos="3969"/>
        </w:tabs>
        <w:jc w:val="center"/>
        <w:rPr>
          <w:b/>
          <w:sz w:val="26"/>
          <w:szCs w:val="26"/>
          <w:lang w:eastAsia="uk-UA"/>
        </w:rPr>
      </w:pPr>
      <w:r>
        <w:rPr>
          <w:b/>
          <w:sz w:val="26"/>
          <w:szCs w:val="26"/>
          <w:lang w:eastAsia="uk-UA"/>
        </w:rPr>
        <w:t>Реєстрація місця проживання</w:t>
      </w:r>
    </w:p>
    <w:p w:rsidR="003A6FE7" w:rsidRPr="0054769B" w:rsidRDefault="003A6FE7" w:rsidP="003A6FE7">
      <w:pPr>
        <w:tabs>
          <w:tab w:val="left" w:pos="3969"/>
        </w:tabs>
        <w:jc w:val="center"/>
        <w:rPr>
          <w:b/>
          <w:sz w:val="26"/>
          <w:szCs w:val="26"/>
          <w:lang w:eastAsia="uk-UA"/>
        </w:rPr>
      </w:pPr>
      <w:r>
        <w:rPr>
          <w:b/>
          <w:sz w:val="24"/>
          <w:szCs w:val="24"/>
          <w:lang w:eastAsia="uk-UA"/>
        </w:rPr>
        <w:t>(</w:t>
      </w:r>
      <w:r w:rsidRPr="00245882">
        <w:rPr>
          <w:b/>
          <w:sz w:val="24"/>
          <w:szCs w:val="24"/>
          <w:lang w:eastAsia="uk-UA"/>
        </w:rPr>
        <w:t xml:space="preserve">ідентифікатор послуги </w:t>
      </w:r>
      <w:r>
        <w:rPr>
          <w:b/>
          <w:sz w:val="24"/>
          <w:szCs w:val="24"/>
          <w:lang w:eastAsia="uk-UA"/>
        </w:rPr>
        <w:t>-</w:t>
      </w:r>
      <w:r w:rsidRPr="00245882">
        <w:rPr>
          <w:b/>
          <w:sz w:val="24"/>
          <w:szCs w:val="24"/>
          <w:lang w:eastAsia="uk-UA"/>
        </w:rPr>
        <w:t xml:space="preserve"> </w:t>
      </w:r>
      <w:r w:rsidRPr="009C636D">
        <w:rPr>
          <w:b/>
          <w:sz w:val="24"/>
          <w:szCs w:val="24"/>
          <w:lang w:eastAsia="uk-UA"/>
        </w:rPr>
        <w:t>00</w:t>
      </w:r>
      <w:r>
        <w:rPr>
          <w:b/>
          <w:sz w:val="24"/>
          <w:szCs w:val="24"/>
          <w:lang w:eastAsia="uk-UA"/>
        </w:rPr>
        <w:t>034</w:t>
      </w:r>
      <w:r w:rsidRPr="009C636D">
        <w:rPr>
          <w:b/>
          <w:sz w:val="24"/>
          <w:szCs w:val="24"/>
          <w:lang w:eastAsia="uk-UA"/>
        </w:rPr>
        <w:t>)</w:t>
      </w:r>
    </w:p>
    <w:p w:rsidR="003A6FE7" w:rsidRPr="00F94EC9" w:rsidRDefault="003A6FE7" w:rsidP="003A6FE7">
      <w:pPr>
        <w:jc w:val="center"/>
        <w:rPr>
          <w:sz w:val="20"/>
          <w:szCs w:val="20"/>
          <w:lang w:eastAsia="uk-UA"/>
        </w:rPr>
      </w:pPr>
      <w:r>
        <w:rPr>
          <w:b/>
          <w:noProof/>
          <w:sz w:val="26"/>
          <w:szCs w:val="26"/>
          <w:lang w:eastAsia="uk-UA"/>
        </w:rPr>
        <mc:AlternateContent>
          <mc:Choice Requires="wps">
            <w:drawing>
              <wp:anchor distT="0" distB="0" distL="114300" distR="114300" simplePos="0" relativeHeight="251659264" behindDoc="0" locked="0" layoutInCell="1" allowOverlap="1" wp14:anchorId="7092F2D2" wp14:editId="507A4AAA">
                <wp:simplePos x="0" y="0"/>
                <wp:positionH relativeFrom="margin">
                  <wp:align>left</wp:align>
                </wp:positionH>
                <wp:positionV relativeFrom="paragraph">
                  <wp:posOffset>6984</wp:posOffset>
                </wp:positionV>
                <wp:extent cx="6153150" cy="0"/>
                <wp:effectExtent l="0" t="0" r="19050" b="19050"/>
                <wp:wrapNone/>
                <wp:docPr id="3" name="Пряма сполучна лінія 3"/>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1314F" id="Пряма сполучна лінія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" strokecolor="#4a7ebb">
                <w10:wrap anchorx="margin"/>
              </v:line>
            </w:pict>
          </mc:Fallback>
        </mc:AlternateContent>
      </w:r>
      <w:r>
        <w:rPr>
          <w:sz w:val="20"/>
          <w:szCs w:val="20"/>
          <w:lang w:eastAsia="uk-UA"/>
        </w:rPr>
        <w:t>(назва</w:t>
      </w:r>
      <w:r w:rsidRPr="00F94EC9">
        <w:rPr>
          <w:sz w:val="20"/>
          <w:szCs w:val="20"/>
          <w:lang w:eastAsia="uk-UA"/>
        </w:rPr>
        <w:t xml:space="preserve"> адміністративної послуги)</w:t>
      </w:r>
    </w:p>
    <w:p w:rsidR="003A6FE7" w:rsidRPr="0020176B" w:rsidRDefault="003A6FE7" w:rsidP="003A6FE7">
      <w:pPr>
        <w:tabs>
          <w:tab w:val="left" w:pos="3969"/>
        </w:tabs>
        <w:jc w:val="center"/>
        <w:rPr>
          <w:b/>
          <w:sz w:val="20"/>
          <w:szCs w:val="20"/>
          <w:lang w:eastAsia="uk-UA"/>
        </w:rPr>
      </w:pPr>
    </w:p>
    <w:p w:rsidR="003A6FE7" w:rsidRPr="003929CF" w:rsidRDefault="003A6FE7" w:rsidP="003A6FE7">
      <w:pPr>
        <w:jc w:val="center"/>
        <w:rPr>
          <w:rFonts w:ascii="Times New Roman CYR" w:hAnsi="Times New Roman CYR" w:cs="Times New Roman CYR"/>
          <w:b/>
        </w:rPr>
      </w:pPr>
      <w:r w:rsidRPr="003929CF">
        <w:rPr>
          <w:rFonts w:ascii="Times New Roman CYR" w:hAnsi="Times New Roman CYR" w:cs="Times New Roman CYR"/>
          <w:b/>
        </w:rPr>
        <w:t xml:space="preserve">Житловий відділ департаменту економічного розвитку та ресурсів виконавчого комітету Горішньоплавнівської міської ради </w:t>
      </w:r>
    </w:p>
    <w:p w:rsidR="003A6FE7" w:rsidRPr="00E66C33" w:rsidRDefault="003A6FE7" w:rsidP="003A6FE7">
      <w:pPr>
        <w:jc w:val="center"/>
        <w:rPr>
          <w:rFonts w:ascii="Times New Roman CYR" w:hAnsi="Times New Roman CYR" w:cs="Times New Roman CYR"/>
          <w:b/>
        </w:rPr>
      </w:pPr>
      <w:r w:rsidRPr="003929CF">
        <w:rPr>
          <w:rFonts w:ascii="Times New Roman CYR" w:hAnsi="Times New Roman CYR" w:cs="Times New Roman CYR"/>
          <w:b/>
        </w:rPr>
        <w:t>Кременчуцького району Полтавської області</w:t>
      </w:r>
    </w:p>
    <w:p w:rsidR="003A6FE7" w:rsidRPr="00F94EC9" w:rsidRDefault="003A6FE7" w:rsidP="003A6FE7">
      <w:pPr>
        <w:jc w:val="center"/>
        <w:rPr>
          <w:sz w:val="20"/>
          <w:szCs w:val="20"/>
          <w:lang w:eastAsia="uk-UA"/>
        </w:rPr>
      </w:pPr>
      <w:r>
        <w:rPr>
          <w:noProof/>
          <w:sz w:val="20"/>
          <w:szCs w:val="20"/>
          <w:lang w:eastAsia="uk-UA"/>
        </w:rPr>
        <mc:AlternateContent>
          <mc:Choice Requires="wps">
            <w:drawing>
              <wp:anchor distT="0" distB="0" distL="114300" distR="114300" simplePos="0" relativeHeight="251660288" behindDoc="0" locked="0" layoutInCell="1" allowOverlap="1" wp14:anchorId="7E8F36A4" wp14:editId="57303E71">
                <wp:simplePos x="0" y="0"/>
                <wp:positionH relativeFrom="column">
                  <wp:posOffset>52070</wp:posOffset>
                </wp:positionH>
                <wp:positionV relativeFrom="paragraph">
                  <wp:posOffset>10794</wp:posOffset>
                </wp:positionV>
                <wp:extent cx="6153150" cy="0"/>
                <wp:effectExtent l="0" t="0" r="19050" b="19050"/>
                <wp:wrapNone/>
                <wp:docPr id="4" name="Пряма сполучна лінія 4"/>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0C212" id="Пряма сполучна ліні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5pt" to="4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" strokecolor="#4a7ebb"/>
            </w:pict>
          </mc:Fallback>
        </mc:AlternateContent>
      </w:r>
      <w:r w:rsidRPr="00F94EC9">
        <w:rPr>
          <w:sz w:val="20"/>
          <w:szCs w:val="20"/>
          <w:lang w:eastAsia="uk-UA"/>
        </w:rPr>
        <w:t>(найменування суб’єкта надання адміністративної послуги)</w:t>
      </w:r>
    </w:p>
    <w:p w:rsidR="003A6FE7" w:rsidRPr="00F94EC9" w:rsidRDefault="003A6FE7" w:rsidP="003A6FE7">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8"/>
        <w:gridCol w:w="6227"/>
      </w:tblGrid>
      <w:tr w:rsidR="003A6FE7" w:rsidRPr="00F94EC9" w:rsidTr="00C46E7C">
        <w:tc>
          <w:tcPr>
            <w:tcW w:w="0" w:type="auto"/>
            <w:gridSpan w:val="3"/>
            <w:tcBorders>
              <w:top w:val="outset" w:sz="6" w:space="0" w:color="000000"/>
              <w:left w:val="outset" w:sz="6" w:space="0" w:color="000000"/>
              <w:bottom w:val="outset" w:sz="6" w:space="0" w:color="000000"/>
              <w:right w:val="outset" w:sz="6" w:space="0" w:color="000000"/>
            </w:tcBorders>
          </w:tcPr>
          <w:p w:rsidR="003A6FE7" w:rsidRPr="00D2506C" w:rsidRDefault="003A6FE7" w:rsidP="00C46E7C">
            <w:pPr>
              <w:jc w:val="center"/>
              <w:rPr>
                <w:b/>
                <w:i/>
                <w:sz w:val="24"/>
                <w:szCs w:val="24"/>
                <w:lang w:eastAsia="uk-UA"/>
              </w:rPr>
            </w:pPr>
            <w:r>
              <w:rPr>
                <w:b/>
                <w:sz w:val="24"/>
                <w:szCs w:val="24"/>
                <w:lang w:eastAsia="uk-UA"/>
              </w:rPr>
              <w:t>Інформація про центр надання адміністративних послуг</w:t>
            </w:r>
          </w:p>
        </w:tc>
      </w:tr>
      <w:tr w:rsidR="003A6FE7" w:rsidRPr="00F94EC9" w:rsidTr="00C46E7C">
        <w:tc>
          <w:tcPr>
            <w:tcW w:w="3618" w:type="dxa"/>
            <w:gridSpan w:val="2"/>
            <w:tcBorders>
              <w:top w:val="outset" w:sz="6" w:space="0" w:color="000000"/>
              <w:left w:val="outset" w:sz="6" w:space="0" w:color="000000"/>
              <w:bottom w:val="outset" w:sz="6" w:space="0" w:color="000000"/>
              <w:right w:val="outset" w:sz="6" w:space="0" w:color="000000"/>
            </w:tcBorders>
          </w:tcPr>
          <w:p w:rsidR="003A6FE7" w:rsidRPr="00C46D25" w:rsidRDefault="003A6FE7" w:rsidP="00C46E7C">
            <w:pPr>
              <w:rPr>
                <w:sz w:val="24"/>
                <w:szCs w:val="24"/>
                <w:lang w:eastAsia="uk-UA"/>
              </w:rPr>
            </w:pPr>
            <w:r w:rsidRPr="00C46D25">
              <w:rPr>
                <w:sz w:val="24"/>
                <w:szCs w:val="24"/>
              </w:rPr>
              <w:t>Найменування</w:t>
            </w:r>
            <w:r>
              <w:rPr>
                <w:sz w:val="24"/>
                <w:szCs w:val="24"/>
              </w:rPr>
              <w:t xml:space="preserve"> центру надання адміністративних послуг</w:t>
            </w:r>
            <w:r w:rsidRPr="00C46D25">
              <w:rPr>
                <w:sz w:val="24"/>
                <w:szCs w:val="24"/>
              </w:rPr>
              <w:t>,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3A6FE7" w:rsidRPr="004864CF" w:rsidRDefault="003A6FE7" w:rsidP="00C46E7C">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3A6FE7" w:rsidRPr="004864CF" w:rsidRDefault="003A6FE7" w:rsidP="00C46E7C">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w:t>
            </w:r>
          </w:p>
          <w:p w:rsidR="003A6FE7" w:rsidRPr="004864CF" w:rsidRDefault="003A6FE7" w:rsidP="00C46E7C">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w:t>
            </w:r>
            <w:r>
              <w:rPr>
                <w:sz w:val="24"/>
                <w:szCs w:val="24"/>
              </w:rPr>
              <w:t xml:space="preserve">хідному </w:t>
            </w:r>
            <w:proofErr w:type="spellStart"/>
            <w:r>
              <w:rPr>
                <w:sz w:val="24"/>
                <w:szCs w:val="24"/>
              </w:rPr>
              <w:t>старостинському</w:t>
            </w:r>
            <w:proofErr w:type="spellEnd"/>
            <w:r>
              <w:rPr>
                <w:sz w:val="24"/>
                <w:szCs w:val="24"/>
              </w:rPr>
              <w:t xml:space="preserve"> окрузі </w:t>
            </w:r>
            <w:r w:rsidRPr="004864CF">
              <w:rPr>
                <w:sz w:val="24"/>
                <w:szCs w:val="24"/>
              </w:rPr>
              <w:t>Горішньоплавнівської</w:t>
            </w:r>
            <w:r>
              <w:rPr>
                <w:sz w:val="24"/>
                <w:szCs w:val="24"/>
              </w:rPr>
              <w:t xml:space="preserve"> територіальної громади в с.</w:t>
            </w:r>
            <w:r w:rsidRPr="004864CF">
              <w:rPr>
                <w:sz w:val="24"/>
                <w:szCs w:val="24"/>
              </w:rPr>
              <w:t xml:space="preserve">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3A6FE7" w:rsidRPr="004864CF" w:rsidRDefault="003A6FE7" w:rsidP="00C46E7C">
            <w:pPr>
              <w:rPr>
                <w:sz w:val="24"/>
                <w:szCs w:val="24"/>
              </w:rPr>
            </w:pPr>
            <w:r w:rsidRPr="004864CF">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3A6FE7" w:rsidRPr="004864CF" w:rsidRDefault="003A6FE7" w:rsidP="00C46E7C">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rPr>
                <w:sz w:val="24"/>
                <w:szCs w:val="24"/>
                <w:lang w:eastAsia="uk-UA"/>
              </w:rPr>
            </w:pPr>
            <w:r w:rsidRPr="00F94EC9">
              <w:rPr>
                <w:sz w:val="24"/>
                <w:szCs w:val="24"/>
                <w:lang w:eastAsia="uk-UA"/>
              </w:rPr>
              <w:t xml:space="preserve">Місцезнаходження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3A6FE7" w:rsidRDefault="003A6FE7" w:rsidP="00C46E7C">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3A6FE7" w:rsidRPr="00FC35FB" w:rsidRDefault="003A6FE7" w:rsidP="00C46E7C">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3A6FE7" w:rsidRPr="00FC35FB" w:rsidRDefault="003A6FE7" w:rsidP="00C46E7C">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3A6FE7" w:rsidRPr="00FC35FB" w:rsidRDefault="003A6FE7" w:rsidP="00C46E7C">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3A6FE7" w:rsidRPr="00FC35FB" w:rsidRDefault="003A6FE7" w:rsidP="00C46E7C">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3A6FE7" w:rsidRPr="00FC35FB" w:rsidRDefault="003A6FE7" w:rsidP="00C46E7C">
            <w:pPr>
              <w:rPr>
                <w:sz w:val="24"/>
                <w:szCs w:val="24"/>
              </w:rPr>
            </w:pPr>
            <w:r w:rsidRPr="00FC35FB">
              <w:rPr>
                <w:sz w:val="24"/>
                <w:szCs w:val="24"/>
              </w:rPr>
              <w:lastRenderedPageBreak/>
              <w:t>39752</w:t>
            </w:r>
            <w:r>
              <w:rPr>
                <w:sz w:val="24"/>
                <w:szCs w:val="24"/>
              </w:rPr>
              <w:t>,</w:t>
            </w:r>
            <w:r w:rsidRPr="00FC35FB">
              <w:rPr>
                <w:sz w:val="24"/>
                <w:szCs w:val="24"/>
              </w:rPr>
              <w:t xml:space="preserve"> Полтавська область, Кременчуцький район</w:t>
            </w:r>
            <w:r>
              <w:rPr>
                <w:sz w:val="24"/>
                <w:szCs w:val="24"/>
              </w:rPr>
              <w:t>,</w:t>
            </w:r>
          </w:p>
          <w:p w:rsidR="003A6FE7" w:rsidRPr="00FC35FB" w:rsidRDefault="003A6FE7" w:rsidP="00C46E7C">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3A6FE7" w:rsidRPr="00FC35FB" w:rsidRDefault="003A6FE7" w:rsidP="00C46E7C">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3A6FE7" w:rsidRPr="004864CF" w:rsidRDefault="003A6FE7" w:rsidP="00C46E7C">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3A6FE7" w:rsidRPr="00F94EC9" w:rsidTr="00C46E7C">
        <w:trPr>
          <w:trHeight w:val="1023"/>
        </w:trPr>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rPr>
                <w:sz w:val="24"/>
                <w:szCs w:val="24"/>
                <w:lang w:eastAsia="uk-UA"/>
              </w:rPr>
            </w:pPr>
            <w:r w:rsidRPr="00F94EC9">
              <w:rPr>
                <w:sz w:val="24"/>
                <w:szCs w:val="24"/>
                <w:lang w:eastAsia="uk-UA"/>
              </w:rPr>
              <w:t xml:space="preserve">Інформація щодо режиму роботи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3A6FE7" w:rsidRPr="004E049C" w:rsidRDefault="003A6FE7" w:rsidP="00C46E7C">
            <w:pPr>
              <w:rPr>
                <w:sz w:val="24"/>
                <w:szCs w:val="24"/>
              </w:rPr>
            </w:pPr>
            <w:r>
              <w:rPr>
                <w:sz w:val="24"/>
                <w:szCs w:val="24"/>
              </w:rPr>
              <w:t>ЦНАП м. Горішні Плавні:</w:t>
            </w:r>
          </w:p>
          <w:p w:rsidR="003A6FE7" w:rsidRPr="004E049C" w:rsidRDefault="003A6FE7" w:rsidP="00C46E7C">
            <w:pPr>
              <w:rPr>
                <w:sz w:val="24"/>
                <w:szCs w:val="24"/>
              </w:rPr>
            </w:pPr>
            <w:r w:rsidRPr="004E049C">
              <w:rPr>
                <w:sz w:val="24"/>
                <w:szCs w:val="24"/>
              </w:rPr>
              <w:t>понеділок, середа, четвер, п’ятниця</w:t>
            </w:r>
            <w:r>
              <w:rPr>
                <w:sz w:val="24"/>
                <w:szCs w:val="24"/>
              </w:rPr>
              <w:t xml:space="preserve"> - з 8.00 до 17.00</w:t>
            </w:r>
          </w:p>
          <w:p w:rsidR="003A6FE7" w:rsidRPr="004E049C" w:rsidRDefault="003A6FE7" w:rsidP="00C46E7C">
            <w:pPr>
              <w:rPr>
                <w:sz w:val="24"/>
                <w:szCs w:val="24"/>
              </w:rPr>
            </w:pPr>
            <w:r w:rsidRPr="004E049C">
              <w:rPr>
                <w:sz w:val="24"/>
                <w:szCs w:val="24"/>
              </w:rPr>
              <w:t>вівторок – з 8.00 до 20.00</w:t>
            </w:r>
          </w:p>
          <w:p w:rsidR="003A6FE7" w:rsidRPr="004E049C" w:rsidRDefault="003A6FE7" w:rsidP="00C46E7C">
            <w:pPr>
              <w:rPr>
                <w:sz w:val="24"/>
                <w:szCs w:val="24"/>
              </w:rPr>
            </w:pPr>
            <w:r w:rsidRPr="004E049C">
              <w:rPr>
                <w:sz w:val="24"/>
                <w:szCs w:val="24"/>
              </w:rPr>
              <w:t>субота – з 8.00 до 15.00</w:t>
            </w:r>
          </w:p>
          <w:p w:rsidR="003A6FE7" w:rsidRPr="004E049C" w:rsidRDefault="003A6FE7" w:rsidP="00C46E7C">
            <w:pPr>
              <w:rPr>
                <w:sz w:val="24"/>
                <w:szCs w:val="24"/>
              </w:rPr>
            </w:pPr>
            <w:r w:rsidRPr="004E049C">
              <w:rPr>
                <w:sz w:val="24"/>
                <w:szCs w:val="24"/>
              </w:rPr>
              <w:t>Вихідний: неділя</w:t>
            </w:r>
          </w:p>
          <w:p w:rsidR="003A6FE7" w:rsidRPr="004E049C" w:rsidRDefault="003A6FE7" w:rsidP="00C46E7C">
            <w:pPr>
              <w:rPr>
                <w:sz w:val="24"/>
                <w:szCs w:val="24"/>
              </w:rPr>
            </w:pPr>
          </w:p>
          <w:p w:rsidR="003A6FE7" w:rsidRPr="004E049C" w:rsidRDefault="003A6FE7" w:rsidP="00C46E7C">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3A6FE7" w:rsidRPr="004E049C" w:rsidRDefault="003A6FE7" w:rsidP="00C46E7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3A6FE7" w:rsidRPr="004E049C" w:rsidRDefault="003A6FE7" w:rsidP="00C46E7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3A6FE7" w:rsidRPr="004E049C" w:rsidRDefault="003A6FE7" w:rsidP="00C46E7C">
            <w:pPr>
              <w:rPr>
                <w:sz w:val="24"/>
                <w:szCs w:val="24"/>
              </w:rPr>
            </w:pPr>
          </w:p>
          <w:p w:rsidR="003A6FE7" w:rsidRPr="004E049C" w:rsidRDefault="003A6FE7" w:rsidP="00C46E7C">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3A6FE7" w:rsidRPr="004E049C" w:rsidRDefault="003A6FE7" w:rsidP="00C46E7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3A6FE7" w:rsidRPr="004E049C" w:rsidRDefault="003A6FE7" w:rsidP="00C46E7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3A6FE7" w:rsidRPr="004E049C" w:rsidRDefault="003A6FE7" w:rsidP="00C46E7C">
            <w:pPr>
              <w:rPr>
                <w:sz w:val="24"/>
                <w:szCs w:val="24"/>
              </w:rPr>
            </w:pPr>
          </w:p>
          <w:p w:rsidR="003A6FE7" w:rsidRDefault="003A6FE7" w:rsidP="00C46E7C">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3A6FE7" w:rsidRPr="004E049C" w:rsidRDefault="003A6FE7" w:rsidP="00C46E7C">
            <w:pPr>
              <w:rPr>
                <w:sz w:val="24"/>
                <w:szCs w:val="24"/>
              </w:rPr>
            </w:pPr>
            <w:r w:rsidRPr="004E049C">
              <w:rPr>
                <w:sz w:val="24"/>
                <w:szCs w:val="24"/>
              </w:rPr>
              <w:t>Понеділок з 10.00</w:t>
            </w:r>
            <w:r>
              <w:rPr>
                <w:sz w:val="24"/>
                <w:szCs w:val="24"/>
              </w:rPr>
              <w:t xml:space="preserve"> </w:t>
            </w:r>
            <w:r w:rsidRPr="004E049C">
              <w:rPr>
                <w:sz w:val="24"/>
                <w:szCs w:val="24"/>
              </w:rPr>
              <w:t>- 16.00,</w:t>
            </w:r>
          </w:p>
          <w:p w:rsidR="003A6FE7" w:rsidRPr="004E049C" w:rsidRDefault="003A6FE7" w:rsidP="00C46E7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3A6FE7" w:rsidRPr="004E049C" w:rsidRDefault="003A6FE7" w:rsidP="00C46E7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3A6FE7" w:rsidRPr="004E049C" w:rsidRDefault="003A6FE7" w:rsidP="00C46E7C">
            <w:pPr>
              <w:rPr>
                <w:sz w:val="24"/>
                <w:szCs w:val="24"/>
              </w:rPr>
            </w:pPr>
          </w:p>
          <w:p w:rsidR="003A6FE7" w:rsidRPr="004E049C" w:rsidRDefault="003A6FE7" w:rsidP="00C46E7C">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3A6FE7" w:rsidRPr="004E049C" w:rsidRDefault="003A6FE7" w:rsidP="00C46E7C">
            <w:pPr>
              <w:rPr>
                <w:sz w:val="24"/>
                <w:szCs w:val="24"/>
              </w:rPr>
            </w:pPr>
            <w:r w:rsidRPr="004E049C">
              <w:rPr>
                <w:sz w:val="24"/>
                <w:szCs w:val="24"/>
              </w:rPr>
              <w:t>Понеділок з 10.00</w:t>
            </w:r>
            <w:r>
              <w:rPr>
                <w:sz w:val="24"/>
                <w:szCs w:val="24"/>
              </w:rPr>
              <w:t xml:space="preserve"> </w:t>
            </w:r>
            <w:r w:rsidRPr="004E049C">
              <w:rPr>
                <w:sz w:val="24"/>
                <w:szCs w:val="24"/>
              </w:rPr>
              <w:t>- 16.00,</w:t>
            </w:r>
          </w:p>
          <w:p w:rsidR="003A6FE7" w:rsidRPr="004E049C" w:rsidRDefault="003A6FE7" w:rsidP="00C46E7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3A6FE7" w:rsidRPr="004864CF" w:rsidRDefault="003A6FE7" w:rsidP="00C46E7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3A6FE7" w:rsidRPr="00400CE8" w:rsidRDefault="003A6FE7" w:rsidP="00C46E7C">
            <w:pPr>
              <w:rPr>
                <w:sz w:val="24"/>
                <w:szCs w:val="24"/>
              </w:rPr>
            </w:pPr>
            <w:r>
              <w:rPr>
                <w:sz w:val="24"/>
                <w:szCs w:val="24"/>
              </w:rPr>
              <w:t xml:space="preserve">телефон </w:t>
            </w:r>
            <w:r w:rsidRPr="00400CE8">
              <w:rPr>
                <w:sz w:val="24"/>
                <w:szCs w:val="24"/>
              </w:rPr>
              <w:t>(05348) 4-44-69</w:t>
            </w:r>
          </w:p>
          <w:p w:rsidR="003A6FE7" w:rsidRPr="00400CE8" w:rsidRDefault="003A6FE7" w:rsidP="00C46E7C">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3A6FE7" w:rsidRPr="00400CE8" w:rsidRDefault="003A6FE7" w:rsidP="00C46E7C">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3A6FE7" w:rsidRPr="004864CF" w:rsidRDefault="003A6FE7" w:rsidP="00C46E7C">
            <w:pPr>
              <w:rPr>
                <w:sz w:val="24"/>
                <w:szCs w:val="24"/>
                <w:lang w:eastAsia="uk-UA"/>
              </w:rPr>
            </w:pPr>
            <w:r w:rsidRPr="00400CE8">
              <w:rPr>
                <w:sz w:val="24"/>
                <w:szCs w:val="24"/>
              </w:rPr>
              <w:t xml:space="preserve">Веб-сайт: </w:t>
            </w:r>
            <w:hyperlink r:id="rId4" w:history="1">
              <w:r w:rsidRPr="00F76866">
                <w:rPr>
                  <w:rStyle w:val="a4"/>
                  <w:sz w:val="24"/>
                  <w:szCs w:val="24"/>
                </w:rPr>
                <w:t>www.hp-rada.gov.ua/</w:t>
              </w:r>
              <w:r w:rsidRPr="00F76866">
                <w:rPr>
                  <w:rStyle w:val="a4"/>
                  <w:sz w:val="24"/>
                  <w:szCs w:val="24"/>
                  <w:lang w:eastAsia="uk-UA"/>
                </w:rPr>
                <w:t>cnapsub.html</w:t>
              </w:r>
            </w:hyperlink>
          </w:p>
        </w:tc>
      </w:tr>
      <w:tr w:rsidR="003A6FE7" w:rsidRPr="00F94EC9" w:rsidTr="00C46E7C">
        <w:tc>
          <w:tcPr>
            <w:tcW w:w="0" w:type="auto"/>
            <w:gridSpan w:val="3"/>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3A6FE7" w:rsidRPr="00F94EC9" w:rsidTr="00C46E7C">
        <w:trPr>
          <w:trHeight w:val="591"/>
        </w:trPr>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3A6FE7" w:rsidRDefault="003A6FE7" w:rsidP="00C46E7C">
            <w:pPr>
              <w:pStyle w:val="a3"/>
              <w:tabs>
                <w:tab w:val="left" w:pos="217"/>
              </w:tabs>
              <w:ind w:left="-11" w:right="7"/>
              <w:rPr>
                <w:sz w:val="24"/>
                <w:szCs w:val="24"/>
                <w:vertAlign w:val="superscript"/>
                <w:lang w:eastAsia="uk-UA"/>
              </w:rPr>
            </w:pPr>
            <w:r w:rsidRPr="00767479">
              <w:rPr>
                <w:sz w:val="24"/>
                <w:szCs w:val="24"/>
                <w:lang w:eastAsia="uk-UA"/>
              </w:rPr>
              <w:t>Закон України "Про місцеве с</w:t>
            </w:r>
            <w:r>
              <w:rPr>
                <w:sz w:val="24"/>
                <w:szCs w:val="24"/>
                <w:lang w:eastAsia="uk-UA"/>
              </w:rPr>
              <w:t>амоврядування в Україні" ст. 37</w:t>
            </w:r>
            <w:r>
              <w:rPr>
                <w:sz w:val="24"/>
                <w:szCs w:val="24"/>
                <w:vertAlign w:val="superscript"/>
                <w:lang w:eastAsia="uk-UA"/>
              </w:rPr>
              <w:t>1</w:t>
            </w:r>
          </w:p>
          <w:p w:rsidR="003A6FE7" w:rsidRDefault="003A6FE7" w:rsidP="00C46E7C">
            <w:pPr>
              <w:pStyle w:val="a3"/>
              <w:tabs>
                <w:tab w:val="left" w:pos="217"/>
              </w:tabs>
              <w:ind w:left="-11" w:right="7"/>
              <w:rPr>
                <w:sz w:val="24"/>
                <w:szCs w:val="24"/>
                <w:lang w:eastAsia="uk-UA"/>
              </w:rPr>
            </w:pPr>
            <w:r w:rsidRPr="000953B1">
              <w:rPr>
                <w:sz w:val="24"/>
                <w:szCs w:val="24"/>
                <w:lang w:eastAsia="uk-UA"/>
              </w:rPr>
              <w:t>Закон України "Про свободу пересування та вільний вибір м</w:t>
            </w:r>
            <w:r>
              <w:rPr>
                <w:sz w:val="24"/>
                <w:szCs w:val="24"/>
                <w:lang w:eastAsia="uk-UA"/>
              </w:rPr>
              <w:t>ісця проживання в Україні"</w:t>
            </w:r>
          </w:p>
          <w:p w:rsidR="003A6FE7" w:rsidRPr="00767479" w:rsidRDefault="003A6FE7" w:rsidP="00C46E7C">
            <w:pPr>
              <w:pStyle w:val="a3"/>
              <w:tabs>
                <w:tab w:val="left" w:pos="217"/>
              </w:tabs>
              <w:ind w:left="-11" w:right="7"/>
              <w:rPr>
                <w:sz w:val="24"/>
                <w:szCs w:val="24"/>
                <w:vertAlign w:val="superscript"/>
                <w:lang w:eastAsia="uk-UA"/>
              </w:rPr>
            </w:pPr>
            <w:r w:rsidRPr="00767479">
              <w:rPr>
                <w:sz w:val="24"/>
                <w:szCs w:val="24"/>
                <w:lang w:eastAsia="uk-UA"/>
              </w:rPr>
              <w:t>Закон України "Про надання публічних (електронних публічних) послуг щодо декларування та реєстрації м</w:t>
            </w:r>
            <w:r>
              <w:rPr>
                <w:sz w:val="24"/>
                <w:szCs w:val="24"/>
                <w:lang w:eastAsia="uk-UA"/>
              </w:rPr>
              <w:t>ісця проживання в Україні"</w:t>
            </w:r>
          </w:p>
        </w:tc>
      </w:tr>
      <w:tr w:rsidR="003A6FE7" w:rsidRPr="00F94EC9" w:rsidTr="00C46E7C">
        <w:trPr>
          <w:trHeight w:val="884"/>
        </w:trPr>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3A6FE7" w:rsidRPr="00AD01CF" w:rsidRDefault="00875C2D" w:rsidP="00C46E7C">
            <w:pPr>
              <w:ind w:right="7"/>
              <w:rPr>
                <w:sz w:val="24"/>
                <w:szCs w:val="24"/>
                <w:lang w:eastAsia="uk-UA"/>
              </w:rPr>
            </w:pPr>
            <w:r w:rsidRPr="00875C2D">
              <w:rPr>
                <w:sz w:val="24"/>
                <w:szCs w:val="24"/>
                <w:lang w:eastAsia="uk-UA"/>
              </w:rPr>
              <w:t>Постанова КМУ від 07.02.2022 № 265 Деякі питання декларування і реєстрації місця проживання та ведення реєстрів територіальних громад</w:t>
            </w:r>
          </w:p>
        </w:tc>
      </w:tr>
      <w:tr w:rsidR="003A6FE7" w:rsidRPr="00F94EC9" w:rsidTr="00C46E7C">
        <w:trPr>
          <w:trHeight w:val="610"/>
        </w:trPr>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3A6FE7" w:rsidRPr="00A66508" w:rsidRDefault="003A6FE7" w:rsidP="00C46E7C">
            <w:pPr>
              <w:pStyle w:val="a3"/>
              <w:tabs>
                <w:tab w:val="left" w:pos="0"/>
              </w:tabs>
              <w:ind w:left="0" w:right="7"/>
              <w:rPr>
                <w:color w:val="FF0000"/>
                <w:sz w:val="24"/>
                <w:szCs w:val="24"/>
                <w:lang w:eastAsia="uk-UA"/>
              </w:rPr>
            </w:pPr>
          </w:p>
        </w:tc>
      </w:tr>
      <w:tr w:rsidR="003A6FE7" w:rsidRPr="00F94EC9" w:rsidTr="00C46E7C">
        <w:trPr>
          <w:trHeight w:val="862"/>
        </w:trPr>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3A6FE7" w:rsidRPr="00A66508" w:rsidRDefault="003A6FE7" w:rsidP="00C46E7C">
            <w:pPr>
              <w:pStyle w:val="a3"/>
              <w:tabs>
                <w:tab w:val="left" w:pos="0"/>
              </w:tabs>
              <w:ind w:left="0" w:right="7"/>
              <w:rPr>
                <w:color w:val="FF0000"/>
                <w:sz w:val="24"/>
                <w:szCs w:val="24"/>
                <w:lang w:eastAsia="uk-UA"/>
              </w:rPr>
            </w:pPr>
          </w:p>
        </w:tc>
      </w:tr>
      <w:tr w:rsidR="003A6FE7" w:rsidRPr="00F94EC9" w:rsidTr="00C46E7C">
        <w:tc>
          <w:tcPr>
            <w:tcW w:w="0" w:type="auto"/>
            <w:gridSpan w:val="3"/>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b/>
                <w:sz w:val="24"/>
                <w:szCs w:val="24"/>
                <w:lang w:eastAsia="uk-UA"/>
              </w:rPr>
            </w:pPr>
            <w:r w:rsidRPr="00F94EC9">
              <w:rPr>
                <w:b/>
                <w:sz w:val="24"/>
                <w:szCs w:val="24"/>
                <w:lang w:eastAsia="uk-UA"/>
              </w:rPr>
              <w:t>Умови отримання адміністративної послуги</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Default="003A6FE7" w:rsidP="00C46E7C">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3A6FE7" w:rsidRDefault="003A6FE7" w:rsidP="00C46E7C">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CE007F" w:rsidRPr="00CE007F" w:rsidRDefault="00CE007F" w:rsidP="00CE007F">
            <w:pPr>
              <w:ind w:firstLine="242"/>
              <w:rPr>
                <w:bCs/>
                <w:sz w:val="24"/>
                <w:szCs w:val="24"/>
              </w:rPr>
            </w:pPr>
            <w:r w:rsidRPr="00CE007F">
              <w:rPr>
                <w:bCs/>
                <w:sz w:val="24"/>
                <w:szCs w:val="24"/>
              </w:rPr>
              <w:t>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задекларувати/зареєструвати його. Іноземець чи особа без громадянства, які отримали довідку про звернення за захистом в Україні, можуть зареєструвати міс</w:t>
            </w:r>
            <w:r>
              <w:rPr>
                <w:bCs/>
                <w:sz w:val="24"/>
                <w:szCs w:val="24"/>
              </w:rPr>
              <w:t>це свого перебування в Україні.</w:t>
            </w:r>
          </w:p>
          <w:p w:rsidR="00996137" w:rsidRPr="00996137" w:rsidRDefault="00996137" w:rsidP="00CE007F">
            <w:pPr>
              <w:ind w:firstLine="242"/>
              <w:rPr>
                <w:bCs/>
                <w:sz w:val="24"/>
                <w:szCs w:val="24"/>
              </w:rPr>
            </w:pPr>
            <w:r w:rsidRPr="00996137">
              <w:rPr>
                <w:bCs/>
                <w:sz w:val="24"/>
                <w:szCs w:val="24"/>
              </w:rPr>
              <w:t>У разі подання заяви законним предс</w:t>
            </w:r>
            <w:r w:rsidR="00CE007F">
              <w:rPr>
                <w:bCs/>
                <w:sz w:val="24"/>
                <w:szCs w:val="24"/>
              </w:rPr>
              <w:t>тавником (представником) особи</w:t>
            </w:r>
            <w:r w:rsidRPr="00996137">
              <w:rPr>
                <w:bCs/>
                <w:sz w:val="24"/>
                <w:szCs w:val="24"/>
              </w:rPr>
              <w:t>, додатково подаються:</w:t>
            </w:r>
          </w:p>
          <w:p w:rsidR="00996137" w:rsidRPr="00996137" w:rsidRDefault="00996137" w:rsidP="00996137">
            <w:pPr>
              <w:rPr>
                <w:bCs/>
                <w:sz w:val="24"/>
                <w:szCs w:val="24"/>
              </w:rPr>
            </w:pPr>
            <w:r w:rsidRPr="00996137">
              <w:rPr>
                <w:bCs/>
                <w:sz w:val="24"/>
                <w:szCs w:val="24"/>
              </w:rPr>
              <w:t>1) документ, що посвідчує особу законного представника (представника);</w:t>
            </w:r>
          </w:p>
          <w:p w:rsidR="00CE007F" w:rsidRDefault="00996137" w:rsidP="00996137">
            <w:pPr>
              <w:rPr>
                <w:bCs/>
                <w:sz w:val="24"/>
                <w:szCs w:val="24"/>
              </w:rPr>
            </w:pPr>
            <w:r w:rsidRPr="00996137">
              <w:rPr>
                <w:bCs/>
                <w:sz w:val="24"/>
                <w:szCs w:val="24"/>
              </w:rPr>
              <w:t>2) документ, що підтверджує повноваження особи як представника, крім випадків, коли заява подається законним представником малолітньої дитини.</w:t>
            </w:r>
          </w:p>
          <w:p w:rsidR="003A6FE7" w:rsidRPr="00093960" w:rsidRDefault="003A6FE7" w:rsidP="00996137">
            <w:pPr>
              <w:rPr>
                <w:bCs/>
                <w:sz w:val="24"/>
                <w:szCs w:val="24"/>
              </w:rPr>
            </w:pPr>
            <w:r w:rsidRPr="00767479">
              <w:rPr>
                <w:bCs/>
                <w:sz w:val="24"/>
                <w:szCs w:val="24"/>
              </w:rPr>
              <w:t>Реєстрація місця проживання особи за заявою законного представника здійснюється за згодою інших законних представників.</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996137" w:rsidRPr="00996137" w:rsidRDefault="00996137" w:rsidP="00996137">
            <w:pPr>
              <w:rPr>
                <w:sz w:val="24"/>
                <w:szCs w:val="24"/>
              </w:rPr>
            </w:pPr>
            <w:r w:rsidRPr="00996137">
              <w:rPr>
                <w:sz w:val="24"/>
                <w:szCs w:val="24"/>
              </w:rPr>
              <w:t xml:space="preserve">1) заяву за </w:t>
            </w:r>
            <w:r>
              <w:rPr>
                <w:sz w:val="24"/>
                <w:szCs w:val="24"/>
              </w:rPr>
              <w:t xml:space="preserve">встановленою </w:t>
            </w:r>
            <w:r w:rsidRPr="00996137">
              <w:rPr>
                <w:sz w:val="24"/>
                <w:szCs w:val="24"/>
              </w:rPr>
              <w:t>формо</w:t>
            </w:r>
            <w:r>
              <w:rPr>
                <w:sz w:val="24"/>
                <w:szCs w:val="24"/>
              </w:rPr>
              <w:t>ю;</w:t>
            </w:r>
          </w:p>
          <w:p w:rsidR="00996137" w:rsidRPr="00996137" w:rsidRDefault="00996137" w:rsidP="00996137">
            <w:pPr>
              <w:rPr>
                <w:sz w:val="24"/>
                <w:szCs w:val="24"/>
              </w:rPr>
            </w:pPr>
            <w:r w:rsidRPr="00996137">
              <w:rPr>
                <w:sz w:val="24"/>
                <w:szCs w:val="24"/>
              </w:rPr>
              <w:t>2) паспортний документ особи або довідку про звернення за захистом в Україні (для осіб, які реєструють місце перебування);</w:t>
            </w:r>
          </w:p>
          <w:p w:rsidR="00996137" w:rsidRPr="00996137" w:rsidRDefault="00996137" w:rsidP="00996137">
            <w:pPr>
              <w:rPr>
                <w:sz w:val="24"/>
                <w:szCs w:val="24"/>
              </w:rPr>
            </w:pPr>
            <w:r w:rsidRPr="00996137">
              <w:rPr>
                <w:sz w:val="24"/>
                <w:szCs w:val="24"/>
              </w:rPr>
              <w:t>3) 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996137" w:rsidRPr="00996137" w:rsidRDefault="00996137" w:rsidP="00996137">
            <w:pPr>
              <w:rPr>
                <w:sz w:val="24"/>
                <w:szCs w:val="24"/>
              </w:rPr>
            </w:pPr>
            <w:r w:rsidRPr="00996137">
              <w:rPr>
                <w:sz w:val="24"/>
                <w:szCs w:val="24"/>
              </w:rPr>
              <w:t>4) 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 батьків є іноземцем чи особою без громадянства);</w:t>
            </w:r>
          </w:p>
          <w:p w:rsidR="00996137" w:rsidRPr="00996137" w:rsidRDefault="00996137" w:rsidP="00996137">
            <w:pPr>
              <w:rPr>
                <w:sz w:val="24"/>
                <w:szCs w:val="24"/>
              </w:rPr>
            </w:pPr>
            <w:r w:rsidRPr="00996137">
              <w:rPr>
                <w:sz w:val="24"/>
                <w:szCs w:val="24"/>
              </w:rPr>
              <w:t>5) документи, що підтверджують:</w:t>
            </w:r>
          </w:p>
          <w:p w:rsidR="00996137" w:rsidRPr="00996137" w:rsidRDefault="00996137" w:rsidP="00996137">
            <w:pPr>
              <w:rPr>
                <w:sz w:val="24"/>
                <w:szCs w:val="24"/>
              </w:rPr>
            </w:pPr>
            <w:r w:rsidRPr="00996137">
              <w:rPr>
                <w:sz w:val="24"/>
                <w:szCs w:val="24"/>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Pr="00996137">
              <w:rPr>
                <w:sz w:val="24"/>
                <w:szCs w:val="24"/>
              </w:rPr>
              <w:t>адресою</w:t>
            </w:r>
            <w:proofErr w:type="spellEnd"/>
            <w:r w:rsidRPr="00996137">
              <w:rPr>
                <w:sz w:val="24"/>
                <w:szCs w:val="24"/>
              </w:rPr>
              <w:t xml:space="preserve"> задекларованого/зареєстрованого місця проживання (перебування) батьків або законних представників (представників), або одного з них;</w:t>
            </w:r>
          </w:p>
          <w:p w:rsidR="00996137" w:rsidRPr="00996137" w:rsidRDefault="00996137" w:rsidP="00996137">
            <w:pPr>
              <w:rPr>
                <w:sz w:val="24"/>
                <w:szCs w:val="24"/>
              </w:rPr>
            </w:pPr>
            <w:r w:rsidRPr="00996137">
              <w:rPr>
                <w:sz w:val="24"/>
                <w:szCs w:val="24"/>
              </w:rPr>
              <w:t xml:space="preserve">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w:t>
            </w:r>
            <w:r w:rsidR="009210DF">
              <w:rPr>
                <w:sz w:val="24"/>
                <w:szCs w:val="24"/>
              </w:rPr>
              <w:t xml:space="preserve">встановленою </w:t>
            </w:r>
            <w:r w:rsidRPr="00996137">
              <w:rPr>
                <w:sz w:val="24"/>
                <w:szCs w:val="24"/>
              </w:rPr>
              <w:t xml:space="preserve">формою, копія посвідчення про взяття на облік бездомної особи, форма якого затверджується </w:t>
            </w:r>
            <w:proofErr w:type="spellStart"/>
            <w:r w:rsidRPr="00996137">
              <w:rPr>
                <w:sz w:val="24"/>
                <w:szCs w:val="24"/>
              </w:rPr>
              <w:t>Мінсоцполітики</w:t>
            </w:r>
            <w:proofErr w:type="spellEnd"/>
            <w:r w:rsidRPr="00996137">
              <w:rPr>
                <w:sz w:val="24"/>
                <w:szCs w:val="24"/>
              </w:rPr>
              <w:t xml:space="preserve"> (для осіб, які перебувають на обліку у таких установах або закладах);</w:t>
            </w:r>
          </w:p>
          <w:p w:rsidR="00996137" w:rsidRPr="00996137" w:rsidRDefault="00996137" w:rsidP="00996137">
            <w:pPr>
              <w:rPr>
                <w:sz w:val="24"/>
                <w:szCs w:val="24"/>
              </w:rPr>
            </w:pPr>
            <w:r w:rsidRPr="00996137">
              <w:rPr>
                <w:sz w:val="24"/>
                <w:szCs w:val="24"/>
              </w:rPr>
              <w:t>6) відомості або документ, що підтверджує сплату адміністративного збору (не подається у разі здійснення реєстрації місця перебування);</w:t>
            </w:r>
          </w:p>
          <w:p w:rsidR="003A6FE7" w:rsidRDefault="00996137" w:rsidP="00C46E7C">
            <w:pPr>
              <w:rPr>
                <w:sz w:val="24"/>
                <w:szCs w:val="24"/>
              </w:rPr>
            </w:pPr>
            <w:r w:rsidRPr="00996137">
              <w:rPr>
                <w:sz w:val="24"/>
                <w:szCs w:val="24"/>
              </w:rPr>
              <w:t>7) військово-обліковий документ (для громадян України, які підлягають взяттю на військовий облік або пере</w:t>
            </w:r>
            <w:r>
              <w:rPr>
                <w:sz w:val="24"/>
                <w:szCs w:val="24"/>
              </w:rPr>
              <w:t>бувають на військовому обліку).</w:t>
            </w:r>
          </w:p>
          <w:p w:rsidR="00F82DDC" w:rsidRPr="00AF3CB2" w:rsidRDefault="00F82DDC" w:rsidP="00C46E7C">
            <w:pPr>
              <w:rPr>
                <w:sz w:val="24"/>
                <w:szCs w:val="24"/>
              </w:rPr>
            </w:pPr>
            <w:r w:rsidRPr="00F82DDC">
              <w:rPr>
                <w:sz w:val="24"/>
                <w:szCs w:val="24"/>
              </w:rPr>
              <w:t>У разі перебування житла в іпотеці, довірчій власності як способу забезпеч</w:t>
            </w:r>
            <w:bookmarkStart w:id="0" w:name="_GoBack"/>
            <w:bookmarkEnd w:id="0"/>
            <w:r w:rsidRPr="00F82DDC">
              <w:rPr>
                <w:sz w:val="24"/>
                <w:szCs w:val="24"/>
              </w:rPr>
              <w:t>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CE7B65">
              <w:rPr>
                <w:sz w:val="24"/>
                <w:szCs w:val="24"/>
                <w:lang w:eastAsia="uk-UA"/>
              </w:rPr>
              <w:t>Подати заяву на отримання послуги заявник може особисто або через законного представника.</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A6FE7" w:rsidRPr="00CE7B65" w:rsidRDefault="003A6FE7" w:rsidP="00C46E7C">
            <w:pPr>
              <w:ind w:hanging="11"/>
              <w:rPr>
                <w:sz w:val="24"/>
                <w:szCs w:val="24"/>
                <w:lang w:eastAsia="uk-UA"/>
              </w:rPr>
            </w:pPr>
            <w:r>
              <w:rPr>
                <w:sz w:val="24"/>
                <w:szCs w:val="24"/>
                <w:lang w:eastAsia="uk-UA"/>
              </w:rPr>
              <w:t>Послуга надається платно</w:t>
            </w:r>
          </w:p>
        </w:tc>
      </w:tr>
      <w:tr w:rsidR="003A6FE7" w:rsidRPr="00F94EC9" w:rsidTr="00C46E7C">
        <w:tc>
          <w:tcPr>
            <w:tcW w:w="9845" w:type="dxa"/>
            <w:gridSpan w:val="3"/>
            <w:tcBorders>
              <w:top w:val="outset" w:sz="6" w:space="0" w:color="000000"/>
              <w:left w:val="outset" w:sz="6" w:space="0" w:color="000000"/>
              <w:bottom w:val="outset" w:sz="6" w:space="0" w:color="000000"/>
              <w:right w:val="outset" w:sz="6" w:space="0" w:color="000000"/>
            </w:tcBorders>
          </w:tcPr>
          <w:p w:rsidR="003A6FE7" w:rsidRDefault="003A6FE7" w:rsidP="00C46E7C">
            <w:pPr>
              <w:ind w:firstLine="217"/>
              <w:jc w:val="center"/>
              <w:rPr>
                <w:sz w:val="24"/>
                <w:szCs w:val="24"/>
                <w:lang w:eastAsia="uk-UA"/>
              </w:rPr>
            </w:pPr>
            <w:r>
              <w:rPr>
                <w:sz w:val="24"/>
                <w:szCs w:val="24"/>
                <w:lang w:eastAsia="uk-UA"/>
              </w:rPr>
              <w:t>У разі платності:</w:t>
            </w:r>
          </w:p>
        </w:tc>
      </w:tr>
      <w:tr w:rsidR="003A6FE7" w:rsidRPr="00F94EC9" w:rsidTr="00C46E7C">
        <w:trPr>
          <w:trHeight w:val="758"/>
        </w:trPr>
        <w:tc>
          <w:tcPr>
            <w:tcW w:w="0" w:type="auto"/>
            <w:tcBorders>
              <w:top w:val="outset" w:sz="6" w:space="0" w:color="000000"/>
              <w:left w:val="outset" w:sz="6" w:space="0" w:color="000000"/>
              <w:bottom w:val="outset" w:sz="6" w:space="0" w:color="000000"/>
              <w:right w:val="outset" w:sz="6" w:space="0" w:color="000000"/>
            </w:tcBorders>
          </w:tcPr>
          <w:p w:rsidR="003A6FE7" w:rsidRPr="00C21646" w:rsidRDefault="003A6FE7" w:rsidP="00C46E7C">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3A6FE7" w:rsidRDefault="003A6FE7" w:rsidP="00C46E7C">
            <w:pPr>
              <w:jc w:val="left"/>
              <w:rPr>
                <w:sz w:val="24"/>
                <w:szCs w:val="24"/>
                <w:lang w:eastAsia="uk-UA"/>
              </w:rPr>
            </w:pPr>
            <w:r>
              <w:rPr>
                <w:sz w:val="24"/>
                <w:szCs w:val="24"/>
                <w:lang w:eastAsia="uk-UA"/>
              </w:rPr>
              <w:t xml:space="preserve">Нормативно-правові акти, </w:t>
            </w:r>
          </w:p>
          <w:p w:rsidR="003A6FE7" w:rsidRPr="00F94EC9" w:rsidRDefault="003A6FE7" w:rsidP="00C46E7C">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3A6FE7" w:rsidRDefault="003A6FE7" w:rsidP="00C46E7C">
            <w:pPr>
              <w:ind w:firstLine="217"/>
              <w:rPr>
                <w:sz w:val="24"/>
                <w:szCs w:val="24"/>
                <w:lang w:eastAsia="uk-UA"/>
              </w:rPr>
            </w:pPr>
            <w:r w:rsidRPr="00767479">
              <w:rPr>
                <w:sz w:val="24"/>
                <w:szCs w:val="24"/>
                <w:lang w:eastAsia="uk-UA"/>
              </w:rPr>
              <w:t>Закон України "Про свободу пересування та вільний вибір місця проживання в Україні"</w:t>
            </w:r>
          </w:p>
          <w:p w:rsidR="003A6FE7" w:rsidRDefault="00996137" w:rsidP="00C46E7C">
            <w:pPr>
              <w:ind w:firstLine="217"/>
              <w:rPr>
                <w:sz w:val="24"/>
                <w:szCs w:val="24"/>
                <w:lang w:eastAsia="uk-UA"/>
              </w:rPr>
            </w:pPr>
            <w:r w:rsidRPr="00875C2D">
              <w:rPr>
                <w:sz w:val="24"/>
                <w:szCs w:val="24"/>
                <w:lang w:eastAsia="uk-UA"/>
              </w:rPr>
              <w:t>Постанова КМУ від 07.02.2022 № 265 Деякі питання декларування і реєстрації місця проживання та ведення реєстрів територіальних громад</w:t>
            </w:r>
          </w:p>
          <w:p w:rsidR="003A6FE7" w:rsidRDefault="003A6FE7" w:rsidP="00C46E7C">
            <w:pPr>
              <w:ind w:firstLine="217"/>
              <w:rPr>
                <w:sz w:val="24"/>
                <w:szCs w:val="24"/>
                <w:lang w:eastAsia="uk-UA"/>
              </w:rPr>
            </w:pPr>
            <w:r w:rsidRPr="00767479">
              <w:rPr>
                <w:sz w:val="24"/>
                <w:szCs w:val="24"/>
                <w:lang w:eastAsia="uk-UA"/>
              </w:rPr>
              <w:t>Закон України "Про надання публічних (електронних публічних) послуг щодо декларування та реєстрації м</w:t>
            </w:r>
            <w:r>
              <w:rPr>
                <w:sz w:val="24"/>
                <w:szCs w:val="24"/>
                <w:lang w:eastAsia="uk-UA"/>
              </w:rPr>
              <w:t xml:space="preserve">ісця проживання в </w:t>
            </w:r>
            <w:r w:rsidR="009210DF">
              <w:rPr>
                <w:sz w:val="24"/>
                <w:szCs w:val="24"/>
                <w:lang w:eastAsia="uk-UA"/>
              </w:rPr>
              <w:t>Україні"</w:t>
            </w:r>
          </w:p>
        </w:tc>
      </w:tr>
      <w:tr w:rsidR="003A6FE7" w:rsidRPr="00F94EC9" w:rsidTr="00DE278F">
        <w:trPr>
          <w:trHeight w:val="634"/>
        </w:trPr>
        <w:tc>
          <w:tcPr>
            <w:tcW w:w="0" w:type="auto"/>
            <w:tcBorders>
              <w:top w:val="outset" w:sz="6" w:space="0" w:color="000000"/>
              <w:left w:val="outset" w:sz="6" w:space="0" w:color="000000"/>
              <w:bottom w:val="outset" w:sz="6" w:space="0" w:color="000000"/>
              <w:right w:val="outset" w:sz="6" w:space="0" w:color="000000"/>
            </w:tcBorders>
          </w:tcPr>
          <w:p w:rsidR="003A6FE7" w:rsidRDefault="003A6FE7" w:rsidP="00C46E7C">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3A6FE7" w:rsidRPr="009C03B8" w:rsidRDefault="003A6FE7" w:rsidP="00C46E7C">
            <w:pPr>
              <w:ind w:firstLine="217"/>
              <w:rPr>
                <w:sz w:val="24"/>
                <w:szCs w:val="24"/>
                <w:lang w:eastAsia="uk-UA"/>
              </w:rPr>
            </w:pPr>
            <w:r w:rsidRPr="009C03B8">
              <w:rPr>
                <w:sz w:val="24"/>
                <w:szCs w:val="24"/>
                <w:lang w:eastAsia="uk-UA"/>
              </w:rPr>
              <w:t xml:space="preserve">1) 1,5 відсотка прожиткового мінімуму, встановленого для працездатних осіб на 1 січня календарного року, - за декларування/реєстрацію місця проживання у разі звернення </w:t>
            </w:r>
            <w:r w:rsidR="009210DF">
              <w:rPr>
                <w:sz w:val="24"/>
                <w:szCs w:val="24"/>
                <w:lang w:eastAsia="uk-UA"/>
              </w:rPr>
              <w:t>особи протягом встановленого</w:t>
            </w:r>
            <w:r w:rsidRPr="009C03B8">
              <w:rPr>
                <w:sz w:val="24"/>
                <w:szCs w:val="24"/>
                <w:lang w:eastAsia="uk-UA"/>
              </w:rPr>
              <w:t xml:space="preserve"> Законом строку;</w:t>
            </w:r>
          </w:p>
          <w:p w:rsidR="003A6FE7" w:rsidRPr="009C03B8" w:rsidRDefault="003A6FE7" w:rsidP="00C46E7C">
            <w:pPr>
              <w:ind w:firstLine="217"/>
              <w:rPr>
                <w:sz w:val="24"/>
                <w:szCs w:val="24"/>
                <w:lang w:eastAsia="uk-UA"/>
              </w:rPr>
            </w:pPr>
            <w:r w:rsidRPr="009C03B8">
              <w:rPr>
                <w:sz w:val="24"/>
                <w:szCs w:val="24"/>
                <w:lang w:eastAsia="uk-UA"/>
              </w:rPr>
              <w:t>2) 2,5 відсотка прожиткового мінімуму, встановленого для працездатних осіб на 1 січня календарного року, - за декларування місця проживання/реєстрацію місця проживання у разі звернення особи</w:t>
            </w:r>
            <w:r w:rsidR="009210DF">
              <w:rPr>
                <w:sz w:val="24"/>
                <w:szCs w:val="24"/>
                <w:lang w:eastAsia="uk-UA"/>
              </w:rPr>
              <w:t xml:space="preserve"> з порушенням встановленого </w:t>
            </w:r>
            <w:r w:rsidRPr="009C03B8">
              <w:rPr>
                <w:sz w:val="24"/>
                <w:szCs w:val="24"/>
                <w:lang w:eastAsia="uk-UA"/>
              </w:rPr>
              <w:t>Законом строку;</w:t>
            </w:r>
          </w:p>
          <w:p w:rsidR="003A6FE7" w:rsidRDefault="003A6FE7" w:rsidP="00C46E7C">
            <w:pPr>
              <w:ind w:firstLine="217"/>
              <w:rPr>
                <w:sz w:val="24"/>
                <w:szCs w:val="24"/>
                <w:lang w:eastAsia="uk-UA"/>
              </w:rPr>
            </w:pPr>
            <w:r w:rsidRPr="00B31771">
              <w:rPr>
                <w:sz w:val="24"/>
                <w:szCs w:val="24"/>
                <w:lang w:eastAsia="uk-UA"/>
              </w:rPr>
              <w:t>За декларування місця проживання/реєстрацію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w:t>
            </w:r>
            <w:r>
              <w:rPr>
                <w:sz w:val="24"/>
                <w:szCs w:val="24"/>
                <w:lang w:eastAsia="uk-UA"/>
              </w:rPr>
              <w:t xml:space="preserve"> (декларування місця проживання/</w:t>
            </w:r>
            <w:r w:rsidRPr="00B31771">
              <w:rPr>
                <w:sz w:val="24"/>
                <w:szCs w:val="24"/>
                <w:lang w:eastAsia="uk-UA"/>
              </w:rPr>
              <w:t>реєстрація місця проживання)</w:t>
            </w:r>
          </w:p>
        </w:tc>
      </w:tr>
      <w:tr w:rsidR="003A6FE7" w:rsidRPr="00F94EC9" w:rsidTr="00C46E7C">
        <w:trPr>
          <w:trHeight w:val="534"/>
        </w:trPr>
        <w:tc>
          <w:tcPr>
            <w:tcW w:w="0" w:type="auto"/>
            <w:tcBorders>
              <w:top w:val="outset" w:sz="6" w:space="0" w:color="000000"/>
              <w:left w:val="outset" w:sz="6" w:space="0" w:color="000000"/>
              <w:bottom w:val="outset" w:sz="6" w:space="0" w:color="000000"/>
              <w:right w:val="outset" w:sz="6" w:space="0" w:color="000000"/>
            </w:tcBorders>
          </w:tcPr>
          <w:p w:rsidR="003A6FE7" w:rsidRDefault="003A6FE7" w:rsidP="00C46E7C">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3A6FE7" w:rsidRDefault="003A6FE7" w:rsidP="00C46E7C">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3A6FE7" w:rsidRPr="00BD4BD3" w:rsidRDefault="003A6FE7" w:rsidP="00C46E7C">
            <w:pPr>
              <w:rPr>
                <w:sz w:val="24"/>
                <w:szCs w:val="24"/>
                <w:lang w:eastAsia="uk-UA"/>
              </w:rPr>
            </w:pPr>
            <w:proofErr w:type="spellStart"/>
            <w:r>
              <w:rPr>
                <w:sz w:val="24"/>
                <w:szCs w:val="24"/>
                <w:lang w:eastAsia="uk-UA"/>
              </w:rPr>
              <w:t>Горішньоплавнівська</w:t>
            </w:r>
            <w:proofErr w:type="spellEnd"/>
            <w:r>
              <w:rPr>
                <w:sz w:val="24"/>
                <w:szCs w:val="24"/>
                <w:lang w:eastAsia="uk-UA"/>
              </w:rPr>
              <w:t xml:space="preserve"> міська </w:t>
            </w:r>
            <w:r w:rsidRPr="00BD4BD3">
              <w:rPr>
                <w:sz w:val="24"/>
                <w:szCs w:val="24"/>
                <w:lang w:eastAsia="uk-UA"/>
              </w:rPr>
              <w:t>ТГ 22012500</w:t>
            </w:r>
          </w:p>
          <w:p w:rsidR="003A6FE7" w:rsidRPr="00BD4BD3" w:rsidRDefault="003A6FE7" w:rsidP="00C46E7C">
            <w:pPr>
              <w:rPr>
                <w:sz w:val="24"/>
                <w:szCs w:val="24"/>
                <w:lang w:eastAsia="uk-UA"/>
              </w:rPr>
            </w:pPr>
            <w:r w:rsidRPr="00BD4BD3">
              <w:rPr>
                <w:sz w:val="24"/>
                <w:szCs w:val="24"/>
                <w:lang w:eastAsia="uk-UA"/>
              </w:rPr>
              <w:t>код отримувача: 37802029</w:t>
            </w:r>
          </w:p>
          <w:p w:rsidR="003A6FE7" w:rsidRPr="00BD4BD3" w:rsidRDefault="003A6FE7" w:rsidP="00C46E7C">
            <w:pPr>
              <w:rPr>
                <w:sz w:val="24"/>
                <w:szCs w:val="24"/>
                <w:lang w:eastAsia="uk-UA"/>
              </w:rPr>
            </w:pPr>
            <w:r w:rsidRPr="00BD4BD3">
              <w:rPr>
                <w:sz w:val="24"/>
                <w:szCs w:val="24"/>
                <w:lang w:eastAsia="uk-UA"/>
              </w:rPr>
              <w:t>р/р UA108999980334189879010016664</w:t>
            </w:r>
          </w:p>
          <w:p w:rsidR="003A6FE7" w:rsidRDefault="003A6FE7" w:rsidP="00C46E7C">
            <w:pPr>
              <w:rPr>
                <w:sz w:val="24"/>
                <w:szCs w:val="24"/>
                <w:lang w:eastAsia="uk-UA"/>
              </w:rPr>
            </w:pPr>
            <w:r w:rsidRPr="00BD4BD3">
              <w:rPr>
                <w:sz w:val="24"/>
                <w:szCs w:val="24"/>
                <w:lang w:eastAsia="uk-UA"/>
              </w:rPr>
              <w:t>Призначення платежу</w:t>
            </w:r>
            <w:r>
              <w:rPr>
                <w:sz w:val="24"/>
                <w:szCs w:val="24"/>
                <w:lang w:eastAsia="uk-UA"/>
              </w:rPr>
              <w:t xml:space="preserve"> </w:t>
            </w:r>
            <w:r w:rsidRPr="00BD4BD3">
              <w:rPr>
                <w:sz w:val="24"/>
                <w:szCs w:val="24"/>
                <w:lang w:eastAsia="uk-UA"/>
              </w:rPr>
              <w:t>- плата за надання інших адміністративних послуг</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A6FE7" w:rsidRPr="00BE58AD" w:rsidRDefault="003A6FE7" w:rsidP="00C46E7C">
            <w:pPr>
              <w:shd w:val="clear" w:color="auto" w:fill="FFFFFF"/>
              <w:spacing w:after="150"/>
              <w:rPr>
                <w:color w:val="000000"/>
                <w:sz w:val="24"/>
                <w:szCs w:val="24"/>
              </w:rPr>
            </w:pPr>
            <w:r>
              <w:rPr>
                <w:color w:val="000000"/>
                <w:sz w:val="24"/>
                <w:szCs w:val="24"/>
              </w:rPr>
              <w:t>1 робочий день</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A6FE7" w:rsidRPr="00767479" w:rsidRDefault="003A6FE7" w:rsidP="00C46E7C">
            <w:pPr>
              <w:tabs>
                <w:tab w:val="left" w:pos="1565"/>
              </w:tabs>
              <w:rPr>
                <w:sz w:val="24"/>
                <w:szCs w:val="24"/>
                <w:lang w:eastAsia="uk-UA"/>
              </w:rPr>
            </w:pPr>
            <w:r w:rsidRPr="00767479">
              <w:rPr>
                <w:sz w:val="24"/>
                <w:szCs w:val="24"/>
                <w:lang w:eastAsia="uk-UA"/>
              </w:rPr>
              <w:t>1.</w:t>
            </w:r>
            <w:r>
              <w:rPr>
                <w:sz w:val="24"/>
                <w:szCs w:val="24"/>
                <w:lang w:eastAsia="uk-UA"/>
              </w:rPr>
              <w:t xml:space="preserve"> </w:t>
            </w:r>
            <w:r w:rsidRPr="00767479">
              <w:rPr>
                <w:sz w:val="24"/>
                <w:szCs w:val="24"/>
                <w:lang w:eastAsia="uk-UA"/>
              </w:rPr>
              <w:t xml:space="preserve">За </w:t>
            </w:r>
            <w:proofErr w:type="spellStart"/>
            <w:r w:rsidRPr="00767479">
              <w:rPr>
                <w:sz w:val="24"/>
                <w:szCs w:val="24"/>
                <w:lang w:eastAsia="uk-UA"/>
              </w:rPr>
              <w:t>адресою</w:t>
            </w:r>
            <w:proofErr w:type="spellEnd"/>
            <w:r w:rsidRPr="00767479">
              <w:rPr>
                <w:sz w:val="24"/>
                <w:szCs w:val="24"/>
                <w:lang w:eastAsia="uk-UA"/>
              </w:rPr>
              <w:t xml:space="preserve"> житла, в якому особа декларує або реєструє своє місце проживання (перебування), наявний об’єкт нерухомого майна, який не належить до житла</w:t>
            </w:r>
          </w:p>
          <w:p w:rsidR="003A6FE7" w:rsidRPr="00767479" w:rsidRDefault="003A6FE7" w:rsidP="00C46E7C">
            <w:pPr>
              <w:tabs>
                <w:tab w:val="left" w:pos="1565"/>
              </w:tabs>
              <w:rPr>
                <w:sz w:val="24"/>
                <w:szCs w:val="24"/>
                <w:lang w:eastAsia="uk-UA"/>
              </w:rPr>
            </w:pPr>
            <w:r>
              <w:rPr>
                <w:sz w:val="24"/>
                <w:szCs w:val="24"/>
                <w:lang w:eastAsia="uk-UA"/>
              </w:rPr>
              <w:t xml:space="preserve">2. </w:t>
            </w:r>
            <w:r w:rsidRPr="00767479">
              <w:rPr>
                <w:sz w:val="24"/>
                <w:szCs w:val="24"/>
                <w:lang w:eastAsia="uk-UA"/>
              </w:rPr>
              <w:t>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3A6FE7" w:rsidRPr="00767479" w:rsidRDefault="003A6FE7" w:rsidP="00C46E7C">
            <w:pPr>
              <w:tabs>
                <w:tab w:val="left" w:pos="1565"/>
              </w:tabs>
              <w:rPr>
                <w:sz w:val="24"/>
                <w:szCs w:val="24"/>
                <w:lang w:eastAsia="uk-UA"/>
              </w:rPr>
            </w:pPr>
            <w:r>
              <w:rPr>
                <w:sz w:val="24"/>
                <w:szCs w:val="24"/>
                <w:lang w:eastAsia="uk-UA"/>
              </w:rPr>
              <w:t xml:space="preserve">3. </w:t>
            </w:r>
            <w:r w:rsidRPr="00767479">
              <w:rPr>
                <w:sz w:val="24"/>
                <w:szCs w:val="24"/>
                <w:lang w:eastAsia="uk-UA"/>
              </w:rPr>
              <w:t>Відомості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до 14 років не відповідають відомостям, наведеним у заяві (декларації), поданій стосовно цієї дитини</w:t>
            </w:r>
          </w:p>
          <w:p w:rsidR="003A6FE7" w:rsidRPr="00767479" w:rsidRDefault="003A6FE7" w:rsidP="00C46E7C">
            <w:pPr>
              <w:tabs>
                <w:tab w:val="left" w:pos="1565"/>
              </w:tabs>
              <w:rPr>
                <w:sz w:val="24"/>
                <w:szCs w:val="24"/>
                <w:lang w:eastAsia="uk-UA"/>
              </w:rPr>
            </w:pPr>
            <w:r>
              <w:rPr>
                <w:sz w:val="24"/>
                <w:szCs w:val="24"/>
                <w:lang w:eastAsia="uk-UA"/>
              </w:rPr>
              <w:t xml:space="preserve">4. </w:t>
            </w:r>
            <w:r w:rsidRPr="00767479">
              <w:rPr>
                <w:sz w:val="24"/>
                <w:szCs w:val="24"/>
                <w:lang w:eastAsia="uk-UA"/>
              </w:rPr>
              <w:t>Дані реєстру територіальної громади щодо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(декларації), поданій цією дитиною</w:t>
            </w:r>
          </w:p>
          <w:p w:rsidR="003A6FE7" w:rsidRPr="00767479" w:rsidRDefault="003A6FE7" w:rsidP="00C46E7C">
            <w:pPr>
              <w:tabs>
                <w:tab w:val="left" w:pos="1565"/>
              </w:tabs>
              <w:rPr>
                <w:sz w:val="24"/>
                <w:szCs w:val="24"/>
                <w:lang w:eastAsia="uk-UA"/>
              </w:rPr>
            </w:pPr>
            <w:r>
              <w:rPr>
                <w:sz w:val="24"/>
                <w:szCs w:val="24"/>
                <w:lang w:eastAsia="uk-UA"/>
              </w:rPr>
              <w:t xml:space="preserve">5. </w:t>
            </w:r>
            <w:r w:rsidRPr="00767479">
              <w:rPr>
                <w:sz w:val="24"/>
                <w:szCs w:val="24"/>
                <w:lang w:eastAsia="uk-UA"/>
              </w:rPr>
              <w:t>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3A6FE7" w:rsidRPr="00767479" w:rsidRDefault="003A6FE7" w:rsidP="00C46E7C">
            <w:pPr>
              <w:tabs>
                <w:tab w:val="left" w:pos="1565"/>
              </w:tabs>
              <w:rPr>
                <w:sz w:val="24"/>
                <w:szCs w:val="24"/>
                <w:lang w:eastAsia="uk-UA"/>
              </w:rPr>
            </w:pPr>
            <w:r>
              <w:rPr>
                <w:sz w:val="24"/>
                <w:szCs w:val="24"/>
                <w:lang w:eastAsia="uk-UA"/>
              </w:rPr>
              <w:t xml:space="preserve">6. </w:t>
            </w:r>
            <w:r w:rsidRPr="00767479">
              <w:rPr>
                <w:sz w:val="24"/>
                <w:szCs w:val="24"/>
                <w:lang w:eastAsia="uk-UA"/>
              </w:rPr>
              <w:t>Житлу, в якому особа реєструє своє місце проживання (перебування), не присвоєна адреса у встановленому порядку</w:t>
            </w:r>
          </w:p>
          <w:p w:rsidR="003A6FE7" w:rsidRPr="00767479" w:rsidRDefault="003A6FE7" w:rsidP="00C46E7C">
            <w:pPr>
              <w:tabs>
                <w:tab w:val="left" w:pos="1565"/>
              </w:tabs>
              <w:rPr>
                <w:sz w:val="24"/>
                <w:szCs w:val="24"/>
                <w:lang w:eastAsia="uk-UA"/>
              </w:rPr>
            </w:pPr>
            <w:r>
              <w:rPr>
                <w:sz w:val="24"/>
                <w:szCs w:val="24"/>
                <w:lang w:eastAsia="uk-UA"/>
              </w:rPr>
              <w:t xml:space="preserve">7. </w:t>
            </w:r>
            <w:r w:rsidRPr="00767479">
              <w:rPr>
                <w:sz w:val="24"/>
                <w:szCs w:val="24"/>
                <w:lang w:eastAsia="uk-UA"/>
              </w:rPr>
              <w:t>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3A6FE7" w:rsidRPr="00767479" w:rsidRDefault="003A6FE7" w:rsidP="00C46E7C">
            <w:pPr>
              <w:tabs>
                <w:tab w:val="left" w:pos="1565"/>
              </w:tabs>
              <w:rPr>
                <w:sz w:val="24"/>
                <w:szCs w:val="24"/>
                <w:lang w:eastAsia="uk-UA"/>
              </w:rPr>
            </w:pPr>
            <w:r>
              <w:rPr>
                <w:sz w:val="24"/>
                <w:szCs w:val="24"/>
                <w:lang w:eastAsia="uk-UA"/>
              </w:rPr>
              <w:t xml:space="preserve">8. </w:t>
            </w:r>
            <w:r w:rsidRPr="00767479">
              <w:rPr>
                <w:sz w:val="24"/>
                <w:szCs w:val="24"/>
                <w:lang w:eastAsia="uk-UA"/>
              </w:rPr>
              <w:t>Відомості Державного реєстру речових прав на нерухоме майно не відповідають відомостям у поданих особою документах або даних</w:t>
            </w:r>
          </w:p>
          <w:p w:rsidR="003A6FE7" w:rsidRDefault="003A6FE7" w:rsidP="00C46E7C">
            <w:pPr>
              <w:tabs>
                <w:tab w:val="left" w:pos="1565"/>
              </w:tabs>
              <w:rPr>
                <w:sz w:val="24"/>
                <w:szCs w:val="24"/>
                <w:lang w:eastAsia="uk-UA"/>
              </w:rPr>
            </w:pPr>
            <w:r>
              <w:rPr>
                <w:sz w:val="24"/>
                <w:szCs w:val="24"/>
                <w:lang w:eastAsia="uk-UA"/>
              </w:rPr>
              <w:t xml:space="preserve">9. </w:t>
            </w:r>
            <w:r w:rsidRPr="00767479">
              <w:rPr>
                <w:sz w:val="24"/>
                <w:szCs w:val="24"/>
                <w:lang w:eastAsia="uk-UA"/>
              </w:rPr>
              <w:t>Особа подала документи або відомості не в повному обсязі</w:t>
            </w:r>
          </w:p>
          <w:p w:rsidR="003A6FE7" w:rsidRPr="00F94EC9" w:rsidRDefault="003A6FE7" w:rsidP="00C46E7C">
            <w:pPr>
              <w:tabs>
                <w:tab w:val="left" w:pos="1565"/>
              </w:tabs>
              <w:rPr>
                <w:sz w:val="24"/>
                <w:szCs w:val="24"/>
                <w:lang w:eastAsia="uk-UA"/>
              </w:rPr>
            </w:pPr>
            <w:r w:rsidRPr="0030240E">
              <w:rPr>
                <w:sz w:val="24"/>
                <w:szCs w:val="24"/>
                <w:lang w:eastAsia="uk-UA"/>
              </w:rPr>
              <w:t>Іноземці, особи без громадянства, 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A6FE7" w:rsidRDefault="003A6FE7" w:rsidP="00C46E7C">
            <w:pPr>
              <w:tabs>
                <w:tab w:val="left" w:pos="358"/>
                <w:tab w:val="left" w:pos="449"/>
              </w:tabs>
              <w:rPr>
                <w:sz w:val="24"/>
                <w:szCs w:val="24"/>
                <w:lang w:eastAsia="uk-UA"/>
              </w:rPr>
            </w:pPr>
            <w:r w:rsidRPr="00B31771">
              <w:rPr>
                <w:sz w:val="24"/>
                <w:szCs w:val="24"/>
                <w:lang w:val="ru-RU" w:eastAsia="uk-UA"/>
              </w:rPr>
              <w:t>1.</w:t>
            </w:r>
            <w:r>
              <w:rPr>
                <w:sz w:val="24"/>
                <w:szCs w:val="24"/>
                <w:lang w:eastAsia="uk-UA"/>
              </w:rPr>
              <w:t xml:space="preserve"> </w:t>
            </w:r>
            <w:r w:rsidRPr="00B31771">
              <w:rPr>
                <w:sz w:val="24"/>
                <w:szCs w:val="24"/>
                <w:lang w:eastAsia="uk-UA"/>
              </w:rPr>
              <w:t>Реєстрація місця проживання особи</w:t>
            </w:r>
          </w:p>
          <w:p w:rsidR="003A6FE7" w:rsidRPr="00161EE1" w:rsidRDefault="003A6FE7" w:rsidP="00C46E7C">
            <w:pPr>
              <w:tabs>
                <w:tab w:val="left" w:pos="358"/>
                <w:tab w:val="left" w:pos="449"/>
              </w:tabs>
              <w:rPr>
                <w:sz w:val="24"/>
                <w:szCs w:val="24"/>
                <w:lang w:val="ru-RU" w:eastAsia="uk-UA"/>
              </w:rPr>
            </w:pPr>
            <w:r>
              <w:rPr>
                <w:sz w:val="24"/>
                <w:szCs w:val="24"/>
                <w:lang w:val="ru-RU" w:eastAsia="uk-UA"/>
              </w:rPr>
              <w:t xml:space="preserve">2. </w:t>
            </w:r>
            <w:r w:rsidRPr="00161EE1">
              <w:rPr>
                <w:sz w:val="24"/>
                <w:szCs w:val="24"/>
                <w:lang w:eastAsia="uk-UA"/>
              </w:rPr>
              <w:t>Відмова у реєстрації місця проживання</w:t>
            </w:r>
          </w:p>
        </w:tc>
      </w:tr>
      <w:tr w:rsidR="003A6FE7" w:rsidRPr="00F94EC9" w:rsidTr="00DE278F">
        <w:trPr>
          <w:trHeight w:val="541"/>
        </w:trPr>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3A6FE7" w:rsidRPr="007E21DA" w:rsidRDefault="003A6FE7" w:rsidP="00C46E7C">
            <w:pPr>
              <w:shd w:val="clear" w:color="auto" w:fill="FFFFFF"/>
              <w:spacing w:after="150"/>
              <w:rPr>
                <w:color w:val="000000"/>
                <w:sz w:val="24"/>
                <w:szCs w:val="24"/>
              </w:rPr>
            </w:pPr>
            <w:r w:rsidRPr="00767479">
              <w:rPr>
                <w:color w:val="000000"/>
                <w:sz w:val="24"/>
                <w:szCs w:val="24"/>
              </w:rPr>
              <w:t>Отримати результати надання послуги заявник може особисто або через законного представника.</w:t>
            </w:r>
          </w:p>
        </w:tc>
      </w:tr>
      <w:tr w:rsidR="003A6FE7" w:rsidRPr="00F94EC9" w:rsidTr="00C46E7C">
        <w:tc>
          <w:tcPr>
            <w:tcW w:w="0" w:type="auto"/>
            <w:tcBorders>
              <w:top w:val="outset" w:sz="6" w:space="0" w:color="000000"/>
              <w:left w:val="outset" w:sz="6" w:space="0" w:color="000000"/>
              <w:bottom w:val="outset" w:sz="6" w:space="0" w:color="000000"/>
              <w:right w:val="outset" w:sz="6" w:space="0" w:color="000000"/>
            </w:tcBorders>
          </w:tcPr>
          <w:p w:rsidR="003A6FE7" w:rsidRPr="00F94EC9" w:rsidRDefault="003A6FE7" w:rsidP="00C46E7C">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3A6FE7" w:rsidRDefault="003A6FE7" w:rsidP="00C46E7C">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9210DF" w:rsidRPr="009210DF" w:rsidRDefault="009210DF" w:rsidP="009210DF">
            <w:pPr>
              <w:pStyle w:val="a3"/>
              <w:tabs>
                <w:tab w:val="left" w:pos="358"/>
              </w:tabs>
              <w:ind w:left="4" w:firstLine="238"/>
              <w:rPr>
                <w:sz w:val="24"/>
                <w:szCs w:val="24"/>
                <w:lang w:eastAsia="uk-UA"/>
              </w:rPr>
            </w:pPr>
            <w:r w:rsidRPr="009210DF">
              <w:rPr>
                <w:sz w:val="24"/>
                <w:szCs w:val="24"/>
                <w:lang w:eastAsia="uk-UA"/>
              </w:rPr>
              <w:t xml:space="preserve">Реєстрація місця проживання (перебування) особи здійснюється під час особистого відвідування органу реєстрації (у тому числі через центр надання адміністративних послуг) за </w:t>
            </w:r>
            <w:proofErr w:type="spellStart"/>
            <w:r w:rsidRPr="009210DF">
              <w:rPr>
                <w:sz w:val="24"/>
                <w:szCs w:val="24"/>
                <w:lang w:eastAsia="uk-UA"/>
              </w:rPr>
              <w:t>адресою</w:t>
            </w:r>
            <w:proofErr w:type="spellEnd"/>
            <w:r w:rsidRPr="009210DF">
              <w:rPr>
                <w:sz w:val="24"/>
                <w:szCs w:val="24"/>
                <w:lang w:eastAsia="uk-UA"/>
              </w:rPr>
              <w:t xml:space="preserve"> житла незалежно від форми власності.</w:t>
            </w:r>
          </w:p>
          <w:p w:rsidR="009210DF" w:rsidRPr="009210DF" w:rsidRDefault="009210DF" w:rsidP="009210DF">
            <w:pPr>
              <w:pStyle w:val="a3"/>
              <w:tabs>
                <w:tab w:val="left" w:pos="358"/>
              </w:tabs>
              <w:ind w:left="4" w:firstLine="238"/>
              <w:rPr>
                <w:sz w:val="24"/>
                <w:szCs w:val="24"/>
                <w:lang w:eastAsia="uk-UA"/>
              </w:rPr>
            </w:pPr>
            <w:r w:rsidRPr="009210DF">
              <w:rPr>
                <w:sz w:val="24"/>
                <w:szCs w:val="24"/>
                <w:lang w:eastAsia="uk-UA"/>
              </w:rPr>
              <w:t>У разі коли особа не може самостійно звернутися до органу реєстрації, реєстрація місця проживання (перебування) може бути здійснена за зверненням законного представника або представника на підставі довіреності, посвідченої в установленому законом порядку (далі - представник).</w:t>
            </w:r>
          </w:p>
          <w:p w:rsidR="009210DF" w:rsidRPr="009210DF" w:rsidRDefault="009210DF" w:rsidP="009210DF">
            <w:pPr>
              <w:pStyle w:val="a3"/>
              <w:tabs>
                <w:tab w:val="left" w:pos="358"/>
              </w:tabs>
              <w:ind w:left="4" w:firstLine="238"/>
              <w:rPr>
                <w:sz w:val="24"/>
                <w:szCs w:val="24"/>
                <w:lang w:eastAsia="uk-UA"/>
              </w:rPr>
            </w:pPr>
            <w:r w:rsidRPr="009210DF">
              <w:rPr>
                <w:sz w:val="24"/>
                <w:szCs w:val="24"/>
                <w:lang w:eastAsia="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9210DF" w:rsidRPr="009210DF" w:rsidRDefault="009210DF" w:rsidP="009210DF">
            <w:pPr>
              <w:pStyle w:val="a3"/>
              <w:tabs>
                <w:tab w:val="left" w:pos="358"/>
              </w:tabs>
              <w:ind w:left="4" w:firstLine="238"/>
              <w:rPr>
                <w:sz w:val="24"/>
                <w:szCs w:val="24"/>
                <w:lang w:eastAsia="uk-UA"/>
              </w:rPr>
            </w:pPr>
            <w:r w:rsidRPr="009210DF">
              <w:rPr>
                <w:sz w:val="24"/>
                <w:szCs w:val="24"/>
                <w:lang w:eastAsia="uk-UA"/>
              </w:rPr>
              <w:t>Особи, які досягли 14-річного віку, самостійно подають заяву про реєстрацію місця проживання (перебування).</w:t>
            </w:r>
          </w:p>
          <w:p w:rsidR="003A6FE7" w:rsidRDefault="009210DF" w:rsidP="009210DF">
            <w:pPr>
              <w:pStyle w:val="a3"/>
              <w:tabs>
                <w:tab w:val="left" w:pos="358"/>
              </w:tabs>
              <w:ind w:left="4" w:firstLine="238"/>
              <w:rPr>
                <w:sz w:val="24"/>
                <w:szCs w:val="24"/>
                <w:lang w:eastAsia="uk-UA"/>
              </w:rPr>
            </w:pPr>
            <w:r w:rsidRPr="009210DF">
              <w:rPr>
                <w:sz w:val="24"/>
                <w:szCs w:val="24"/>
                <w:lang w:eastAsia="uk-UA"/>
              </w:rPr>
              <w:t>У разі подання заяви про реєстрацію місця проживання (перебування) особою, яка не досягла 18-річного віку, реєстрація місця проживання (перебування) здійснюється за згодою батьків або інших законних представників такої особи. Згода не надається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DE278F" w:rsidRPr="00DE278F" w:rsidRDefault="00DE278F" w:rsidP="00DE278F">
            <w:pPr>
              <w:pStyle w:val="a3"/>
              <w:tabs>
                <w:tab w:val="left" w:pos="358"/>
              </w:tabs>
              <w:ind w:left="4" w:firstLine="238"/>
              <w:rPr>
                <w:sz w:val="24"/>
                <w:szCs w:val="24"/>
                <w:lang w:eastAsia="uk-UA"/>
              </w:rPr>
            </w:pPr>
            <w:r w:rsidRPr="00DE278F">
              <w:rPr>
                <w:sz w:val="24"/>
                <w:szCs w:val="24"/>
                <w:lang w:eastAsia="uk-UA"/>
              </w:rPr>
              <w:t>На період тимчасової окупації територій у Донецькій та Луганській областях, Автономної Республіки Крим та м. Севастополя положення частини першої статті 4 Закону України “Про надання публічних (електронних публічних) послуг щодо декларування та реєстрації місця проживання в Україні” (далі - Закон) не поширюється на осіб, місце проживання яких зареєстроване у житлі, що розташоване на тимчасово окупованих територіях у Донецькій та Луганській областях, Автономної Республіки Крим та м. Севастополя. Така особа може задекларувати/зареєструвати місце свого проживання без зняття з реєстрації місця свого попереднього проживання.</w:t>
            </w:r>
          </w:p>
          <w:p w:rsidR="00DE278F" w:rsidRDefault="00DE278F" w:rsidP="00DE278F">
            <w:pPr>
              <w:pStyle w:val="a3"/>
              <w:tabs>
                <w:tab w:val="left" w:pos="358"/>
              </w:tabs>
              <w:ind w:left="4" w:firstLine="238"/>
              <w:rPr>
                <w:sz w:val="24"/>
                <w:szCs w:val="24"/>
                <w:lang w:eastAsia="uk-UA"/>
              </w:rPr>
            </w:pPr>
            <w:r w:rsidRPr="00DE278F">
              <w:rPr>
                <w:sz w:val="24"/>
                <w:szCs w:val="24"/>
                <w:lang w:eastAsia="uk-UA"/>
              </w:rPr>
              <w:t>Особа, місце проживання якої зареєстроване у житлі, що розташоване на тимчасово окупованих територіях у Донецькій та Луганській областях, Автономної Республіки Крим та м. Севастополя, може задекларувати/зареєструвати місце свого проживання за межами тимчасово окупованої території України без внесення будь-яких відміток до паспорта громадянина України, виготовленого у формі книжечки.</w:t>
            </w:r>
          </w:p>
        </w:tc>
      </w:tr>
    </w:tbl>
    <w:p w:rsidR="003A6FE7" w:rsidRDefault="003A6FE7" w:rsidP="003A6FE7">
      <w:pPr>
        <w:rPr>
          <w:sz w:val="24"/>
          <w:szCs w:val="24"/>
        </w:rPr>
      </w:pPr>
    </w:p>
    <w:p w:rsidR="003A6FE7" w:rsidRDefault="003A6FE7" w:rsidP="003A6FE7">
      <w:pPr>
        <w:rPr>
          <w:sz w:val="24"/>
          <w:szCs w:val="24"/>
        </w:rPr>
      </w:pPr>
    </w:p>
    <w:p w:rsidR="003A6FE7" w:rsidRDefault="003A6FE7" w:rsidP="003A6FE7">
      <w:pPr>
        <w:rPr>
          <w:sz w:val="24"/>
          <w:szCs w:val="24"/>
        </w:rPr>
      </w:pPr>
      <w:r>
        <w:rPr>
          <w:sz w:val="24"/>
          <w:szCs w:val="24"/>
        </w:rPr>
        <w:t>Розробник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Ірина ЯКОВЛЄВА</w:t>
      </w:r>
    </w:p>
    <w:sectPr w:rsidR="003A6FE7" w:rsidSect="003A6FE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1F"/>
    <w:rsid w:val="003A6FE7"/>
    <w:rsid w:val="004B593F"/>
    <w:rsid w:val="00875C2D"/>
    <w:rsid w:val="009210DF"/>
    <w:rsid w:val="00996137"/>
    <w:rsid w:val="00B21F6C"/>
    <w:rsid w:val="00CE007F"/>
    <w:rsid w:val="00D7381F"/>
    <w:rsid w:val="00DE278F"/>
    <w:rsid w:val="00F82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1342"/>
  <w15:chartTrackingRefBased/>
  <w15:docId w15:val="{9A96DD22-D21E-4B6C-81C4-4201A0F2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E7"/>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6FE7"/>
    <w:pPr>
      <w:ind w:left="720"/>
      <w:contextualSpacing/>
    </w:pPr>
  </w:style>
  <w:style w:type="character" w:styleId="a4">
    <w:name w:val="Hyperlink"/>
    <w:basedOn w:val="a0"/>
    <w:uiPriority w:val="99"/>
    <w:rsid w:val="003A6F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8346">
      <w:bodyDiv w:val="1"/>
      <w:marLeft w:val="0"/>
      <w:marRight w:val="0"/>
      <w:marTop w:val="0"/>
      <w:marBottom w:val="0"/>
      <w:divBdr>
        <w:top w:val="none" w:sz="0" w:space="0" w:color="auto"/>
        <w:left w:val="none" w:sz="0" w:space="0" w:color="auto"/>
        <w:bottom w:val="none" w:sz="0" w:space="0" w:color="auto"/>
        <w:right w:val="none" w:sz="0" w:space="0" w:color="auto"/>
      </w:divBdr>
    </w:div>
    <w:div w:id="21032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rada.gov.ua/cnapsub.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9040</Words>
  <Characters>5154</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8</cp:revision>
  <dcterms:created xsi:type="dcterms:W3CDTF">2022-07-05T07:27:00Z</dcterms:created>
  <dcterms:modified xsi:type="dcterms:W3CDTF">2022-07-07T06:57:00Z</dcterms:modified>
</cp:coreProperties>
</file>