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4C37" w14:textId="77777777" w:rsidR="00046FE9" w:rsidRPr="00245882" w:rsidRDefault="00046FE9" w:rsidP="000A0428">
      <w:pPr>
        <w:jc w:val="left"/>
        <w:rPr>
          <w:sz w:val="24"/>
          <w:szCs w:val="24"/>
          <w:lang w:eastAsia="uk-UA"/>
        </w:rPr>
      </w:pPr>
      <w:r>
        <w:rPr>
          <w:sz w:val="26"/>
          <w:szCs w:val="26"/>
          <w:lang w:eastAsia="uk-UA"/>
        </w:rPr>
        <w:t xml:space="preserve">                                                                            </w:t>
      </w:r>
      <w:r w:rsidRPr="00245882">
        <w:rPr>
          <w:sz w:val="26"/>
          <w:szCs w:val="26"/>
          <w:lang w:eastAsia="uk-UA"/>
        </w:rPr>
        <w:t xml:space="preserve">          </w:t>
      </w:r>
      <w:r>
        <w:rPr>
          <w:sz w:val="26"/>
          <w:szCs w:val="26"/>
          <w:lang w:eastAsia="uk-UA"/>
        </w:rPr>
        <w:t xml:space="preserve">     </w:t>
      </w:r>
      <w:r w:rsidRPr="00245882">
        <w:rPr>
          <w:sz w:val="24"/>
          <w:szCs w:val="24"/>
          <w:lang w:eastAsia="uk-UA"/>
        </w:rPr>
        <w:t>ЗАТВЕРДЖЕНО</w:t>
      </w:r>
    </w:p>
    <w:p w14:paraId="5378A3B6" w14:textId="7B6FF24E" w:rsidR="00046FE9" w:rsidRDefault="00046FE9" w:rsidP="00F05F9A">
      <w:pPr>
        <w:tabs>
          <w:tab w:val="left" w:pos="3969"/>
        </w:tabs>
        <w:ind w:left="4963"/>
        <w:jc w:val="left"/>
        <w:rPr>
          <w:sz w:val="24"/>
          <w:szCs w:val="24"/>
          <w:lang w:eastAsia="uk-UA"/>
        </w:rPr>
      </w:pPr>
      <w:r w:rsidRPr="00245882">
        <w:rPr>
          <w:sz w:val="24"/>
          <w:szCs w:val="24"/>
          <w:lang w:eastAsia="uk-UA"/>
        </w:rPr>
        <w:t xml:space="preserve">          </w:t>
      </w:r>
      <w:r>
        <w:rPr>
          <w:sz w:val="24"/>
          <w:szCs w:val="24"/>
          <w:lang w:eastAsia="uk-UA"/>
        </w:rPr>
        <w:t xml:space="preserve">      Наказ начальника </w:t>
      </w:r>
    </w:p>
    <w:p w14:paraId="562D4CC4" w14:textId="77777777" w:rsidR="00046FE9" w:rsidRDefault="00046FE9" w:rsidP="00F05F9A">
      <w:pPr>
        <w:tabs>
          <w:tab w:val="left" w:pos="3969"/>
        </w:tabs>
        <w:ind w:left="4963" w:firstLine="977"/>
        <w:jc w:val="left"/>
        <w:rPr>
          <w:sz w:val="24"/>
          <w:szCs w:val="24"/>
          <w:lang w:eastAsia="uk-UA"/>
        </w:rPr>
      </w:pPr>
      <w:r>
        <w:rPr>
          <w:sz w:val="24"/>
          <w:szCs w:val="24"/>
          <w:lang w:eastAsia="uk-UA"/>
        </w:rPr>
        <w:t>У</w:t>
      </w:r>
      <w:r w:rsidRPr="00245882">
        <w:rPr>
          <w:sz w:val="24"/>
          <w:szCs w:val="24"/>
          <w:lang w:eastAsia="uk-UA"/>
        </w:rPr>
        <w:t xml:space="preserve">правління </w:t>
      </w:r>
      <w:r>
        <w:rPr>
          <w:sz w:val="24"/>
          <w:szCs w:val="24"/>
          <w:lang w:eastAsia="uk-UA"/>
        </w:rPr>
        <w:t>соціального захисту</w:t>
      </w:r>
    </w:p>
    <w:p w14:paraId="22E6D844" w14:textId="77777777" w:rsidR="00046FE9" w:rsidRDefault="00046FE9" w:rsidP="00F05F9A">
      <w:pPr>
        <w:tabs>
          <w:tab w:val="left" w:pos="3969"/>
        </w:tabs>
        <w:ind w:left="4963" w:firstLine="977"/>
        <w:jc w:val="left"/>
        <w:rPr>
          <w:sz w:val="24"/>
          <w:szCs w:val="24"/>
          <w:lang w:eastAsia="uk-UA"/>
        </w:rPr>
      </w:pPr>
      <w:r>
        <w:rPr>
          <w:sz w:val="24"/>
          <w:szCs w:val="24"/>
          <w:lang w:eastAsia="uk-UA"/>
        </w:rPr>
        <w:t>населення Горішньоплавнівської</w:t>
      </w:r>
    </w:p>
    <w:p w14:paraId="0D03731C" w14:textId="77777777" w:rsidR="00046FE9" w:rsidRDefault="00046FE9" w:rsidP="00F05F9A">
      <w:pPr>
        <w:tabs>
          <w:tab w:val="left" w:pos="3969"/>
        </w:tabs>
        <w:ind w:left="4963" w:firstLine="977"/>
        <w:jc w:val="left"/>
        <w:rPr>
          <w:sz w:val="24"/>
          <w:szCs w:val="24"/>
          <w:lang w:eastAsia="uk-UA"/>
        </w:rPr>
      </w:pPr>
      <w:r>
        <w:rPr>
          <w:sz w:val="24"/>
          <w:szCs w:val="24"/>
          <w:lang w:eastAsia="uk-UA"/>
        </w:rPr>
        <w:t xml:space="preserve">міської ради </w:t>
      </w:r>
      <w:r w:rsidRPr="00245882">
        <w:rPr>
          <w:sz w:val="24"/>
          <w:szCs w:val="24"/>
          <w:lang w:eastAsia="uk-UA"/>
        </w:rPr>
        <w:t>Кременчуцького району</w:t>
      </w:r>
    </w:p>
    <w:p w14:paraId="5863BACF" w14:textId="77777777" w:rsidR="00046FE9" w:rsidRPr="00245882" w:rsidRDefault="00046FE9" w:rsidP="00F05F9A">
      <w:pPr>
        <w:tabs>
          <w:tab w:val="left" w:pos="3969"/>
        </w:tabs>
        <w:ind w:left="4963" w:firstLine="977"/>
        <w:jc w:val="left"/>
        <w:rPr>
          <w:sz w:val="24"/>
          <w:szCs w:val="24"/>
          <w:lang w:eastAsia="uk-UA"/>
        </w:rPr>
      </w:pPr>
      <w:r w:rsidRPr="00245882">
        <w:rPr>
          <w:sz w:val="24"/>
          <w:szCs w:val="24"/>
          <w:lang w:eastAsia="uk-UA"/>
        </w:rPr>
        <w:t xml:space="preserve">Полтавської області </w:t>
      </w:r>
    </w:p>
    <w:p w14:paraId="0502758A" w14:textId="55C5B123" w:rsidR="00046FE9" w:rsidRPr="00D759E3" w:rsidRDefault="00046FE9" w:rsidP="00657444">
      <w:pPr>
        <w:ind w:left="4965"/>
        <w:jc w:val="left"/>
        <w:rPr>
          <w:sz w:val="24"/>
          <w:szCs w:val="24"/>
          <w:u w:val="single"/>
          <w:lang w:eastAsia="uk-UA"/>
        </w:rPr>
      </w:pPr>
      <w:r w:rsidRPr="00FC4384">
        <w:rPr>
          <w:sz w:val="24"/>
          <w:szCs w:val="24"/>
          <w:lang w:eastAsia="uk-UA"/>
        </w:rPr>
        <w:t xml:space="preserve">                </w:t>
      </w:r>
      <w:r w:rsidR="00726F27" w:rsidRPr="003770EB">
        <w:rPr>
          <w:sz w:val="24"/>
          <w:szCs w:val="24"/>
          <w:lang w:val="ru-RU" w:eastAsia="uk-UA"/>
        </w:rPr>
        <w:t>в</w:t>
      </w:r>
      <w:r w:rsidRPr="003770EB">
        <w:rPr>
          <w:sz w:val="24"/>
          <w:szCs w:val="24"/>
          <w:lang w:eastAsia="uk-UA"/>
        </w:rPr>
        <w:t>ід</w:t>
      </w:r>
      <w:r w:rsidR="00726F27" w:rsidRPr="003770EB">
        <w:rPr>
          <w:sz w:val="24"/>
          <w:szCs w:val="24"/>
          <w:lang w:val="ru-RU" w:eastAsia="uk-UA"/>
        </w:rPr>
        <w:t xml:space="preserve"> </w:t>
      </w:r>
      <w:r w:rsidR="003770EB" w:rsidRPr="003770EB">
        <w:rPr>
          <w:sz w:val="24"/>
          <w:szCs w:val="24"/>
          <w:lang w:val="ru-RU" w:eastAsia="uk-UA"/>
        </w:rPr>
        <w:t>12</w:t>
      </w:r>
      <w:r w:rsidR="00726F27" w:rsidRPr="003770EB">
        <w:rPr>
          <w:sz w:val="24"/>
          <w:szCs w:val="24"/>
          <w:lang w:eastAsia="uk-UA"/>
        </w:rPr>
        <w:t>.</w:t>
      </w:r>
      <w:r w:rsidR="003770EB" w:rsidRPr="003770EB">
        <w:rPr>
          <w:sz w:val="24"/>
          <w:szCs w:val="24"/>
          <w:lang w:eastAsia="uk-UA"/>
        </w:rPr>
        <w:t>12</w:t>
      </w:r>
      <w:r w:rsidR="00726F27" w:rsidRPr="003770EB">
        <w:rPr>
          <w:sz w:val="24"/>
          <w:szCs w:val="24"/>
          <w:lang w:eastAsia="uk-UA"/>
        </w:rPr>
        <w:t>.2025</w:t>
      </w:r>
      <w:r w:rsidR="00726F27" w:rsidRPr="00AD3BAE">
        <w:rPr>
          <w:sz w:val="24"/>
          <w:szCs w:val="24"/>
          <w:lang w:eastAsia="uk-UA"/>
        </w:rPr>
        <w:t xml:space="preserve"> № </w:t>
      </w:r>
      <w:r w:rsidR="003770EB">
        <w:rPr>
          <w:sz w:val="24"/>
          <w:szCs w:val="24"/>
          <w:lang w:eastAsia="uk-UA"/>
        </w:rPr>
        <w:t>22-Д</w:t>
      </w:r>
    </w:p>
    <w:p w14:paraId="4A63D68B" w14:textId="77777777" w:rsidR="00046FE9" w:rsidRPr="00D759E3" w:rsidRDefault="00046FE9" w:rsidP="00F03E60">
      <w:pPr>
        <w:jc w:val="center"/>
        <w:rPr>
          <w:b/>
          <w:bCs/>
          <w:sz w:val="26"/>
          <w:szCs w:val="26"/>
          <w:u w:val="single"/>
          <w:lang w:eastAsia="uk-UA"/>
        </w:rPr>
      </w:pPr>
    </w:p>
    <w:p w14:paraId="732A812A" w14:textId="77777777" w:rsidR="00046FE9" w:rsidRPr="00F94EC9" w:rsidRDefault="00046FE9" w:rsidP="00F03E60">
      <w:pPr>
        <w:jc w:val="center"/>
        <w:rPr>
          <w:b/>
          <w:bCs/>
          <w:sz w:val="26"/>
          <w:szCs w:val="26"/>
          <w:lang w:eastAsia="uk-UA"/>
        </w:rPr>
      </w:pPr>
    </w:p>
    <w:p w14:paraId="40AA0CF6" w14:textId="77777777" w:rsidR="00046FE9" w:rsidRPr="009F12DD" w:rsidRDefault="00046FE9" w:rsidP="00FA207D">
      <w:pPr>
        <w:jc w:val="center"/>
        <w:rPr>
          <w:b/>
          <w:bCs/>
          <w:lang w:eastAsia="uk-UA"/>
        </w:rPr>
      </w:pPr>
      <w:r w:rsidRPr="009F12DD">
        <w:rPr>
          <w:b/>
          <w:bCs/>
          <w:lang w:eastAsia="uk-UA"/>
        </w:rPr>
        <w:t xml:space="preserve">ІНФОРМАЦІЙНА КАРТКА </w:t>
      </w:r>
    </w:p>
    <w:p w14:paraId="56C01800" w14:textId="77777777" w:rsidR="00046FE9" w:rsidRPr="00385585" w:rsidRDefault="00046FE9" w:rsidP="00385585">
      <w:pPr>
        <w:tabs>
          <w:tab w:val="left" w:pos="3969"/>
        </w:tabs>
        <w:jc w:val="center"/>
        <w:rPr>
          <w:b/>
          <w:bCs/>
        </w:rPr>
      </w:pPr>
      <w:r>
        <w:rPr>
          <w:b/>
          <w:bCs/>
        </w:rPr>
        <w:t>АДМІНІСТРАТИВНОЇ ПОСЛУГИ</w:t>
      </w:r>
      <w:r w:rsidRPr="00F94EC9">
        <w:rPr>
          <w:b/>
          <w:bCs/>
          <w:sz w:val="26"/>
          <w:szCs w:val="26"/>
          <w:lang w:eastAsia="uk-UA"/>
        </w:rPr>
        <w:t xml:space="preserve"> </w:t>
      </w:r>
    </w:p>
    <w:p w14:paraId="7A70772A" w14:textId="33CE2F04" w:rsidR="00726F27" w:rsidRDefault="0041235E" w:rsidP="00726F27">
      <w:pPr>
        <w:tabs>
          <w:tab w:val="left" w:pos="3969"/>
        </w:tabs>
        <w:jc w:val="center"/>
        <w:rPr>
          <w:b/>
          <w:bCs/>
          <w:sz w:val="24"/>
          <w:szCs w:val="24"/>
          <w:lang w:eastAsia="uk-UA"/>
        </w:rPr>
      </w:pPr>
      <w:r>
        <w:rPr>
          <w:rStyle w:val="FontStyle15"/>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p w14:paraId="3AB2109D" w14:textId="2A91DABB" w:rsidR="00046FE9" w:rsidRPr="0054769B" w:rsidRDefault="0073181C" w:rsidP="00824B08">
      <w:pPr>
        <w:tabs>
          <w:tab w:val="left" w:pos="3969"/>
        </w:tabs>
        <w:jc w:val="center"/>
        <w:rPr>
          <w:b/>
          <w:bCs/>
          <w:sz w:val="26"/>
          <w:szCs w:val="26"/>
          <w:lang w:eastAsia="uk-UA"/>
        </w:rPr>
      </w:pPr>
      <w:r>
        <w:rPr>
          <w:b/>
          <w:bCs/>
          <w:sz w:val="24"/>
          <w:szCs w:val="24"/>
          <w:lang w:eastAsia="uk-UA"/>
        </w:rPr>
        <w:t>(</w:t>
      </w:r>
      <w:r w:rsidR="00046FE9" w:rsidRPr="00245882">
        <w:rPr>
          <w:b/>
          <w:bCs/>
          <w:sz w:val="24"/>
          <w:szCs w:val="24"/>
          <w:lang w:eastAsia="uk-UA"/>
        </w:rPr>
        <w:t xml:space="preserve">ідентифікатор послуги </w:t>
      </w:r>
      <w:r w:rsidR="00046FE9">
        <w:rPr>
          <w:b/>
          <w:bCs/>
          <w:sz w:val="24"/>
          <w:szCs w:val="24"/>
          <w:lang w:eastAsia="uk-UA"/>
        </w:rPr>
        <w:t>-</w:t>
      </w:r>
      <w:r w:rsidR="00046FE9" w:rsidRPr="00245882">
        <w:rPr>
          <w:b/>
          <w:bCs/>
          <w:sz w:val="24"/>
          <w:szCs w:val="24"/>
          <w:lang w:eastAsia="uk-UA"/>
        </w:rPr>
        <w:t xml:space="preserve"> </w:t>
      </w:r>
      <w:r w:rsidR="00046FE9">
        <w:rPr>
          <w:b/>
          <w:bCs/>
          <w:sz w:val="24"/>
          <w:szCs w:val="24"/>
          <w:lang w:eastAsia="uk-UA"/>
        </w:rPr>
        <w:t>01</w:t>
      </w:r>
      <w:r w:rsidR="0041235E">
        <w:rPr>
          <w:b/>
          <w:bCs/>
          <w:sz w:val="24"/>
          <w:szCs w:val="24"/>
          <w:lang w:eastAsia="uk-UA"/>
        </w:rPr>
        <w:t>58</w:t>
      </w:r>
      <w:r w:rsidR="00046FE9">
        <w:rPr>
          <w:b/>
          <w:bCs/>
          <w:sz w:val="24"/>
          <w:szCs w:val="24"/>
          <w:lang w:eastAsia="uk-UA"/>
        </w:rPr>
        <w:t>6</w:t>
      </w:r>
      <w:r w:rsidR="00046FE9" w:rsidRPr="009C636D">
        <w:rPr>
          <w:b/>
          <w:bCs/>
          <w:sz w:val="24"/>
          <w:szCs w:val="24"/>
          <w:lang w:eastAsia="uk-UA"/>
        </w:rPr>
        <w:t>)</w:t>
      </w:r>
      <w:r w:rsidR="00726F27">
        <w:rPr>
          <w:b/>
          <w:bCs/>
          <w:sz w:val="24"/>
          <w:szCs w:val="24"/>
          <w:lang w:val="ru-RU" w:eastAsia="uk-UA"/>
        </w:rPr>
        <w:t xml:space="preserve"> </w:t>
      </w:r>
      <w:r w:rsidR="00046FE9" w:rsidRPr="0054769B">
        <w:rPr>
          <w:b/>
          <w:bCs/>
          <w:sz w:val="26"/>
          <w:szCs w:val="26"/>
          <w:lang w:eastAsia="uk-UA"/>
        </w:rPr>
        <w:t>__________________________________________________________________________</w:t>
      </w:r>
    </w:p>
    <w:p w14:paraId="5C342795" w14:textId="77777777" w:rsidR="00046FE9" w:rsidRPr="00F94EC9" w:rsidRDefault="00046FE9" w:rsidP="0020176B">
      <w:pPr>
        <w:jc w:val="center"/>
        <w:rPr>
          <w:sz w:val="20"/>
          <w:szCs w:val="20"/>
          <w:lang w:eastAsia="uk-UA"/>
        </w:rPr>
      </w:pPr>
      <w:r>
        <w:rPr>
          <w:sz w:val="20"/>
          <w:szCs w:val="20"/>
          <w:lang w:eastAsia="uk-UA"/>
        </w:rPr>
        <w:t>(назва</w:t>
      </w:r>
      <w:r w:rsidRPr="00F94EC9">
        <w:rPr>
          <w:sz w:val="20"/>
          <w:szCs w:val="20"/>
          <w:lang w:eastAsia="uk-UA"/>
        </w:rPr>
        <w:t xml:space="preserve"> адміністративної послуги)</w:t>
      </w:r>
    </w:p>
    <w:p w14:paraId="57DF6315" w14:textId="77777777" w:rsidR="00046FE9" w:rsidRPr="0020176B" w:rsidRDefault="00046FE9" w:rsidP="00824B08">
      <w:pPr>
        <w:tabs>
          <w:tab w:val="left" w:pos="3969"/>
        </w:tabs>
        <w:jc w:val="center"/>
        <w:rPr>
          <w:b/>
          <w:bCs/>
          <w:sz w:val="20"/>
          <w:szCs w:val="20"/>
          <w:lang w:eastAsia="uk-UA"/>
        </w:rPr>
      </w:pPr>
    </w:p>
    <w:p w14:paraId="2FE9024F" w14:textId="77777777" w:rsidR="00046FE9" w:rsidRPr="00245882" w:rsidRDefault="00046FE9" w:rsidP="00824B08">
      <w:pPr>
        <w:tabs>
          <w:tab w:val="left" w:pos="3969"/>
        </w:tabs>
        <w:jc w:val="center"/>
        <w:rPr>
          <w:b/>
          <w:bCs/>
          <w:lang w:eastAsia="uk-UA"/>
        </w:rPr>
      </w:pPr>
      <w:r w:rsidRPr="00245882">
        <w:rPr>
          <w:b/>
          <w:bCs/>
          <w:lang w:eastAsia="uk-UA"/>
        </w:rPr>
        <w:t xml:space="preserve">Управління </w:t>
      </w:r>
      <w:r>
        <w:rPr>
          <w:b/>
          <w:bCs/>
          <w:lang w:eastAsia="uk-UA"/>
        </w:rPr>
        <w:t>соціального захисту населення</w:t>
      </w:r>
      <w:r w:rsidRPr="00245882">
        <w:rPr>
          <w:b/>
          <w:bCs/>
          <w:lang w:eastAsia="uk-UA"/>
        </w:rPr>
        <w:t xml:space="preserve"> Горішньоплавнівської міської ради Кременчуцького району Полтавської області</w:t>
      </w:r>
    </w:p>
    <w:p w14:paraId="190A56D6" w14:textId="77777777" w:rsidR="00046FE9" w:rsidRPr="00F94EC9" w:rsidRDefault="00046FE9" w:rsidP="00BE5E7F">
      <w:pPr>
        <w:jc w:val="center"/>
        <w:rPr>
          <w:lang w:eastAsia="uk-UA"/>
        </w:rPr>
      </w:pPr>
      <w:bookmarkStart w:id="0" w:name="n13"/>
      <w:bookmarkEnd w:id="0"/>
      <w:r w:rsidRPr="00F94EC9">
        <w:rPr>
          <w:lang w:eastAsia="uk-UA"/>
        </w:rPr>
        <w:t>______________________________________________________________________</w:t>
      </w:r>
    </w:p>
    <w:p w14:paraId="3CB203D1" w14:textId="77777777" w:rsidR="00046FE9" w:rsidRPr="00F94EC9" w:rsidRDefault="00046FE9" w:rsidP="003945B6">
      <w:pPr>
        <w:jc w:val="center"/>
        <w:rPr>
          <w:sz w:val="20"/>
          <w:szCs w:val="20"/>
          <w:lang w:eastAsia="uk-UA"/>
        </w:rPr>
      </w:pPr>
      <w:r w:rsidRPr="00F94EC9">
        <w:rPr>
          <w:sz w:val="20"/>
          <w:szCs w:val="20"/>
          <w:lang w:eastAsia="uk-UA"/>
        </w:rPr>
        <w:t>(найменування суб’єкта надання адміністративної послуги)</w:t>
      </w:r>
    </w:p>
    <w:p w14:paraId="14494BFC" w14:textId="77777777" w:rsidR="00046FE9" w:rsidRPr="00F94EC9" w:rsidRDefault="00046FE9" w:rsidP="00F03E60">
      <w:pPr>
        <w:jc w:val="center"/>
        <w:rPr>
          <w:sz w:val="20"/>
          <w:szCs w:val="20"/>
          <w:lang w:eastAsia="uk-UA"/>
        </w:rPr>
      </w:pPr>
    </w:p>
    <w:tbl>
      <w:tblPr>
        <w:tblW w:w="0" w:type="auto"/>
        <w:tblInd w:w="-58"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20"/>
        <w:gridCol w:w="3316"/>
        <w:gridCol w:w="6227"/>
      </w:tblGrid>
      <w:tr w:rsidR="00046FE9" w:rsidRPr="00F94EC9" w14:paraId="79B58D50" w14:textId="77777777">
        <w:tc>
          <w:tcPr>
            <w:tcW w:w="0" w:type="auto"/>
            <w:gridSpan w:val="3"/>
            <w:tcBorders>
              <w:top w:val="outset" w:sz="6" w:space="0" w:color="000000"/>
              <w:left w:val="outset" w:sz="6" w:space="0" w:color="000000"/>
              <w:bottom w:val="outset" w:sz="6" w:space="0" w:color="000000"/>
              <w:right w:val="outset" w:sz="6" w:space="0" w:color="000000"/>
            </w:tcBorders>
          </w:tcPr>
          <w:p w14:paraId="5AF4BAF7" w14:textId="77777777" w:rsidR="00046FE9" w:rsidRPr="00D2506C" w:rsidRDefault="00046FE9" w:rsidP="0054769B">
            <w:pPr>
              <w:jc w:val="center"/>
              <w:rPr>
                <w:b/>
                <w:bCs/>
                <w:i/>
                <w:iCs/>
                <w:sz w:val="24"/>
                <w:szCs w:val="24"/>
                <w:lang w:eastAsia="uk-UA"/>
              </w:rPr>
            </w:pPr>
            <w:bookmarkStart w:id="1" w:name="n14"/>
            <w:bookmarkEnd w:id="1"/>
            <w:r>
              <w:rPr>
                <w:b/>
                <w:bCs/>
                <w:sz w:val="24"/>
                <w:szCs w:val="24"/>
                <w:lang w:eastAsia="uk-UA"/>
              </w:rPr>
              <w:t>Інформація про центр надання адміністративних послуг</w:t>
            </w:r>
          </w:p>
        </w:tc>
      </w:tr>
      <w:tr w:rsidR="00046FE9" w:rsidRPr="00F94EC9" w14:paraId="348E703E" w14:textId="77777777" w:rsidTr="00DA1682">
        <w:tc>
          <w:tcPr>
            <w:tcW w:w="3736" w:type="dxa"/>
            <w:gridSpan w:val="2"/>
            <w:tcBorders>
              <w:top w:val="outset" w:sz="6" w:space="0" w:color="000000"/>
              <w:left w:val="outset" w:sz="6" w:space="0" w:color="000000"/>
              <w:bottom w:val="outset" w:sz="6" w:space="0" w:color="000000"/>
              <w:right w:val="outset" w:sz="6" w:space="0" w:color="000000"/>
            </w:tcBorders>
          </w:tcPr>
          <w:p w14:paraId="44FB325E" w14:textId="77777777" w:rsidR="00046FE9" w:rsidRPr="00C46D25" w:rsidRDefault="00046FE9" w:rsidP="00C46D25">
            <w:pPr>
              <w:rPr>
                <w:sz w:val="24"/>
                <w:szCs w:val="24"/>
                <w:lang w:eastAsia="uk-UA"/>
              </w:rPr>
            </w:pPr>
            <w:r w:rsidRPr="00C46D25">
              <w:rPr>
                <w:sz w:val="24"/>
                <w:szCs w:val="24"/>
              </w:rPr>
              <w:t>Найменування центру надання адміністративної послуги, в якому здійснюється обслуговування суб’єкта звернення</w:t>
            </w:r>
          </w:p>
        </w:tc>
        <w:tc>
          <w:tcPr>
            <w:tcW w:w="6227" w:type="dxa"/>
            <w:tcBorders>
              <w:top w:val="outset" w:sz="6" w:space="0" w:color="000000"/>
              <w:left w:val="outset" w:sz="6" w:space="0" w:color="000000"/>
              <w:bottom w:val="outset" w:sz="6" w:space="0" w:color="000000"/>
              <w:right w:val="outset" w:sz="6" w:space="0" w:color="000000"/>
            </w:tcBorders>
          </w:tcPr>
          <w:p w14:paraId="73C8272C" w14:textId="77777777" w:rsidR="00046FE9" w:rsidRPr="004864CF" w:rsidRDefault="00046FE9" w:rsidP="004864CF">
            <w:pPr>
              <w:rPr>
                <w:sz w:val="24"/>
                <w:szCs w:val="24"/>
              </w:rPr>
            </w:pPr>
            <w:r w:rsidRPr="004864CF">
              <w:rPr>
                <w:sz w:val="24"/>
                <w:szCs w:val="24"/>
              </w:rPr>
              <w:t>•</w:t>
            </w:r>
            <w:r>
              <w:rPr>
                <w:sz w:val="24"/>
                <w:szCs w:val="24"/>
              </w:rPr>
              <w:t xml:space="preserve"> </w:t>
            </w:r>
            <w:r w:rsidRPr="004864CF">
              <w:rPr>
                <w:sz w:val="24"/>
                <w:szCs w:val="24"/>
              </w:rPr>
              <w:t>Центр надання адміністративних послуг (ЦНАП) Горішньоплавнівської міської ради Кременчуц</w:t>
            </w:r>
            <w:r>
              <w:rPr>
                <w:sz w:val="24"/>
                <w:szCs w:val="24"/>
              </w:rPr>
              <w:t>ького району Полтавської області.</w:t>
            </w:r>
          </w:p>
          <w:p w14:paraId="6093B9D2" w14:textId="77777777" w:rsidR="00046FE9" w:rsidRPr="004864CF" w:rsidRDefault="00046FE9" w:rsidP="004864CF">
            <w:pPr>
              <w:rPr>
                <w:sz w:val="24"/>
                <w:szCs w:val="24"/>
              </w:rPr>
            </w:pPr>
            <w:r w:rsidRPr="004864CF">
              <w:rPr>
                <w:sz w:val="24"/>
                <w:szCs w:val="24"/>
              </w:rPr>
              <w:t>•</w:t>
            </w:r>
            <w:r>
              <w:rPr>
                <w:sz w:val="24"/>
                <w:szCs w:val="24"/>
              </w:rPr>
              <w:t xml:space="preserve"> </w:t>
            </w:r>
            <w:r w:rsidRPr="004864CF">
              <w:rPr>
                <w:sz w:val="24"/>
                <w:szCs w:val="24"/>
              </w:rPr>
              <w:t xml:space="preserve">Віддалене робоче місце (ВРМ) Центру надання адміністративних послуг Горішньоплавнівської міської ради Кременчуцького району Полтавської області при Дмитрівському </w:t>
            </w:r>
            <w:proofErr w:type="spellStart"/>
            <w:r w:rsidRPr="004864CF">
              <w:rPr>
                <w:sz w:val="24"/>
                <w:szCs w:val="24"/>
              </w:rPr>
              <w:t>старостинському</w:t>
            </w:r>
            <w:proofErr w:type="spellEnd"/>
            <w:r w:rsidRPr="004864CF">
              <w:rPr>
                <w:sz w:val="24"/>
                <w:szCs w:val="24"/>
              </w:rPr>
              <w:t xml:space="preserve"> окрузі Горішньоплавнівської територіальної громади.</w:t>
            </w:r>
          </w:p>
          <w:p w14:paraId="1E4C8A6D" w14:textId="77777777" w:rsidR="00046FE9" w:rsidRPr="004864CF" w:rsidRDefault="00046FE9" w:rsidP="004864CF">
            <w:pPr>
              <w:rPr>
                <w:sz w:val="24"/>
                <w:szCs w:val="24"/>
              </w:rPr>
            </w:pPr>
            <w:r w:rsidRPr="004864CF">
              <w:rPr>
                <w:sz w:val="24"/>
                <w:szCs w:val="24"/>
              </w:rPr>
              <w:t>•</w:t>
            </w:r>
            <w:r>
              <w:rPr>
                <w:sz w:val="24"/>
                <w:szCs w:val="24"/>
              </w:rPr>
              <w:t xml:space="preserve"> </w:t>
            </w:r>
            <w:r w:rsidRPr="004864CF">
              <w:rPr>
                <w:sz w:val="24"/>
                <w:szCs w:val="24"/>
              </w:rPr>
              <w:t xml:space="preserve">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w:t>
            </w:r>
            <w:proofErr w:type="spellStart"/>
            <w:r w:rsidRPr="004864CF">
              <w:rPr>
                <w:sz w:val="24"/>
                <w:szCs w:val="24"/>
              </w:rPr>
              <w:t>старостинському</w:t>
            </w:r>
            <w:proofErr w:type="spellEnd"/>
            <w:r w:rsidRPr="004864CF">
              <w:rPr>
                <w:sz w:val="24"/>
                <w:szCs w:val="24"/>
              </w:rPr>
              <w:t xml:space="preserve"> окрузі  Горішньоплавнівської територіальної громади в селі Келеберда Кременчуцького району Полтавської області.</w:t>
            </w:r>
          </w:p>
          <w:p w14:paraId="796748F7" w14:textId="77777777" w:rsidR="00046FE9" w:rsidRPr="004864CF" w:rsidRDefault="00046FE9" w:rsidP="004864CF">
            <w:pPr>
              <w:rPr>
                <w:sz w:val="24"/>
                <w:szCs w:val="24"/>
              </w:rPr>
            </w:pPr>
            <w:r w:rsidRPr="004864CF">
              <w:rPr>
                <w:sz w:val="24"/>
                <w:szCs w:val="24"/>
              </w:rPr>
              <w:t xml:space="preserve">• 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w:t>
            </w:r>
            <w:proofErr w:type="spellStart"/>
            <w:r w:rsidRPr="004864CF">
              <w:rPr>
                <w:sz w:val="24"/>
                <w:szCs w:val="24"/>
              </w:rPr>
              <w:t>старостинському</w:t>
            </w:r>
            <w:proofErr w:type="spellEnd"/>
            <w:r w:rsidRPr="004864CF">
              <w:rPr>
                <w:sz w:val="24"/>
                <w:szCs w:val="24"/>
              </w:rPr>
              <w:t xml:space="preserve"> окрузі  Горішньоплавнівської територіальної громади в селі Салівка Кременчуцького району Полтавської області.</w:t>
            </w:r>
          </w:p>
          <w:p w14:paraId="0A6735FA" w14:textId="77777777" w:rsidR="00046FE9" w:rsidRPr="004864CF" w:rsidRDefault="00046FE9" w:rsidP="004864CF">
            <w:pPr>
              <w:rPr>
                <w:sz w:val="24"/>
                <w:szCs w:val="24"/>
                <w:lang w:eastAsia="uk-UA"/>
              </w:rPr>
            </w:pPr>
            <w:r w:rsidRPr="004864CF">
              <w:rPr>
                <w:sz w:val="24"/>
                <w:szCs w:val="24"/>
              </w:rPr>
              <w:t>•</w:t>
            </w:r>
            <w:r>
              <w:rPr>
                <w:sz w:val="24"/>
                <w:szCs w:val="24"/>
              </w:rPr>
              <w:t xml:space="preserve"> </w:t>
            </w:r>
            <w:r w:rsidRPr="004864CF">
              <w:rPr>
                <w:sz w:val="24"/>
                <w:szCs w:val="24"/>
              </w:rPr>
              <w:t xml:space="preserve">Віддалене робоче місце (ВРМ)  Центру надання адміністративних послуг Горішньоплавнівської міської ради Кременчуцького району Полтавської області при Східному </w:t>
            </w:r>
            <w:proofErr w:type="spellStart"/>
            <w:r w:rsidRPr="004864CF">
              <w:rPr>
                <w:sz w:val="24"/>
                <w:szCs w:val="24"/>
              </w:rPr>
              <w:t>старостинському</w:t>
            </w:r>
            <w:proofErr w:type="spellEnd"/>
            <w:r w:rsidRPr="004864CF">
              <w:rPr>
                <w:sz w:val="24"/>
                <w:szCs w:val="24"/>
              </w:rPr>
              <w:t xml:space="preserve"> окрузі  Горішньоплавнівської територіальної громади в селі </w:t>
            </w:r>
            <w:proofErr w:type="spellStart"/>
            <w:r w:rsidRPr="004864CF">
              <w:rPr>
                <w:sz w:val="24"/>
                <w:szCs w:val="24"/>
              </w:rPr>
              <w:t>Григоро</w:t>
            </w:r>
            <w:proofErr w:type="spellEnd"/>
            <w:r w:rsidRPr="004864CF">
              <w:rPr>
                <w:sz w:val="24"/>
                <w:szCs w:val="24"/>
              </w:rPr>
              <w:t>-Бригадирівка Кременчуцького району Полтавської області.</w:t>
            </w:r>
          </w:p>
        </w:tc>
      </w:tr>
      <w:tr w:rsidR="00046FE9" w:rsidRPr="00F94EC9" w14:paraId="7FC713F5" w14:textId="77777777" w:rsidTr="00526E8C">
        <w:tc>
          <w:tcPr>
            <w:tcW w:w="0" w:type="auto"/>
            <w:tcBorders>
              <w:top w:val="outset" w:sz="6" w:space="0" w:color="000000"/>
              <w:left w:val="outset" w:sz="6" w:space="0" w:color="000000"/>
              <w:bottom w:val="outset" w:sz="6" w:space="0" w:color="000000"/>
              <w:right w:val="outset" w:sz="6" w:space="0" w:color="000000"/>
            </w:tcBorders>
          </w:tcPr>
          <w:p w14:paraId="5774CBBF" w14:textId="77777777" w:rsidR="00046FE9" w:rsidRPr="00F94EC9" w:rsidRDefault="00046FE9" w:rsidP="00C74B67">
            <w:pPr>
              <w:jc w:val="center"/>
              <w:rPr>
                <w:sz w:val="24"/>
                <w:szCs w:val="24"/>
                <w:lang w:eastAsia="uk-UA"/>
              </w:rPr>
            </w:pPr>
            <w:r w:rsidRPr="00F94EC9">
              <w:rPr>
                <w:sz w:val="24"/>
                <w:szCs w:val="24"/>
                <w:lang w:eastAsia="uk-UA"/>
              </w:rPr>
              <w:lastRenderedPageBreak/>
              <w:t>1</w:t>
            </w:r>
            <w:r>
              <w:rPr>
                <w:sz w:val="24"/>
                <w:szCs w:val="24"/>
                <w:lang w:eastAsia="uk-UA"/>
              </w:rPr>
              <w:t>.</w:t>
            </w:r>
          </w:p>
        </w:tc>
        <w:tc>
          <w:tcPr>
            <w:tcW w:w="3316" w:type="dxa"/>
            <w:tcBorders>
              <w:top w:val="outset" w:sz="6" w:space="0" w:color="000000"/>
              <w:left w:val="outset" w:sz="6" w:space="0" w:color="000000"/>
              <w:bottom w:val="outset" w:sz="6" w:space="0" w:color="000000"/>
              <w:right w:val="outset" w:sz="6" w:space="0" w:color="000000"/>
            </w:tcBorders>
          </w:tcPr>
          <w:p w14:paraId="36B93455" w14:textId="77777777" w:rsidR="00046FE9" w:rsidRPr="00F94EC9" w:rsidRDefault="00046FE9" w:rsidP="00B26E40">
            <w:pPr>
              <w:rPr>
                <w:sz w:val="24"/>
                <w:szCs w:val="24"/>
                <w:lang w:eastAsia="uk-UA"/>
              </w:rPr>
            </w:pPr>
            <w:r w:rsidRPr="00F94EC9">
              <w:rPr>
                <w:sz w:val="24"/>
                <w:szCs w:val="24"/>
                <w:lang w:eastAsia="uk-UA"/>
              </w:rPr>
              <w:t xml:space="preserve">Місцезнаходження </w:t>
            </w:r>
            <w:r w:rsidRPr="00C46D25">
              <w:rPr>
                <w:sz w:val="24"/>
                <w:szCs w:val="24"/>
              </w:rPr>
              <w:t>центру надання адміністративної послуги</w:t>
            </w:r>
          </w:p>
        </w:tc>
        <w:tc>
          <w:tcPr>
            <w:tcW w:w="6227" w:type="dxa"/>
            <w:tcBorders>
              <w:top w:val="outset" w:sz="6" w:space="0" w:color="000000"/>
              <w:left w:val="outset" w:sz="6" w:space="0" w:color="000000"/>
              <w:bottom w:val="outset" w:sz="6" w:space="0" w:color="000000"/>
              <w:right w:val="outset" w:sz="6" w:space="0" w:color="000000"/>
            </w:tcBorders>
          </w:tcPr>
          <w:p w14:paraId="7A196177" w14:textId="77777777" w:rsidR="00046FE9" w:rsidRDefault="00046FE9" w:rsidP="00FC35FB">
            <w:pPr>
              <w:rPr>
                <w:sz w:val="24"/>
                <w:szCs w:val="24"/>
              </w:rPr>
            </w:pPr>
            <w:r w:rsidRPr="00FC35FB">
              <w:rPr>
                <w:sz w:val="24"/>
                <w:szCs w:val="24"/>
              </w:rPr>
              <w:t>39800</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p>
          <w:p w14:paraId="3ABD0219" w14:textId="77777777" w:rsidR="00046FE9" w:rsidRPr="00FC35FB" w:rsidRDefault="00046FE9" w:rsidP="00FC35FB">
            <w:pPr>
              <w:rPr>
                <w:sz w:val="24"/>
                <w:szCs w:val="24"/>
              </w:rPr>
            </w:pPr>
            <w:r w:rsidRPr="00FC35FB">
              <w:rPr>
                <w:sz w:val="24"/>
                <w:szCs w:val="24"/>
              </w:rPr>
              <w:t>м. Горішні Плавні,</w:t>
            </w:r>
            <w:r>
              <w:rPr>
                <w:sz w:val="24"/>
                <w:szCs w:val="24"/>
              </w:rPr>
              <w:t xml:space="preserve"> </w:t>
            </w:r>
            <w:r w:rsidRPr="00FC35FB">
              <w:rPr>
                <w:sz w:val="24"/>
                <w:szCs w:val="24"/>
              </w:rPr>
              <w:t>проспект Героїв Дніпра, 40</w:t>
            </w:r>
          </w:p>
          <w:p w14:paraId="37CDBF77" w14:textId="77777777" w:rsidR="005C6F74" w:rsidRDefault="00046FE9" w:rsidP="00667198">
            <w:pPr>
              <w:jc w:val="left"/>
              <w:rPr>
                <w:sz w:val="24"/>
                <w:szCs w:val="24"/>
              </w:rPr>
            </w:pPr>
            <w:r w:rsidRPr="00FC35FB">
              <w:rPr>
                <w:sz w:val="24"/>
                <w:szCs w:val="24"/>
              </w:rPr>
              <w:t>39891</w:t>
            </w:r>
            <w:r>
              <w:rPr>
                <w:sz w:val="24"/>
                <w:szCs w:val="24"/>
              </w:rPr>
              <w:t xml:space="preserve">, </w:t>
            </w:r>
            <w:r w:rsidRPr="00FC35FB">
              <w:rPr>
                <w:sz w:val="24"/>
                <w:szCs w:val="24"/>
              </w:rPr>
              <w:t xml:space="preserve">Полтавська область, </w:t>
            </w:r>
            <w:r>
              <w:rPr>
                <w:sz w:val="24"/>
                <w:szCs w:val="24"/>
              </w:rPr>
              <w:t xml:space="preserve">Кременчуцький район,            </w:t>
            </w:r>
          </w:p>
          <w:p w14:paraId="00065A45" w14:textId="2E741EC9" w:rsidR="00046FE9" w:rsidRPr="00FC35FB" w:rsidRDefault="00046FE9" w:rsidP="00667198">
            <w:pPr>
              <w:jc w:val="left"/>
              <w:rPr>
                <w:sz w:val="24"/>
                <w:szCs w:val="24"/>
              </w:rPr>
            </w:pPr>
            <w:r w:rsidRPr="00FC35FB">
              <w:rPr>
                <w:sz w:val="24"/>
                <w:szCs w:val="24"/>
              </w:rPr>
              <w:t>с.</w:t>
            </w:r>
            <w:r>
              <w:rPr>
                <w:sz w:val="24"/>
                <w:szCs w:val="24"/>
              </w:rPr>
              <w:t xml:space="preserve"> </w:t>
            </w:r>
            <w:proofErr w:type="spellStart"/>
            <w:r w:rsidRPr="00FC35FB">
              <w:rPr>
                <w:sz w:val="24"/>
                <w:szCs w:val="24"/>
              </w:rPr>
              <w:t>Дмитрівка</w:t>
            </w:r>
            <w:proofErr w:type="spellEnd"/>
            <w:r w:rsidRPr="00FC35FB">
              <w:rPr>
                <w:sz w:val="24"/>
                <w:szCs w:val="24"/>
              </w:rPr>
              <w:t>, вул.Шевченка,12</w:t>
            </w:r>
          </w:p>
          <w:p w14:paraId="0EC1ACBC" w14:textId="77777777" w:rsidR="00046FE9" w:rsidRPr="00FC35FB" w:rsidRDefault="00046FE9" w:rsidP="00FC35FB">
            <w:pPr>
              <w:rPr>
                <w:sz w:val="24"/>
                <w:szCs w:val="24"/>
              </w:rPr>
            </w:pPr>
            <w:r w:rsidRPr="00FC35FB">
              <w:rPr>
                <w:sz w:val="24"/>
                <w:szCs w:val="24"/>
              </w:rPr>
              <w:t>3</w:t>
            </w:r>
            <w:r>
              <w:rPr>
                <w:sz w:val="24"/>
                <w:szCs w:val="24"/>
              </w:rPr>
              <w:t>9754,</w:t>
            </w:r>
            <w:r w:rsidRPr="00FC35FB">
              <w:rPr>
                <w:sz w:val="24"/>
                <w:szCs w:val="24"/>
              </w:rPr>
              <w:t xml:space="preserve"> Полтавська область, Кременчуцький район, </w:t>
            </w:r>
          </w:p>
          <w:p w14:paraId="370C6D75" w14:textId="77777777" w:rsidR="00046FE9" w:rsidRPr="00FC35FB" w:rsidRDefault="00046FE9" w:rsidP="00FC35FB">
            <w:pPr>
              <w:rPr>
                <w:sz w:val="24"/>
                <w:szCs w:val="24"/>
              </w:rPr>
            </w:pPr>
            <w:r w:rsidRPr="00FC35FB">
              <w:rPr>
                <w:sz w:val="24"/>
                <w:szCs w:val="24"/>
              </w:rPr>
              <w:t>с. Келеберда, вул.</w:t>
            </w:r>
            <w:r>
              <w:rPr>
                <w:sz w:val="24"/>
                <w:szCs w:val="24"/>
              </w:rPr>
              <w:t>Шевченка</w:t>
            </w:r>
            <w:r w:rsidRPr="00FC35FB">
              <w:rPr>
                <w:sz w:val="24"/>
                <w:szCs w:val="24"/>
              </w:rPr>
              <w:t>,</w:t>
            </w:r>
            <w:r>
              <w:rPr>
                <w:sz w:val="24"/>
                <w:szCs w:val="24"/>
              </w:rPr>
              <w:t>5</w:t>
            </w:r>
          </w:p>
          <w:p w14:paraId="72CFFBBC" w14:textId="77777777" w:rsidR="00046FE9" w:rsidRPr="00FC35FB" w:rsidRDefault="00046FE9" w:rsidP="00FC35FB">
            <w:pPr>
              <w:rPr>
                <w:sz w:val="24"/>
                <w:szCs w:val="24"/>
              </w:rPr>
            </w:pPr>
            <w:r w:rsidRPr="00FC35FB">
              <w:rPr>
                <w:sz w:val="24"/>
                <w:szCs w:val="24"/>
              </w:rPr>
              <w:t>39752</w:t>
            </w:r>
            <w:r>
              <w:rPr>
                <w:sz w:val="24"/>
                <w:szCs w:val="24"/>
              </w:rPr>
              <w:t>,</w:t>
            </w:r>
            <w:r w:rsidRPr="00FC35FB">
              <w:rPr>
                <w:sz w:val="24"/>
                <w:szCs w:val="24"/>
              </w:rPr>
              <w:t xml:space="preserve"> Полтавська область, Кременчуцький район</w:t>
            </w:r>
            <w:r>
              <w:rPr>
                <w:sz w:val="24"/>
                <w:szCs w:val="24"/>
              </w:rPr>
              <w:t>,</w:t>
            </w:r>
          </w:p>
          <w:p w14:paraId="2FF947F2" w14:textId="77777777" w:rsidR="00046FE9" w:rsidRPr="00FC35FB" w:rsidRDefault="00046FE9" w:rsidP="00FC35FB">
            <w:pPr>
              <w:rPr>
                <w:sz w:val="24"/>
                <w:szCs w:val="24"/>
              </w:rPr>
            </w:pPr>
            <w:r w:rsidRPr="00FC35FB">
              <w:rPr>
                <w:sz w:val="24"/>
                <w:szCs w:val="24"/>
              </w:rPr>
              <w:t>с. Салівка, вул.</w:t>
            </w:r>
            <w:r>
              <w:rPr>
                <w:sz w:val="24"/>
                <w:szCs w:val="24"/>
              </w:rPr>
              <w:t>Центральна</w:t>
            </w:r>
            <w:r w:rsidRPr="00FC35FB">
              <w:rPr>
                <w:sz w:val="24"/>
                <w:szCs w:val="24"/>
              </w:rPr>
              <w:t>,</w:t>
            </w:r>
            <w:r>
              <w:rPr>
                <w:sz w:val="24"/>
                <w:szCs w:val="24"/>
              </w:rPr>
              <w:t>45</w:t>
            </w:r>
          </w:p>
          <w:p w14:paraId="0949D114" w14:textId="77777777" w:rsidR="00046FE9" w:rsidRPr="00FC35FB" w:rsidRDefault="00046FE9" w:rsidP="00FC35FB">
            <w:pPr>
              <w:rPr>
                <w:sz w:val="24"/>
                <w:szCs w:val="24"/>
              </w:rPr>
            </w:pPr>
            <w:r w:rsidRPr="00FC35FB">
              <w:rPr>
                <w:sz w:val="24"/>
                <w:szCs w:val="24"/>
              </w:rPr>
              <w:t>39243</w:t>
            </w:r>
            <w:r>
              <w:rPr>
                <w:sz w:val="24"/>
                <w:szCs w:val="24"/>
              </w:rPr>
              <w:t xml:space="preserve">, </w:t>
            </w:r>
            <w:r w:rsidRPr="00FC35FB">
              <w:rPr>
                <w:sz w:val="24"/>
                <w:szCs w:val="24"/>
              </w:rPr>
              <w:t>Полтавська область, Кременчуцький район,</w:t>
            </w:r>
          </w:p>
          <w:p w14:paraId="6FE6AEA6" w14:textId="77777777" w:rsidR="00046FE9" w:rsidRPr="004864CF" w:rsidRDefault="00046FE9" w:rsidP="00667198">
            <w:pPr>
              <w:rPr>
                <w:sz w:val="24"/>
                <w:szCs w:val="24"/>
                <w:lang w:eastAsia="uk-UA"/>
              </w:rPr>
            </w:pPr>
            <w:r w:rsidRPr="00FC35FB">
              <w:rPr>
                <w:sz w:val="24"/>
                <w:szCs w:val="24"/>
              </w:rPr>
              <w:t xml:space="preserve">с. </w:t>
            </w:r>
            <w:proofErr w:type="spellStart"/>
            <w:r w:rsidRPr="00FC35FB">
              <w:rPr>
                <w:sz w:val="24"/>
                <w:szCs w:val="24"/>
              </w:rPr>
              <w:t>Григоро</w:t>
            </w:r>
            <w:proofErr w:type="spellEnd"/>
            <w:r w:rsidRPr="00FC35FB">
              <w:rPr>
                <w:sz w:val="24"/>
                <w:szCs w:val="24"/>
              </w:rPr>
              <w:t>-Бригадирівка, вул.Миру,8а</w:t>
            </w:r>
          </w:p>
        </w:tc>
      </w:tr>
      <w:tr w:rsidR="00046FE9" w:rsidRPr="00F94EC9" w14:paraId="0AE04D44" w14:textId="77777777" w:rsidTr="00526E8C">
        <w:trPr>
          <w:trHeight w:val="1023"/>
        </w:trPr>
        <w:tc>
          <w:tcPr>
            <w:tcW w:w="0" w:type="auto"/>
            <w:tcBorders>
              <w:top w:val="outset" w:sz="6" w:space="0" w:color="000000"/>
              <w:left w:val="outset" w:sz="6" w:space="0" w:color="000000"/>
              <w:bottom w:val="outset" w:sz="6" w:space="0" w:color="000000"/>
              <w:right w:val="outset" w:sz="6" w:space="0" w:color="000000"/>
            </w:tcBorders>
          </w:tcPr>
          <w:p w14:paraId="13558F60" w14:textId="77777777" w:rsidR="00046FE9" w:rsidRPr="00F94EC9" w:rsidRDefault="00046FE9" w:rsidP="00C74B67">
            <w:pPr>
              <w:jc w:val="center"/>
              <w:rPr>
                <w:sz w:val="24"/>
                <w:szCs w:val="24"/>
                <w:lang w:eastAsia="uk-UA"/>
              </w:rPr>
            </w:pPr>
            <w:r w:rsidRPr="00F94EC9">
              <w:rPr>
                <w:sz w:val="24"/>
                <w:szCs w:val="24"/>
                <w:lang w:eastAsia="uk-UA"/>
              </w:rPr>
              <w:t>2</w:t>
            </w:r>
            <w:r>
              <w:rPr>
                <w:sz w:val="24"/>
                <w:szCs w:val="24"/>
                <w:lang w:eastAsia="uk-UA"/>
              </w:rPr>
              <w:t>.</w:t>
            </w:r>
          </w:p>
        </w:tc>
        <w:tc>
          <w:tcPr>
            <w:tcW w:w="3316" w:type="dxa"/>
            <w:tcBorders>
              <w:top w:val="outset" w:sz="6" w:space="0" w:color="000000"/>
              <w:left w:val="outset" w:sz="6" w:space="0" w:color="000000"/>
              <w:bottom w:val="outset" w:sz="6" w:space="0" w:color="000000"/>
              <w:right w:val="outset" w:sz="6" w:space="0" w:color="000000"/>
            </w:tcBorders>
          </w:tcPr>
          <w:p w14:paraId="546A029B" w14:textId="77777777" w:rsidR="00046FE9" w:rsidRPr="00F94EC9" w:rsidRDefault="00046FE9" w:rsidP="00B26E40">
            <w:pPr>
              <w:rPr>
                <w:sz w:val="24"/>
                <w:szCs w:val="24"/>
                <w:lang w:eastAsia="uk-UA"/>
              </w:rPr>
            </w:pPr>
            <w:r w:rsidRPr="00F94EC9">
              <w:rPr>
                <w:sz w:val="24"/>
                <w:szCs w:val="24"/>
                <w:lang w:eastAsia="uk-UA"/>
              </w:rPr>
              <w:t xml:space="preserve">Інформація щодо режиму роботи </w:t>
            </w:r>
            <w:r w:rsidRPr="00C46D25">
              <w:rPr>
                <w:sz w:val="24"/>
                <w:szCs w:val="24"/>
              </w:rPr>
              <w:t>центру надання адміністративної послуги</w:t>
            </w:r>
          </w:p>
        </w:tc>
        <w:tc>
          <w:tcPr>
            <w:tcW w:w="6227" w:type="dxa"/>
            <w:tcBorders>
              <w:top w:val="outset" w:sz="6" w:space="0" w:color="000000"/>
              <w:left w:val="outset" w:sz="6" w:space="0" w:color="000000"/>
              <w:bottom w:val="outset" w:sz="6" w:space="0" w:color="000000"/>
              <w:right w:val="outset" w:sz="6" w:space="0" w:color="000000"/>
            </w:tcBorders>
          </w:tcPr>
          <w:p w14:paraId="64D28F1C" w14:textId="77777777" w:rsidR="008F501E" w:rsidRPr="004E049C" w:rsidRDefault="008F501E" w:rsidP="008F501E">
            <w:pPr>
              <w:rPr>
                <w:sz w:val="24"/>
                <w:szCs w:val="24"/>
              </w:rPr>
            </w:pPr>
            <w:r>
              <w:rPr>
                <w:sz w:val="24"/>
                <w:szCs w:val="24"/>
              </w:rPr>
              <w:t>ЦНАП м. Горішні Плавні:</w:t>
            </w:r>
          </w:p>
          <w:p w14:paraId="7CC8FF4F" w14:textId="77777777" w:rsidR="008F501E" w:rsidRPr="004E049C" w:rsidRDefault="008F501E" w:rsidP="008F501E">
            <w:pPr>
              <w:rPr>
                <w:sz w:val="24"/>
                <w:szCs w:val="24"/>
              </w:rPr>
            </w:pPr>
            <w:r w:rsidRPr="004E049C">
              <w:rPr>
                <w:sz w:val="24"/>
                <w:szCs w:val="24"/>
              </w:rPr>
              <w:t>понеділок, середа, четвер, п’ятниця</w:t>
            </w:r>
            <w:r>
              <w:rPr>
                <w:sz w:val="24"/>
                <w:szCs w:val="24"/>
              </w:rPr>
              <w:t xml:space="preserve"> - з 8.00 до 17.00</w:t>
            </w:r>
          </w:p>
          <w:p w14:paraId="45F7673F" w14:textId="77777777" w:rsidR="008F501E" w:rsidRPr="004E049C" w:rsidRDefault="008F501E" w:rsidP="008F501E">
            <w:pPr>
              <w:rPr>
                <w:sz w:val="24"/>
                <w:szCs w:val="24"/>
              </w:rPr>
            </w:pPr>
            <w:r w:rsidRPr="004E049C">
              <w:rPr>
                <w:sz w:val="24"/>
                <w:szCs w:val="24"/>
              </w:rPr>
              <w:t>вівторок – з 8.00 до 20.00</w:t>
            </w:r>
          </w:p>
          <w:p w14:paraId="3F40A4F1" w14:textId="77777777" w:rsidR="008F501E" w:rsidRPr="004E049C" w:rsidRDefault="008F501E" w:rsidP="008F501E">
            <w:pPr>
              <w:rPr>
                <w:sz w:val="24"/>
                <w:szCs w:val="24"/>
              </w:rPr>
            </w:pPr>
            <w:r w:rsidRPr="004E049C">
              <w:rPr>
                <w:sz w:val="24"/>
                <w:szCs w:val="24"/>
              </w:rPr>
              <w:t>субота – з 8.00 до 15.00</w:t>
            </w:r>
          </w:p>
          <w:p w14:paraId="2E048F36" w14:textId="77777777" w:rsidR="008F501E" w:rsidRPr="004E049C" w:rsidRDefault="008F501E" w:rsidP="008F501E">
            <w:pPr>
              <w:rPr>
                <w:sz w:val="24"/>
                <w:szCs w:val="24"/>
              </w:rPr>
            </w:pPr>
            <w:r w:rsidRPr="004E049C">
              <w:rPr>
                <w:sz w:val="24"/>
                <w:szCs w:val="24"/>
              </w:rPr>
              <w:t>Вихідний: неділя</w:t>
            </w:r>
          </w:p>
          <w:p w14:paraId="7FF6E667" w14:textId="77777777" w:rsidR="008F501E" w:rsidRPr="004E049C" w:rsidRDefault="008F501E" w:rsidP="008F501E">
            <w:pPr>
              <w:rPr>
                <w:sz w:val="24"/>
                <w:szCs w:val="24"/>
              </w:rPr>
            </w:pPr>
          </w:p>
          <w:p w14:paraId="3DF1EAD0" w14:textId="77777777" w:rsidR="008F501E" w:rsidRPr="004E049C" w:rsidRDefault="008F501E" w:rsidP="008F501E">
            <w:pPr>
              <w:rPr>
                <w:sz w:val="24"/>
                <w:szCs w:val="24"/>
              </w:rPr>
            </w:pPr>
            <w:r w:rsidRPr="004E049C">
              <w:rPr>
                <w:sz w:val="24"/>
                <w:szCs w:val="24"/>
              </w:rPr>
              <w:t xml:space="preserve">ВРМ  ЦНАП  с. </w:t>
            </w:r>
            <w:proofErr w:type="spellStart"/>
            <w:r w:rsidRPr="004E049C">
              <w:rPr>
                <w:sz w:val="24"/>
                <w:szCs w:val="24"/>
              </w:rPr>
              <w:t>Дмитрівка</w:t>
            </w:r>
            <w:proofErr w:type="spellEnd"/>
            <w:r>
              <w:rPr>
                <w:sz w:val="24"/>
                <w:szCs w:val="24"/>
              </w:rPr>
              <w:t>:</w:t>
            </w:r>
          </w:p>
          <w:p w14:paraId="04CA0EE6" w14:textId="77777777" w:rsidR="008F501E" w:rsidRPr="004E049C" w:rsidRDefault="008F501E" w:rsidP="008F501E">
            <w:pPr>
              <w:rPr>
                <w:sz w:val="24"/>
                <w:szCs w:val="24"/>
              </w:rPr>
            </w:pPr>
            <w:r w:rsidRPr="004E049C">
              <w:rPr>
                <w:sz w:val="24"/>
                <w:szCs w:val="24"/>
              </w:rPr>
              <w:t xml:space="preserve">Понеділок – </w:t>
            </w:r>
            <w:r>
              <w:rPr>
                <w:sz w:val="24"/>
                <w:szCs w:val="24"/>
              </w:rPr>
              <w:t>п</w:t>
            </w:r>
            <w:r w:rsidRPr="004E049C">
              <w:rPr>
                <w:sz w:val="24"/>
                <w:szCs w:val="24"/>
              </w:rPr>
              <w:t>’ятниця з 8.00</w:t>
            </w:r>
            <w:r>
              <w:rPr>
                <w:sz w:val="24"/>
                <w:szCs w:val="24"/>
              </w:rPr>
              <w:t xml:space="preserve"> </w:t>
            </w:r>
            <w:r w:rsidRPr="004E049C">
              <w:rPr>
                <w:sz w:val="24"/>
                <w:szCs w:val="24"/>
              </w:rPr>
              <w:t xml:space="preserve">- 17.00 </w:t>
            </w:r>
          </w:p>
          <w:p w14:paraId="56AA3F28" w14:textId="77777777" w:rsidR="008F501E" w:rsidRPr="004E049C" w:rsidRDefault="008F501E" w:rsidP="008F501E">
            <w:pPr>
              <w:rPr>
                <w:sz w:val="24"/>
                <w:szCs w:val="24"/>
              </w:rPr>
            </w:pPr>
            <w:r w:rsidRPr="004E049C">
              <w:rPr>
                <w:sz w:val="24"/>
                <w:szCs w:val="24"/>
              </w:rPr>
              <w:t xml:space="preserve">Вихідний: </w:t>
            </w:r>
            <w:r>
              <w:rPr>
                <w:sz w:val="24"/>
                <w:szCs w:val="24"/>
              </w:rPr>
              <w:t>с</w:t>
            </w:r>
            <w:r w:rsidRPr="004E049C">
              <w:rPr>
                <w:sz w:val="24"/>
                <w:szCs w:val="24"/>
              </w:rPr>
              <w:t>убота-</w:t>
            </w:r>
            <w:r>
              <w:rPr>
                <w:sz w:val="24"/>
                <w:szCs w:val="24"/>
              </w:rPr>
              <w:t>н</w:t>
            </w:r>
            <w:r w:rsidRPr="004E049C">
              <w:rPr>
                <w:sz w:val="24"/>
                <w:szCs w:val="24"/>
              </w:rPr>
              <w:t>еділя.</w:t>
            </w:r>
          </w:p>
          <w:p w14:paraId="5C45C4CF" w14:textId="77777777" w:rsidR="008F501E" w:rsidRPr="004E049C" w:rsidRDefault="008F501E" w:rsidP="008F501E">
            <w:pPr>
              <w:rPr>
                <w:sz w:val="24"/>
                <w:szCs w:val="24"/>
              </w:rPr>
            </w:pPr>
          </w:p>
          <w:p w14:paraId="7B9C2CE3" w14:textId="77777777" w:rsidR="008F501E" w:rsidRPr="004E049C" w:rsidRDefault="008F501E" w:rsidP="008F501E">
            <w:pPr>
              <w:rPr>
                <w:sz w:val="24"/>
                <w:szCs w:val="24"/>
              </w:rPr>
            </w:pPr>
            <w:r w:rsidRPr="004E049C">
              <w:rPr>
                <w:sz w:val="24"/>
                <w:szCs w:val="24"/>
              </w:rPr>
              <w:t>ВРМ ЦНАП с.</w:t>
            </w:r>
            <w:r>
              <w:rPr>
                <w:sz w:val="24"/>
                <w:szCs w:val="24"/>
              </w:rPr>
              <w:t xml:space="preserve"> </w:t>
            </w:r>
            <w:r w:rsidRPr="004E049C">
              <w:rPr>
                <w:sz w:val="24"/>
                <w:szCs w:val="24"/>
              </w:rPr>
              <w:t>Келеберда</w:t>
            </w:r>
            <w:r>
              <w:rPr>
                <w:sz w:val="24"/>
                <w:szCs w:val="24"/>
              </w:rPr>
              <w:t>:</w:t>
            </w:r>
          </w:p>
          <w:p w14:paraId="3172EBB0" w14:textId="77777777" w:rsidR="008F501E" w:rsidRPr="004E049C" w:rsidRDefault="008F501E" w:rsidP="008F501E">
            <w:pPr>
              <w:rPr>
                <w:sz w:val="24"/>
                <w:szCs w:val="24"/>
              </w:rPr>
            </w:pPr>
            <w:r>
              <w:rPr>
                <w:sz w:val="24"/>
                <w:szCs w:val="24"/>
              </w:rPr>
              <w:t xml:space="preserve">Понеділок </w:t>
            </w:r>
            <w:r w:rsidRPr="004E049C">
              <w:rPr>
                <w:sz w:val="24"/>
                <w:szCs w:val="24"/>
              </w:rPr>
              <w:t xml:space="preserve">з </w:t>
            </w:r>
            <w:r>
              <w:rPr>
                <w:sz w:val="24"/>
                <w:szCs w:val="24"/>
              </w:rPr>
              <w:t>9</w:t>
            </w:r>
            <w:r w:rsidRPr="004E049C">
              <w:rPr>
                <w:sz w:val="24"/>
                <w:szCs w:val="24"/>
              </w:rPr>
              <w:t>.00</w:t>
            </w:r>
            <w:r>
              <w:rPr>
                <w:sz w:val="24"/>
                <w:szCs w:val="24"/>
              </w:rPr>
              <w:t xml:space="preserve"> </w:t>
            </w:r>
            <w:r w:rsidRPr="004E049C">
              <w:rPr>
                <w:sz w:val="24"/>
                <w:szCs w:val="24"/>
              </w:rPr>
              <w:t>- 1</w:t>
            </w:r>
            <w:r>
              <w:rPr>
                <w:sz w:val="24"/>
                <w:szCs w:val="24"/>
              </w:rPr>
              <w:t>4</w:t>
            </w:r>
            <w:r w:rsidRPr="004E049C">
              <w:rPr>
                <w:sz w:val="24"/>
                <w:szCs w:val="24"/>
              </w:rPr>
              <w:t>.</w:t>
            </w:r>
            <w:r>
              <w:rPr>
                <w:sz w:val="24"/>
                <w:szCs w:val="24"/>
              </w:rPr>
              <w:t>3</w:t>
            </w:r>
            <w:r w:rsidRPr="004E049C">
              <w:rPr>
                <w:sz w:val="24"/>
                <w:szCs w:val="24"/>
              </w:rPr>
              <w:t xml:space="preserve">0 </w:t>
            </w:r>
          </w:p>
          <w:p w14:paraId="20C89615" w14:textId="77777777" w:rsidR="008F501E" w:rsidRPr="004E049C" w:rsidRDefault="008F501E" w:rsidP="008F501E">
            <w:pPr>
              <w:rPr>
                <w:sz w:val="24"/>
                <w:szCs w:val="24"/>
              </w:rPr>
            </w:pPr>
            <w:r w:rsidRPr="004E049C">
              <w:rPr>
                <w:sz w:val="24"/>
                <w:szCs w:val="24"/>
              </w:rPr>
              <w:t xml:space="preserve">Вихідний: </w:t>
            </w:r>
            <w:r>
              <w:rPr>
                <w:sz w:val="24"/>
                <w:szCs w:val="24"/>
              </w:rPr>
              <w:t>с</w:t>
            </w:r>
            <w:r w:rsidRPr="004E049C">
              <w:rPr>
                <w:sz w:val="24"/>
                <w:szCs w:val="24"/>
              </w:rPr>
              <w:t>убота-</w:t>
            </w:r>
            <w:r>
              <w:rPr>
                <w:sz w:val="24"/>
                <w:szCs w:val="24"/>
              </w:rPr>
              <w:t>н</w:t>
            </w:r>
            <w:r w:rsidRPr="004E049C">
              <w:rPr>
                <w:sz w:val="24"/>
                <w:szCs w:val="24"/>
              </w:rPr>
              <w:t>еділя.</w:t>
            </w:r>
          </w:p>
          <w:p w14:paraId="4A32609F" w14:textId="77777777" w:rsidR="008F501E" w:rsidRPr="004E049C" w:rsidRDefault="008F501E" w:rsidP="008F501E">
            <w:pPr>
              <w:rPr>
                <w:sz w:val="24"/>
                <w:szCs w:val="24"/>
              </w:rPr>
            </w:pPr>
          </w:p>
          <w:p w14:paraId="09B1880F" w14:textId="77777777" w:rsidR="008F501E" w:rsidRDefault="008F501E" w:rsidP="008F501E">
            <w:pPr>
              <w:rPr>
                <w:sz w:val="24"/>
                <w:szCs w:val="24"/>
              </w:rPr>
            </w:pPr>
            <w:r w:rsidRPr="004E049C">
              <w:rPr>
                <w:sz w:val="24"/>
                <w:szCs w:val="24"/>
              </w:rPr>
              <w:t>ВРМ ЦНАП с. Салівка</w:t>
            </w:r>
            <w:r>
              <w:rPr>
                <w:sz w:val="24"/>
                <w:szCs w:val="24"/>
              </w:rPr>
              <w:t>:</w:t>
            </w:r>
          </w:p>
          <w:p w14:paraId="7ABD682F" w14:textId="77777777" w:rsidR="008F501E" w:rsidRPr="004E049C" w:rsidRDefault="008F501E" w:rsidP="008F501E">
            <w:pPr>
              <w:rPr>
                <w:sz w:val="24"/>
                <w:szCs w:val="24"/>
              </w:rPr>
            </w:pPr>
            <w:r w:rsidRPr="004E049C">
              <w:rPr>
                <w:sz w:val="24"/>
                <w:szCs w:val="24"/>
              </w:rPr>
              <w:t xml:space="preserve">Вівторок, </w:t>
            </w:r>
            <w:r>
              <w:rPr>
                <w:sz w:val="24"/>
                <w:szCs w:val="24"/>
              </w:rPr>
              <w:t xml:space="preserve">середа </w:t>
            </w:r>
            <w:r w:rsidRPr="004E049C">
              <w:rPr>
                <w:sz w:val="24"/>
                <w:szCs w:val="24"/>
              </w:rPr>
              <w:t xml:space="preserve"> з 9.00</w:t>
            </w:r>
            <w:r>
              <w:rPr>
                <w:sz w:val="24"/>
                <w:szCs w:val="24"/>
              </w:rPr>
              <w:t xml:space="preserve"> </w:t>
            </w:r>
            <w:r w:rsidRPr="004E049C">
              <w:rPr>
                <w:sz w:val="24"/>
                <w:szCs w:val="24"/>
              </w:rPr>
              <w:t xml:space="preserve">- 15.00 </w:t>
            </w:r>
          </w:p>
          <w:p w14:paraId="4F52D0E1" w14:textId="77777777" w:rsidR="008F501E" w:rsidRPr="004E049C" w:rsidRDefault="008F501E" w:rsidP="008F501E">
            <w:pPr>
              <w:rPr>
                <w:sz w:val="24"/>
                <w:szCs w:val="24"/>
              </w:rPr>
            </w:pPr>
            <w:r w:rsidRPr="004E049C">
              <w:rPr>
                <w:sz w:val="24"/>
                <w:szCs w:val="24"/>
              </w:rPr>
              <w:t xml:space="preserve">Вихідний: </w:t>
            </w:r>
            <w:r>
              <w:rPr>
                <w:sz w:val="24"/>
                <w:szCs w:val="24"/>
              </w:rPr>
              <w:t>с</w:t>
            </w:r>
            <w:r w:rsidRPr="004E049C">
              <w:rPr>
                <w:sz w:val="24"/>
                <w:szCs w:val="24"/>
              </w:rPr>
              <w:t>убота-</w:t>
            </w:r>
            <w:r>
              <w:rPr>
                <w:sz w:val="24"/>
                <w:szCs w:val="24"/>
              </w:rPr>
              <w:t>н</w:t>
            </w:r>
            <w:r w:rsidRPr="004E049C">
              <w:rPr>
                <w:sz w:val="24"/>
                <w:szCs w:val="24"/>
              </w:rPr>
              <w:t>еділя</w:t>
            </w:r>
            <w:r>
              <w:rPr>
                <w:sz w:val="24"/>
                <w:szCs w:val="24"/>
              </w:rPr>
              <w:t>.</w:t>
            </w:r>
          </w:p>
          <w:p w14:paraId="372420AE" w14:textId="77777777" w:rsidR="008F501E" w:rsidRPr="004E049C" w:rsidRDefault="008F501E" w:rsidP="008F501E">
            <w:pPr>
              <w:rPr>
                <w:sz w:val="24"/>
                <w:szCs w:val="24"/>
              </w:rPr>
            </w:pPr>
          </w:p>
          <w:p w14:paraId="00067DFE" w14:textId="77777777" w:rsidR="008F501E" w:rsidRPr="004E049C" w:rsidRDefault="008F501E" w:rsidP="008F501E">
            <w:pPr>
              <w:rPr>
                <w:sz w:val="24"/>
                <w:szCs w:val="24"/>
              </w:rPr>
            </w:pPr>
            <w:r w:rsidRPr="004E049C">
              <w:rPr>
                <w:sz w:val="24"/>
                <w:szCs w:val="24"/>
              </w:rPr>
              <w:t xml:space="preserve">ВРМ ЦНАП с. </w:t>
            </w:r>
            <w:proofErr w:type="spellStart"/>
            <w:r w:rsidRPr="004E049C">
              <w:rPr>
                <w:sz w:val="24"/>
                <w:szCs w:val="24"/>
              </w:rPr>
              <w:t>Григоро</w:t>
            </w:r>
            <w:proofErr w:type="spellEnd"/>
            <w:r w:rsidRPr="004E049C">
              <w:rPr>
                <w:sz w:val="24"/>
                <w:szCs w:val="24"/>
              </w:rPr>
              <w:t>-Бригадирівка</w:t>
            </w:r>
            <w:r>
              <w:rPr>
                <w:sz w:val="24"/>
                <w:szCs w:val="24"/>
              </w:rPr>
              <w:t>:</w:t>
            </w:r>
          </w:p>
          <w:p w14:paraId="141C3764" w14:textId="77777777" w:rsidR="008F501E" w:rsidRPr="004E049C" w:rsidRDefault="008F501E" w:rsidP="008F501E">
            <w:pPr>
              <w:rPr>
                <w:sz w:val="24"/>
                <w:szCs w:val="24"/>
              </w:rPr>
            </w:pPr>
            <w:r w:rsidRPr="004E049C">
              <w:rPr>
                <w:sz w:val="24"/>
                <w:szCs w:val="24"/>
              </w:rPr>
              <w:t>Вівторок</w:t>
            </w:r>
            <w:r>
              <w:rPr>
                <w:sz w:val="24"/>
                <w:szCs w:val="24"/>
              </w:rPr>
              <w:t>,</w:t>
            </w:r>
            <w:r w:rsidRPr="004E049C">
              <w:rPr>
                <w:sz w:val="24"/>
                <w:szCs w:val="24"/>
              </w:rPr>
              <w:t xml:space="preserve"> </w:t>
            </w:r>
            <w:r>
              <w:rPr>
                <w:sz w:val="24"/>
                <w:szCs w:val="24"/>
              </w:rPr>
              <w:t>с</w:t>
            </w:r>
            <w:r w:rsidRPr="004E049C">
              <w:rPr>
                <w:sz w:val="24"/>
                <w:szCs w:val="24"/>
              </w:rPr>
              <w:t>ереда</w:t>
            </w:r>
            <w:r>
              <w:rPr>
                <w:sz w:val="24"/>
                <w:szCs w:val="24"/>
              </w:rPr>
              <w:t xml:space="preserve"> </w:t>
            </w:r>
            <w:r w:rsidRPr="004E049C">
              <w:rPr>
                <w:sz w:val="24"/>
                <w:szCs w:val="24"/>
              </w:rPr>
              <w:t xml:space="preserve"> з 9.00</w:t>
            </w:r>
            <w:r>
              <w:rPr>
                <w:sz w:val="24"/>
                <w:szCs w:val="24"/>
              </w:rPr>
              <w:t xml:space="preserve"> </w:t>
            </w:r>
            <w:r w:rsidRPr="004E049C">
              <w:rPr>
                <w:sz w:val="24"/>
                <w:szCs w:val="24"/>
              </w:rPr>
              <w:t>- 15.00</w:t>
            </w:r>
          </w:p>
          <w:p w14:paraId="78E8826B" w14:textId="501B6C56" w:rsidR="00046FE9" w:rsidRPr="004864CF" w:rsidRDefault="008F501E" w:rsidP="008F501E">
            <w:pPr>
              <w:rPr>
                <w:sz w:val="24"/>
                <w:szCs w:val="24"/>
                <w:lang w:eastAsia="uk-UA"/>
              </w:rPr>
            </w:pPr>
            <w:r w:rsidRPr="004E049C">
              <w:rPr>
                <w:sz w:val="24"/>
                <w:szCs w:val="24"/>
              </w:rPr>
              <w:t xml:space="preserve">Вихідний: </w:t>
            </w:r>
            <w:r>
              <w:rPr>
                <w:sz w:val="24"/>
                <w:szCs w:val="24"/>
              </w:rPr>
              <w:t>с</w:t>
            </w:r>
            <w:r w:rsidRPr="004E049C">
              <w:rPr>
                <w:sz w:val="24"/>
                <w:szCs w:val="24"/>
              </w:rPr>
              <w:t>убота-</w:t>
            </w:r>
            <w:r>
              <w:rPr>
                <w:sz w:val="24"/>
                <w:szCs w:val="24"/>
              </w:rPr>
              <w:t>н</w:t>
            </w:r>
            <w:r w:rsidRPr="004E049C">
              <w:rPr>
                <w:sz w:val="24"/>
                <w:szCs w:val="24"/>
              </w:rPr>
              <w:t>еділя.</w:t>
            </w:r>
          </w:p>
        </w:tc>
      </w:tr>
      <w:tr w:rsidR="00046FE9" w:rsidRPr="00F94EC9" w14:paraId="5F52942B" w14:textId="77777777" w:rsidTr="00526E8C">
        <w:trPr>
          <w:trHeight w:val="1119"/>
        </w:trPr>
        <w:tc>
          <w:tcPr>
            <w:tcW w:w="0" w:type="auto"/>
            <w:tcBorders>
              <w:top w:val="outset" w:sz="6" w:space="0" w:color="000000"/>
              <w:left w:val="outset" w:sz="6" w:space="0" w:color="000000"/>
              <w:bottom w:val="outset" w:sz="6" w:space="0" w:color="000000"/>
              <w:right w:val="outset" w:sz="6" w:space="0" w:color="000000"/>
            </w:tcBorders>
          </w:tcPr>
          <w:p w14:paraId="5A00F00F" w14:textId="77777777" w:rsidR="00046FE9" w:rsidRPr="00F94EC9" w:rsidRDefault="00046FE9" w:rsidP="00C74B67">
            <w:pPr>
              <w:jc w:val="center"/>
              <w:rPr>
                <w:sz w:val="24"/>
                <w:szCs w:val="24"/>
                <w:lang w:eastAsia="uk-UA"/>
              </w:rPr>
            </w:pPr>
            <w:r w:rsidRPr="00F94EC9">
              <w:rPr>
                <w:sz w:val="24"/>
                <w:szCs w:val="24"/>
                <w:lang w:eastAsia="uk-UA"/>
              </w:rPr>
              <w:t>3</w:t>
            </w:r>
            <w:r>
              <w:rPr>
                <w:sz w:val="24"/>
                <w:szCs w:val="24"/>
                <w:lang w:eastAsia="uk-UA"/>
              </w:rPr>
              <w:t>.</w:t>
            </w:r>
          </w:p>
        </w:tc>
        <w:tc>
          <w:tcPr>
            <w:tcW w:w="3316" w:type="dxa"/>
            <w:tcBorders>
              <w:top w:val="outset" w:sz="6" w:space="0" w:color="000000"/>
              <w:left w:val="outset" w:sz="6" w:space="0" w:color="000000"/>
              <w:bottom w:val="outset" w:sz="6" w:space="0" w:color="000000"/>
              <w:right w:val="outset" w:sz="6" w:space="0" w:color="000000"/>
            </w:tcBorders>
          </w:tcPr>
          <w:p w14:paraId="71065ECA" w14:textId="77777777" w:rsidR="00046FE9" w:rsidRPr="00F94EC9" w:rsidRDefault="00046FE9" w:rsidP="00B26E40">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r w:rsidRPr="00C46D25">
              <w:rPr>
                <w:sz w:val="24"/>
                <w:szCs w:val="24"/>
              </w:rPr>
              <w:t>центру надання адміністративної послуги</w:t>
            </w:r>
            <w:r>
              <w:rPr>
                <w:sz w:val="24"/>
                <w:szCs w:val="24"/>
              </w:rPr>
              <w:t xml:space="preserve"> </w:t>
            </w:r>
          </w:p>
        </w:tc>
        <w:tc>
          <w:tcPr>
            <w:tcW w:w="6227" w:type="dxa"/>
            <w:tcBorders>
              <w:top w:val="outset" w:sz="6" w:space="0" w:color="000000"/>
              <w:left w:val="outset" w:sz="6" w:space="0" w:color="000000"/>
              <w:bottom w:val="outset" w:sz="6" w:space="0" w:color="000000"/>
              <w:right w:val="outset" w:sz="6" w:space="0" w:color="000000"/>
            </w:tcBorders>
          </w:tcPr>
          <w:p w14:paraId="1C6F6871" w14:textId="77777777" w:rsidR="00046FE9" w:rsidRPr="00400CE8" w:rsidRDefault="00046FE9" w:rsidP="00400CE8">
            <w:pPr>
              <w:rPr>
                <w:sz w:val="24"/>
                <w:szCs w:val="24"/>
              </w:rPr>
            </w:pPr>
            <w:r>
              <w:rPr>
                <w:sz w:val="24"/>
                <w:szCs w:val="24"/>
              </w:rPr>
              <w:t xml:space="preserve">телефон </w:t>
            </w:r>
            <w:r w:rsidRPr="00400CE8">
              <w:rPr>
                <w:sz w:val="24"/>
                <w:szCs w:val="24"/>
              </w:rPr>
              <w:t>(05348) 4-44-69</w:t>
            </w:r>
          </w:p>
          <w:p w14:paraId="790670AB" w14:textId="77777777" w:rsidR="00046FE9" w:rsidRPr="00400CE8" w:rsidRDefault="00046FE9" w:rsidP="00400CE8">
            <w:pPr>
              <w:rPr>
                <w:sz w:val="24"/>
                <w:szCs w:val="24"/>
              </w:rPr>
            </w:pPr>
            <w:r>
              <w:rPr>
                <w:sz w:val="24"/>
                <w:szCs w:val="24"/>
              </w:rPr>
              <w:t xml:space="preserve">телефон </w:t>
            </w:r>
            <w:r w:rsidRPr="00400CE8">
              <w:rPr>
                <w:sz w:val="24"/>
                <w:szCs w:val="24"/>
              </w:rPr>
              <w:t>+38</w:t>
            </w:r>
            <w:r>
              <w:rPr>
                <w:sz w:val="24"/>
                <w:szCs w:val="24"/>
              </w:rPr>
              <w:t>-</w:t>
            </w:r>
            <w:r w:rsidRPr="00400CE8">
              <w:rPr>
                <w:sz w:val="24"/>
                <w:szCs w:val="24"/>
              </w:rPr>
              <w:t>067</w:t>
            </w:r>
            <w:r>
              <w:rPr>
                <w:sz w:val="24"/>
                <w:szCs w:val="24"/>
              </w:rPr>
              <w:t>-</w:t>
            </w:r>
            <w:r w:rsidRPr="00400CE8">
              <w:rPr>
                <w:sz w:val="24"/>
                <w:szCs w:val="24"/>
              </w:rPr>
              <w:t>345</w:t>
            </w:r>
            <w:r>
              <w:rPr>
                <w:sz w:val="24"/>
                <w:szCs w:val="24"/>
              </w:rPr>
              <w:t>-</w:t>
            </w:r>
            <w:r w:rsidRPr="00400CE8">
              <w:rPr>
                <w:sz w:val="24"/>
                <w:szCs w:val="24"/>
              </w:rPr>
              <w:t>91</w:t>
            </w:r>
            <w:r>
              <w:rPr>
                <w:sz w:val="24"/>
                <w:szCs w:val="24"/>
              </w:rPr>
              <w:t>-</w:t>
            </w:r>
            <w:r w:rsidRPr="00400CE8">
              <w:rPr>
                <w:sz w:val="24"/>
                <w:szCs w:val="24"/>
              </w:rPr>
              <w:t>01</w:t>
            </w:r>
          </w:p>
          <w:p w14:paraId="071D441D" w14:textId="77777777" w:rsidR="00046FE9" w:rsidRPr="00400CE8" w:rsidRDefault="00046FE9" w:rsidP="00400CE8">
            <w:pPr>
              <w:rPr>
                <w:sz w:val="24"/>
                <w:szCs w:val="24"/>
              </w:rPr>
            </w:pPr>
            <w:r w:rsidRPr="00400CE8">
              <w:rPr>
                <w:sz w:val="24"/>
                <w:szCs w:val="24"/>
              </w:rPr>
              <w:t>E</w:t>
            </w:r>
            <w:r>
              <w:rPr>
                <w:sz w:val="24"/>
                <w:szCs w:val="24"/>
              </w:rPr>
              <w:t>-</w:t>
            </w:r>
            <w:proofErr w:type="spellStart"/>
            <w:r w:rsidRPr="00400CE8">
              <w:rPr>
                <w:sz w:val="24"/>
                <w:szCs w:val="24"/>
              </w:rPr>
              <w:t>mail</w:t>
            </w:r>
            <w:proofErr w:type="spellEnd"/>
            <w:r w:rsidRPr="00400CE8">
              <w:rPr>
                <w:sz w:val="24"/>
                <w:szCs w:val="24"/>
              </w:rPr>
              <w:t>: window@hp-rada.gov.ua</w:t>
            </w:r>
          </w:p>
          <w:p w14:paraId="08CAC6E8" w14:textId="77777777" w:rsidR="00046FE9" w:rsidRDefault="00046FE9" w:rsidP="00400CE8">
            <w:pPr>
              <w:rPr>
                <w:sz w:val="24"/>
                <w:szCs w:val="24"/>
                <w:lang w:eastAsia="uk-UA"/>
              </w:rPr>
            </w:pPr>
            <w:r w:rsidRPr="00400CE8">
              <w:rPr>
                <w:sz w:val="24"/>
                <w:szCs w:val="24"/>
              </w:rPr>
              <w:t xml:space="preserve">Веб-сайт: </w:t>
            </w:r>
            <w:hyperlink r:id="rId8" w:history="1">
              <w:r w:rsidRPr="00F76866">
                <w:rPr>
                  <w:rStyle w:val="ab"/>
                  <w:sz w:val="24"/>
                  <w:szCs w:val="24"/>
                </w:rPr>
                <w:t>www.hp-rada.gov.ua/</w:t>
              </w:r>
              <w:r w:rsidRPr="00F76866">
                <w:rPr>
                  <w:rStyle w:val="ab"/>
                  <w:sz w:val="24"/>
                  <w:szCs w:val="24"/>
                  <w:lang w:eastAsia="uk-UA"/>
                </w:rPr>
                <w:t>cnapsub.html</w:t>
              </w:r>
            </w:hyperlink>
          </w:p>
          <w:p w14:paraId="663D78DD" w14:textId="77777777" w:rsidR="00046FE9" w:rsidRPr="004864CF" w:rsidRDefault="00046FE9" w:rsidP="00400CE8">
            <w:pPr>
              <w:rPr>
                <w:sz w:val="24"/>
                <w:szCs w:val="24"/>
                <w:lang w:eastAsia="uk-UA"/>
              </w:rPr>
            </w:pPr>
          </w:p>
        </w:tc>
      </w:tr>
      <w:tr w:rsidR="00046FE9" w:rsidRPr="00F94EC9" w14:paraId="0CC9AC19" w14:textId="77777777">
        <w:tc>
          <w:tcPr>
            <w:tcW w:w="0" w:type="auto"/>
            <w:gridSpan w:val="3"/>
            <w:tcBorders>
              <w:top w:val="outset" w:sz="6" w:space="0" w:color="000000"/>
              <w:left w:val="outset" w:sz="6" w:space="0" w:color="000000"/>
              <w:bottom w:val="outset" w:sz="6" w:space="0" w:color="000000"/>
              <w:right w:val="outset" w:sz="6" w:space="0" w:color="000000"/>
            </w:tcBorders>
          </w:tcPr>
          <w:p w14:paraId="7E0B264F" w14:textId="77777777" w:rsidR="00046FE9" w:rsidRPr="00F94EC9" w:rsidRDefault="00046FE9" w:rsidP="00D73D1F">
            <w:pPr>
              <w:jc w:val="center"/>
              <w:rPr>
                <w:b/>
                <w:bCs/>
                <w:sz w:val="24"/>
                <w:szCs w:val="24"/>
                <w:lang w:eastAsia="uk-UA"/>
              </w:rPr>
            </w:pPr>
            <w:r w:rsidRPr="00F94EC9">
              <w:rPr>
                <w:b/>
                <w:bCs/>
                <w:sz w:val="24"/>
                <w:szCs w:val="24"/>
                <w:lang w:eastAsia="uk-UA"/>
              </w:rPr>
              <w:t>Нормативні акти, якими регламентується надання адміністративної послуги</w:t>
            </w:r>
          </w:p>
        </w:tc>
      </w:tr>
      <w:tr w:rsidR="00046FE9" w:rsidRPr="00F94EC9" w14:paraId="6A49F3E9" w14:textId="77777777" w:rsidTr="00526E8C">
        <w:trPr>
          <w:trHeight w:val="466"/>
        </w:trPr>
        <w:tc>
          <w:tcPr>
            <w:tcW w:w="0" w:type="auto"/>
            <w:tcBorders>
              <w:top w:val="outset" w:sz="6" w:space="0" w:color="000000"/>
              <w:left w:val="outset" w:sz="6" w:space="0" w:color="000000"/>
              <w:bottom w:val="outset" w:sz="6" w:space="0" w:color="000000"/>
              <w:right w:val="outset" w:sz="6" w:space="0" w:color="000000"/>
            </w:tcBorders>
          </w:tcPr>
          <w:p w14:paraId="2FDBF740" w14:textId="77777777" w:rsidR="00046FE9" w:rsidRPr="00F94EC9" w:rsidRDefault="00046FE9" w:rsidP="00C74B67">
            <w:pPr>
              <w:jc w:val="center"/>
              <w:rPr>
                <w:sz w:val="24"/>
                <w:szCs w:val="24"/>
                <w:lang w:eastAsia="uk-UA"/>
              </w:rPr>
            </w:pPr>
            <w:r w:rsidRPr="00F94EC9">
              <w:rPr>
                <w:sz w:val="24"/>
                <w:szCs w:val="24"/>
                <w:lang w:eastAsia="uk-UA"/>
              </w:rPr>
              <w:t>4</w:t>
            </w:r>
            <w:r>
              <w:rPr>
                <w:sz w:val="24"/>
                <w:szCs w:val="24"/>
                <w:lang w:eastAsia="uk-UA"/>
              </w:rPr>
              <w:t>.</w:t>
            </w:r>
          </w:p>
        </w:tc>
        <w:tc>
          <w:tcPr>
            <w:tcW w:w="3316" w:type="dxa"/>
            <w:tcBorders>
              <w:top w:val="outset" w:sz="6" w:space="0" w:color="000000"/>
              <w:left w:val="outset" w:sz="6" w:space="0" w:color="000000"/>
              <w:bottom w:val="outset" w:sz="6" w:space="0" w:color="000000"/>
              <w:right w:val="outset" w:sz="6" w:space="0" w:color="000000"/>
            </w:tcBorders>
          </w:tcPr>
          <w:p w14:paraId="24A9269F" w14:textId="77777777" w:rsidR="00046FE9" w:rsidRPr="00F94EC9" w:rsidRDefault="00046FE9" w:rsidP="00D73D1F">
            <w:pPr>
              <w:jc w:val="left"/>
              <w:rPr>
                <w:sz w:val="24"/>
                <w:szCs w:val="24"/>
                <w:lang w:eastAsia="uk-UA"/>
              </w:rPr>
            </w:pPr>
            <w:r w:rsidRPr="00F94EC9">
              <w:rPr>
                <w:sz w:val="24"/>
                <w:szCs w:val="24"/>
                <w:lang w:eastAsia="uk-UA"/>
              </w:rPr>
              <w:t>Закони України</w:t>
            </w:r>
          </w:p>
        </w:tc>
        <w:tc>
          <w:tcPr>
            <w:tcW w:w="6227" w:type="dxa"/>
            <w:tcBorders>
              <w:top w:val="outset" w:sz="6" w:space="0" w:color="000000"/>
              <w:left w:val="outset" w:sz="6" w:space="0" w:color="000000"/>
              <w:bottom w:val="outset" w:sz="6" w:space="0" w:color="000000"/>
              <w:right w:val="outset" w:sz="6" w:space="0" w:color="000000"/>
            </w:tcBorders>
          </w:tcPr>
          <w:p w14:paraId="083B6979" w14:textId="1882FAA8" w:rsidR="00046FE9" w:rsidRPr="003E701F" w:rsidRDefault="00DA1682" w:rsidP="001E4AF2">
            <w:pPr>
              <w:pStyle w:val="a3"/>
              <w:tabs>
                <w:tab w:val="left" w:pos="217"/>
              </w:tabs>
              <w:ind w:left="0" w:right="7"/>
              <w:rPr>
                <w:sz w:val="24"/>
                <w:szCs w:val="24"/>
                <w:lang w:eastAsia="uk-UA"/>
              </w:rPr>
            </w:pPr>
            <w:r>
              <w:rPr>
                <w:rStyle w:val="FontStyle16"/>
              </w:rPr>
              <w:t>Закон України "Про соціальний і правовий захист військовослужбовців та членів їх сімей"</w:t>
            </w:r>
          </w:p>
        </w:tc>
      </w:tr>
      <w:tr w:rsidR="00046FE9" w:rsidRPr="00F94EC9" w14:paraId="637674C6" w14:textId="77777777" w:rsidTr="00526E8C">
        <w:trPr>
          <w:trHeight w:val="884"/>
        </w:trPr>
        <w:tc>
          <w:tcPr>
            <w:tcW w:w="0" w:type="auto"/>
            <w:tcBorders>
              <w:top w:val="outset" w:sz="6" w:space="0" w:color="000000"/>
              <w:left w:val="outset" w:sz="6" w:space="0" w:color="000000"/>
              <w:bottom w:val="outset" w:sz="6" w:space="0" w:color="000000"/>
              <w:right w:val="outset" w:sz="6" w:space="0" w:color="000000"/>
            </w:tcBorders>
          </w:tcPr>
          <w:p w14:paraId="321F3140" w14:textId="77777777" w:rsidR="00046FE9" w:rsidRPr="00F94EC9" w:rsidRDefault="00046FE9" w:rsidP="00C74B67">
            <w:pPr>
              <w:jc w:val="center"/>
              <w:rPr>
                <w:sz w:val="24"/>
                <w:szCs w:val="24"/>
                <w:lang w:eastAsia="uk-UA"/>
              </w:rPr>
            </w:pPr>
            <w:r w:rsidRPr="00F94EC9">
              <w:rPr>
                <w:sz w:val="24"/>
                <w:szCs w:val="24"/>
                <w:lang w:eastAsia="uk-UA"/>
              </w:rPr>
              <w:t>5</w:t>
            </w:r>
            <w:r>
              <w:rPr>
                <w:sz w:val="24"/>
                <w:szCs w:val="24"/>
                <w:lang w:eastAsia="uk-UA"/>
              </w:rPr>
              <w:t>.</w:t>
            </w:r>
          </w:p>
        </w:tc>
        <w:tc>
          <w:tcPr>
            <w:tcW w:w="3316" w:type="dxa"/>
            <w:tcBorders>
              <w:top w:val="outset" w:sz="6" w:space="0" w:color="000000"/>
              <w:left w:val="outset" w:sz="6" w:space="0" w:color="000000"/>
              <w:bottom w:val="outset" w:sz="6" w:space="0" w:color="000000"/>
              <w:right w:val="outset" w:sz="6" w:space="0" w:color="000000"/>
            </w:tcBorders>
          </w:tcPr>
          <w:p w14:paraId="71B12489" w14:textId="77777777" w:rsidR="00046FE9" w:rsidRPr="00F94EC9" w:rsidRDefault="00046FE9" w:rsidP="00D73D1F">
            <w:pPr>
              <w:jc w:val="left"/>
              <w:rPr>
                <w:sz w:val="24"/>
                <w:szCs w:val="24"/>
                <w:lang w:eastAsia="uk-UA"/>
              </w:rPr>
            </w:pPr>
            <w:r w:rsidRPr="00F94EC9">
              <w:rPr>
                <w:sz w:val="24"/>
                <w:szCs w:val="24"/>
                <w:lang w:eastAsia="uk-UA"/>
              </w:rPr>
              <w:t>Акти Кабінету Міністрів України</w:t>
            </w:r>
          </w:p>
        </w:tc>
        <w:tc>
          <w:tcPr>
            <w:tcW w:w="6227" w:type="dxa"/>
            <w:tcBorders>
              <w:top w:val="outset" w:sz="6" w:space="0" w:color="000000"/>
              <w:left w:val="outset" w:sz="6" w:space="0" w:color="000000"/>
              <w:bottom w:val="outset" w:sz="6" w:space="0" w:color="000000"/>
              <w:right w:val="outset" w:sz="6" w:space="0" w:color="000000"/>
            </w:tcBorders>
          </w:tcPr>
          <w:p w14:paraId="57333B4A" w14:textId="1C4CA50B" w:rsidR="00046FE9" w:rsidRPr="003E701F" w:rsidRDefault="00DA1682" w:rsidP="008F501E">
            <w:pPr>
              <w:ind w:left="12" w:right="7" w:hanging="12"/>
              <w:rPr>
                <w:sz w:val="24"/>
                <w:szCs w:val="24"/>
                <w:lang w:eastAsia="uk-UA"/>
              </w:rPr>
            </w:pPr>
            <w:r>
              <w:rPr>
                <w:rStyle w:val="FontStyle16"/>
              </w:rPr>
              <w:t>Постанова Кабінету Міністрів України від 21.06.2017 № 432 "Про затвердження Порядку та умов забезпечення соціальної та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(далі - Порядок та умови № 432)</w:t>
            </w:r>
          </w:p>
        </w:tc>
      </w:tr>
      <w:tr w:rsidR="00726F27" w:rsidRPr="00F94EC9" w14:paraId="66A84A6B" w14:textId="77777777" w:rsidTr="00526E8C">
        <w:trPr>
          <w:trHeight w:val="321"/>
        </w:trPr>
        <w:tc>
          <w:tcPr>
            <w:tcW w:w="0" w:type="auto"/>
            <w:tcBorders>
              <w:top w:val="outset" w:sz="6" w:space="0" w:color="000000"/>
              <w:left w:val="outset" w:sz="6" w:space="0" w:color="000000"/>
              <w:bottom w:val="outset" w:sz="6" w:space="0" w:color="000000"/>
              <w:right w:val="outset" w:sz="6" w:space="0" w:color="000000"/>
            </w:tcBorders>
          </w:tcPr>
          <w:p w14:paraId="526AC98A" w14:textId="77777777" w:rsidR="00726F27" w:rsidRPr="00F94EC9" w:rsidRDefault="00726F27" w:rsidP="00726F27">
            <w:pPr>
              <w:jc w:val="center"/>
              <w:rPr>
                <w:sz w:val="24"/>
                <w:szCs w:val="24"/>
                <w:lang w:eastAsia="uk-UA"/>
              </w:rPr>
            </w:pPr>
            <w:r w:rsidRPr="00F94EC9">
              <w:rPr>
                <w:sz w:val="24"/>
                <w:szCs w:val="24"/>
                <w:lang w:eastAsia="uk-UA"/>
              </w:rPr>
              <w:t>6</w:t>
            </w:r>
            <w:r>
              <w:rPr>
                <w:sz w:val="24"/>
                <w:szCs w:val="24"/>
                <w:lang w:eastAsia="uk-UA"/>
              </w:rPr>
              <w:t>.</w:t>
            </w:r>
          </w:p>
        </w:tc>
        <w:tc>
          <w:tcPr>
            <w:tcW w:w="3316" w:type="dxa"/>
            <w:tcBorders>
              <w:top w:val="outset" w:sz="6" w:space="0" w:color="000000"/>
              <w:left w:val="outset" w:sz="6" w:space="0" w:color="000000"/>
              <w:bottom w:val="outset" w:sz="6" w:space="0" w:color="000000"/>
              <w:right w:val="outset" w:sz="6" w:space="0" w:color="000000"/>
            </w:tcBorders>
          </w:tcPr>
          <w:p w14:paraId="65C28567" w14:textId="77777777" w:rsidR="00726F27" w:rsidRPr="00F94EC9" w:rsidRDefault="00726F27" w:rsidP="00726F27">
            <w:pPr>
              <w:jc w:val="left"/>
              <w:rPr>
                <w:sz w:val="24"/>
                <w:szCs w:val="24"/>
                <w:lang w:eastAsia="uk-UA"/>
              </w:rPr>
            </w:pPr>
            <w:r w:rsidRPr="00F94EC9">
              <w:rPr>
                <w:sz w:val="24"/>
                <w:szCs w:val="24"/>
                <w:lang w:eastAsia="uk-UA"/>
              </w:rPr>
              <w:t>Акти центральних органів виконавчої влади</w:t>
            </w:r>
          </w:p>
        </w:tc>
        <w:tc>
          <w:tcPr>
            <w:tcW w:w="6227" w:type="dxa"/>
            <w:tcBorders>
              <w:top w:val="outset" w:sz="6" w:space="0" w:color="000000"/>
              <w:left w:val="outset" w:sz="6" w:space="0" w:color="000000"/>
              <w:bottom w:val="outset" w:sz="6" w:space="0" w:color="000000"/>
              <w:right w:val="outset" w:sz="6" w:space="0" w:color="000000"/>
            </w:tcBorders>
          </w:tcPr>
          <w:p w14:paraId="7284AB30" w14:textId="5A827C8B" w:rsidR="00726F27" w:rsidRPr="001E4AF2" w:rsidRDefault="00DA1682" w:rsidP="00726F27">
            <w:pPr>
              <w:pStyle w:val="a3"/>
              <w:tabs>
                <w:tab w:val="left" w:pos="0"/>
              </w:tabs>
              <w:ind w:left="0" w:right="7"/>
              <w:rPr>
                <w:color w:val="FF0000"/>
                <w:sz w:val="24"/>
                <w:szCs w:val="24"/>
                <w:lang w:eastAsia="uk-UA"/>
              </w:rPr>
            </w:pPr>
            <w:r>
              <w:rPr>
                <w:color w:val="000000"/>
                <w:sz w:val="24"/>
                <w:szCs w:val="24"/>
                <w:lang w:eastAsia="uk-UA"/>
              </w:rPr>
              <w:t>-</w:t>
            </w:r>
          </w:p>
        </w:tc>
      </w:tr>
      <w:tr w:rsidR="00726F27" w:rsidRPr="00F94EC9" w14:paraId="2141DB72" w14:textId="77777777">
        <w:tc>
          <w:tcPr>
            <w:tcW w:w="0" w:type="auto"/>
            <w:gridSpan w:val="3"/>
            <w:tcBorders>
              <w:top w:val="outset" w:sz="6" w:space="0" w:color="000000"/>
              <w:left w:val="outset" w:sz="6" w:space="0" w:color="000000"/>
              <w:bottom w:val="outset" w:sz="6" w:space="0" w:color="000000"/>
              <w:right w:val="outset" w:sz="6" w:space="0" w:color="000000"/>
            </w:tcBorders>
          </w:tcPr>
          <w:p w14:paraId="7CB75B98" w14:textId="77777777" w:rsidR="00726F27" w:rsidRPr="003E701F" w:rsidRDefault="00726F27" w:rsidP="00726F27">
            <w:pPr>
              <w:jc w:val="center"/>
              <w:rPr>
                <w:b/>
                <w:bCs/>
                <w:sz w:val="24"/>
                <w:szCs w:val="24"/>
                <w:lang w:eastAsia="uk-UA"/>
              </w:rPr>
            </w:pPr>
            <w:r w:rsidRPr="003E701F">
              <w:rPr>
                <w:b/>
                <w:bCs/>
                <w:sz w:val="24"/>
                <w:szCs w:val="24"/>
                <w:lang w:eastAsia="uk-UA"/>
              </w:rPr>
              <w:t>Умови отримання адміністративної послуги</w:t>
            </w:r>
          </w:p>
        </w:tc>
      </w:tr>
      <w:tr w:rsidR="00DA1682" w:rsidRPr="00F94EC9" w14:paraId="2A908EBE" w14:textId="77777777" w:rsidTr="00526E8C">
        <w:tc>
          <w:tcPr>
            <w:tcW w:w="0" w:type="auto"/>
            <w:tcBorders>
              <w:top w:val="outset" w:sz="6" w:space="0" w:color="000000"/>
              <w:left w:val="outset" w:sz="6" w:space="0" w:color="000000"/>
              <w:bottom w:val="outset" w:sz="6" w:space="0" w:color="000000"/>
              <w:right w:val="outset" w:sz="6" w:space="0" w:color="000000"/>
            </w:tcBorders>
          </w:tcPr>
          <w:p w14:paraId="768C5663" w14:textId="5515DBB8" w:rsidR="00DA1682" w:rsidRDefault="00DA1682" w:rsidP="00DA1682">
            <w:pPr>
              <w:jc w:val="center"/>
              <w:rPr>
                <w:sz w:val="24"/>
                <w:szCs w:val="24"/>
                <w:lang w:eastAsia="uk-UA"/>
              </w:rPr>
            </w:pPr>
            <w:r>
              <w:rPr>
                <w:sz w:val="24"/>
                <w:szCs w:val="24"/>
                <w:lang w:eastAsia="uk-UA"/>
              </w:rPr>
              <w:lastRenderedPageBreak/>
              <w:t>7.</w:t>
            </w:r>
          </w:p>
        </w:tc>
        <w:tc>
          <w:tcPr>
            <w:tcW w:w="3316" w:type="dxa"/>
            <w:tcBorders>
              <w:top w:val="outset" w:sz="6" w:space="0" w:color="000000"/>
              <w:left w:val="outset" w:sz="6" w:space="0" w:color="000000"/>
              <w:bottom w:val="outset" w:sz="6" w:space="0" w:color="000000"/>
              <w:right w:val="outset" w:sz="6" w:space="0" w:color="000000"/>
            </w:tcBorders>
          </w:tcPr>
          <w:p w14:paraId="00DB1A17" w14:textId="77777777" w:rsidR="00DA1682" w:rsidRDefault="00DA1682" w:rsidP="00DA1682">
            <w:pPr>
              <w:jc w:val="left"/>
              <w:rPr>
                <w:sz w:val="24"/>
                <w:szCs w:val="24"/>
                <w:lang w:eastAsia="uk-UA"/>
              </w:rPr>
            </w:pPr>
            <w:r>
              <w:rPr>
                <w:sz w:val="24"/>
                <w:szCs w:val="24"/>
                <w:lang w:eastAsia="uk-UA"/>
              </w:rPr>
              <w:t xml:space="preserve">Підстава для одержання адміністративної послуги </w:t>
            </w:r>
          </w:p>
        </w:tc>
        <w:tc>
          <w:tcPr>
            <w:tcW w:w="6227" w:type="dxa"/>
            <w:tcBorders>
              <w:top w:val="outset" w:sz="6" w:space="0" w:color="000000"/>
              <w:left w:val="outset" w:sz="6" w:space="0" w:color="000000"/>
              <w:bottom w:val="outset" w:sz="6" w:space="0" w:color="000000"/>
              <w:right w:val="outset" w:sz="6" w:space="0" w:color="000000"/>
            </w:tcBorders>
          </w:tcPr>
          <w:p w14:paraId="3C155BD4" w14:textId="77777777" w:rsidR="00DA1682" w:rsidRDefault="00DA1682" w:rsidP="00DA1682">
            <w:pPr>
              <w:pStyle w:val="Style10"/>
              <w:widowControl/>
              <w:spacing w:line="307" w:lineRule="exact"/>
              <w:rPr>
                <w:rStyle w:val="FontStyle16"/>
              </w:rPr>
            </w:pPr>
            <w:r>
              <w:rPr>
                <w:rStyle w:val="FontStyle16"/>
              </w:rPr>
              <w:t>Звернення про видачу направлення для отримання послуги з професійної адаптації особи, яка звільняється або звільнена з військової служби, з числа ветеранів війни, осіб, які мають особливі заслуги перед Батьківщиною; члена сім'ї таких осіб; члена сім'ї загиблого (померлого) ветерана війни; члена сім'ї загиблого (померлого) Захисника та Захисниці України.</w:t>
            </w:r>
          </w:p>
          <w:p w14:paraId="70849D39" w14:textId="1A70A743" w:rsidR="00DA1682" w:rsidRPr="003E701F" w:rsidRDefault="00DA1682" w:rsidP="00DA1682">
            <w:pPr>
              <w:ind w:firstLine="651"/>
              <w:rPr>
                <w:sz w:val="24"/>
                <w:szCs w:val="24"/>
              </w:rPr>
            </w:pPr>
            <w:r>
              <w:rPr>
                <w:rStyle w:val="FontStyle16"/>
              </w:rPr>
              <w:t>До членів сімей осіб, які звільняються або звільнені з військової служби, з числа ветеранів війни, осіб, які мають особливі заслуги перед Батьківщиною, належать дружина/чоловік, їх неповнолітні діти, діти, які навчаються за денною формою здобуття освіти, до закінчення ними закладів професійної (професійно-технічної) та вищої освіти, але не більш як до досягнення ними 23 років).</w:t>
            </w:r>
          </w:p>
        </w:tc>
      </w:tr>
      <w:tr w:rsidR="00DA1682" w:rsidRPr="00F94EC9" w14:paraId="76F00581" w14:textId="77777777" w:rsidTr="00526E8C">
        <w:tc>
          <w:tcPr>
            <w:tcW w:w="0" w:type="auto"/>
            <w:tcBorders>
              <w:top w:val="outset" w:sz="6" w:space="0" w:color="000000"/>
              <w:left w:val="outset" w:sz="6" w:space="0" w:color="000000"/>
              <w:bottom w:val="outset" w:sz="6" w:space="0" w:color="000000"/>
              <w:right w:val="outset" w:sz="6" w:space="0" w:color="000000"/>
            </w:tcBorders>
          </w:tcPr>
          <w:p w14:paraId="06C0D7C8" w14:textId="54C28C77" w:rsidR="00DA1682" w:rsidRPr="00F94EC9" w:rsidRDefault="00DA1682" w:rsidP="00DA1682">
            <w:pPr>
              <w:jc w:val="center"/>
              <w:rPr>
                <w:sz w:val="24"/>
                <w:szCs w:val="24"/>
                <w:lang w:eastAsia="uk-UA"/>
              </w:rPr>
            </w:pPr>
            <w:r>
              <w:rPr>
                <w:sz w:val="24"/>
                <w:szCs w:val="24"/>
                <w:lang w:eastAsia="uk-UA"/>
              </w:rPr>
              <w:t>8.</w:t>
            </w:r>
          </w:p>
        </w:tc>
        <w:tc>
          <w:tcPr>
            <w:tcW w:w="3316" w:type="dxa"/>
            <w:tcBorders>
              <w:top w:val="outset" w:sz="6" w:space="0" w:color="000000"/>
              <w:left w:val="outset" w:sz="6" w:space="0" w:color="000000"/>
              <w:bottom w:val="outset" w:sz="6" w:space="0" w:color="000000"/>
              <w:right w:val="outset" w:sz="6" w:space="0" w:color="000000"/>
            </w:tcBorders>
          </w:tcPr>
          <w:p w14:paraId="2F22D572" w14:textId="6BAE6F18" w:rsidR="00DA1682" w:rsidRPr="00F94EC9" w:rsidRDefault="00DA1682" w:rsidP="00DA1682">
            <w:pPr>
              <w:jc w:val="left"/>
              <w:rPr>
                <w:sz w:val="24"/>
                <w:szCs w:val="24"/>
                <w:lang w:eastAsia="uk-UA"/>
              </w:rPr>
            </w:pPr>
            <w:r w:rsidRPr="00526E8C">
              <w:rPr>
                <w:color w:val="000000"/>
                <w:sz w:val="24"/>
                <w:szCs w:val="24"/>
                <w:lang w:eastAsia="uk-UA"/>
              </w:rPr>
              <w:t>Перелік необхідних документів</w:t>
            </w:r>
          </w:p>
        </w:tc>
        <w:tc>
          <w:tcPr>
            <w:tcW w:w="6227" w:type="dxa"/>
            <w:tcBorders>
              <w:top w:val="outset" w:sz="6" w:space="0" w:color="000000"/>
              <w:left w:val="outset" w:sz="6" w:space="0" w:color="000000"/>
              <w:bottom w:val="outset" w:sz="6" w:space="0" w:color="000000"/>
              <w:right w:val="outset" w:sz="6" w:space="0" w:color="000000"/>
            </w:tcBorders>
          </w:tcPr>
          <w:p w14:paraId="59D26DC2" w14:textId="300C8CEE" w:rsidR="00DA1682" w:rsidRDefault="00DA1682" w:rsidP="00DA1682">
            <w:pPr>
              <w:pStyle w:val="Style7"/>
              <w:widowControl/>
              <w:ind w:firstLine="651"/>
              <w:rPr>
                <w:rStyle w:val="FontStyle16"/>
              </w:rPr>
            </w:pPr>
            <w:bookmarkStart w:id="2" w:name="n506"/>
            <w:bookmarkEnd w:id="2"/>
            <w:r>
              <w:rPr>
                <w:rStyle w:val="FontStyle16"/>
              </w:rPr>
              <w:t xml:space="preserve">До структурного підрозділу, на який покладено функції з питань ветеранської політики, районної, районної у мм. Києві та Севастополі держадміністрації, виконавчого органу міської, районної у місті (у разі її утворення), селищної, сільської ради (далі - місцевий орган з питань ветеранської політики) за </w:t>
            </w:r>
            <w:proofErr w:type="spellStart"/>
            <w:r>
              <w:rPr>
                <w:rStyle w:val="FontStyle16"/>
              </w:rPr>
              <w:t>адресою</w:t>
            </w:r>
            <w:proofErr w:type="spellEnd"/>
            <w:r>
              <w:rPr>
                <w:rStyle w:val="FontStyle16"/>
              </w:rPr>
              <w:t xml:space="preserve"> задекларованого/зареєстрованого місця проживання  (перебування) або за місцем фактичного проживання (перебування) подається заява за формою згідно з додатком 1 до Порядку та умов.</w:t>
            </w:r>
          </w:p>
          <w:p w14:paraId="78C981F1" w14:textId="77777777" w:rsidR="00DA1682" w:rsidRDefault="00DA1682" w:rsidP="00DA1682">
            <w:pPr>
              <w:pStyle w:val="Style7"/>
              <w:widowControl/>
              <w:ind w:firstLine="651"/>
              <w:rPr>
                <w:rStyle w:val="FontStyle16"/>
              </w:rPr>
            </w:pPr>
            <w:r>
              <w:rPr>
                <w:rStyle w:val="FontStyle16"/>
              </w:rPr>
              <w:t>До заяви додається (додаються) засвідчена (засвідчені) в установленому порядку копія (копії)/сканована копія (скановані копії)/фотокопія (фотокопії):</w:t>
            </w:r>
          </w:p>
          <w:p w14:paraId="658AEBEA" w14:textId="7B306B9D" w:rsidR="00DA1682" w:rsidRDefault="00DA1682" w:rsidP="00373822">
            <w:pPr>
              <w:pStyle w:val="Style7"/>
              <w:widowControl/>
              <w:ind w:left="84" w:hanging="84"/>
              <w:rPr>
                <w:rStyle w:val="FontStyle16"/>
              </w:rPr>
            </w:pPr>
            <w:r>
              <w:rPr>
                <w:rStyle w:val="FontStyle16"/>
              </w:rPr>
              <w:t>- посвідчення, що підтверджує наявність одного із статусів, визначених пунктом 1 цих Порядку та умов;</w:t>
            </w:r>
          </w:p>
          <w:p w14:paraId="1D896978" w14:textId="7EB23777" w:rsidR="00DA1682" w:rsidRDefault="00DA1682" w:rsidP="00373822">
            <w:pPr>
              <w:pStyle w:val="Style7"/>
              <w:widowControl/>
              <w:ind w:left="84" w:hanging="84"/>
              <w:rPr>
                <w:rStyle w:val="FontStyle16"/>
              </w:rPr>
            </w:pPr>
            <w:r>
              <w:rPr>
                <w:rStyle w:val="FontStyle16"/>
              </w:rPr>
              <w:t>- свідоцтва про шлюб, для дітей - свідоцтва про народження (для членів сімей осіб, які звільняються або звільнені з військової служби, з числа ветеранів війни, осіб, які мають особливі заслуги перед Батьківщиною);</w:t>
            </w:r>
          </w:p>
          <w:p w14:paraId="3B9FE4EE" w14:textId="1C325E33" w:rsidR="00DA1682" w:rsidRDefault="00DA1682" w:rsidP="00373822">
            <w:pPr>
              <w:pStyle w:val="Style7"/>
              <w:widowControl/>
              <w:ind w:left="84" w:hanging="84"/>
              <w:rPr>
                <w:rStyle w:val="FontStyle16"/>
              </w:rPr>
            </w:pPr>
            <w:r>
              <w:rPr>
                <w:rStyle w:val="FontStyle16"/>
              </w:rPr>
              <w:t>- індивідуальної програми реабілітації, виданої медико-соціальною експертною комісією, лікарсько-консультативною комісією державного або комунального закладу охорони здоров'я (для дітей з інвалідністю), або витягу з рішення експертної команди з оцінювання повсякденного функціонування особи та рекомендацій (які є частиною індивідуальної програми реабілітації особи з інвалідністю) у зв'язку з прийнятим рішенням експертною командою з оцінювання повсякденного функціонування особи;</w:t>
            </w:r>
          </w:p>
          <w:p w14:paraId="69297811" w14:textId="0C4E0270" w:rsidR="00DA1682" w:rsidRPr="003E701F" w:rsidRDefault="00A2485A" w:rsidP="00373822">
            <w:pPr>
              <w:shd w:val="clear" w:color="auto" w:fill="FFFFFF"/>
              <w:ind w:left="84" w:right="103" w:hanging="84"/>
            </w:pPr>
            <w:r>
              <w:rPr>
                <w:rStyle w:val="FontStyle16"/>
              </w:rPr>
              <w:t xml:space="preserve">- </w:t>
            </w:r>
            <w:r w:rsidR="00DA1682">
              <w:rPr>
                <w:rStyle w:val="FontStyle16"/>
              </w:rPr>
              <w:t xml:space="preserve">медичної довідки щодо придатності до керування транспортним засобом за формою, наведеною у додатку 1 до Положення про медичний огляд кандидатів у водії та водіїв транспортних засобів, затвердженого спільним наказом МОЗ та МВС від 31 січня 2013 р. № 65/80 (для осіб з інвалідністю, які мають потребу у здійсненні </w:t>
            </w:r>
            <w:r w:rsidR="00DA1682">
              <w:rPr>
                <w:rStyle w:val="FontStyle16"/>
              </w:rPr>
              <w:lastRenderedPageBreak/>
              <w:t>заходів з підготовки, перепідготовки та підвищення кваліфікації водіїв транспортних засобів).</w:t>
            </w:r>
          </w:p>
        </w:tc>
      </w:tr>
      <w:tr w:rsidR="00DA1682" w:rsidRPr="00F94EC9" w14:paraId="5F5A2083" w14:textId="77777777" w:rsidTr="00526E8C">
        <w:tc>
          <w:tcPr>
            <w:tcW w:w="0" w:type="auto"/>
            <w:tcBorders>
              <w:top w:val="outset" w:sz="6" w:space="0" w:color="000000"/>
              <w:left w:val="outset" w:sz="6" w:space="0" w:color="000000"/>
              <w:bottom w:val="outset" w:sz="6" w:space="0" w:color="000000"/>
              <w:right w:val="outset" w:sz="6" w:space="0" w:color="000000"/>
            </w:tcBorders>
          </w:tcPr>
          <w:p w14:paraId="71102431" w14:textId="639747D8" w:rsidR="00DA1682" w:rsidRPr="00F94EC9" w:rsidRDefault="00DA1682" w:rsidP="00DA1682">
            <w:pPr>
              <w:jc w:val="center"/>
              <w:rPr>
                <w:sz w:val="24"/>
                <w:szCs w:val="24"/>
                <w:lang w:eastAsia="uk-UA"/>
              </w:rPr>
            </w:pPr>
            <w:r>
              <w:rPr>
                <w:sz w:val="24"/>
                <w:szCs w:val="24"/>
                <w:lang w:eastAsia="uk-UA"/>
              </w:rPr>
              <w:lastRenderedPageBreak/>
              <w:t>9.</w:t>
            </w:r>
          </w:p>
        </w:tc>
        <w:tc>
          <w:tcPr>
            <w:tcW w:w="3316" w:type="dxa"/>
            <w:tcBorders>
              <w:top w:val="outset" w:sz="6" w:space="0" w:color="000000"/>
              <w:left w:val="outset" w:sz="6" w:space="0" w:color="000000"/>
              <w:bottom w:val="outset" w:sz="6" w:space="0" w:color="000000"/>
              <w:right w:val="outset" w:sz="6" w:space="0" w:color="000000"/>
            </w:tcBorders>
          </w:tcPr>
          <w:p w14:paraId="13494F3C" w14:textId="27B38F03" w:rsidR="00DA1682" w:rsidRPr="00F94EC9" w:rsidRDefault="00DA1682" w:rsidP="00DA1682">
            <w:pPr>
              <w:jc w:val="left"/>
              <w:rPr>
                <w:sz w:val="24"/>
                <w:szCs w:val="24"/>
                <w:lang w:eastAsia="uk-UA"/>
              </w:rPr>
            </w:pPr>
            <w:r w:rsidRPr="00526E8C">
              <w:rPr>
                <w:color w:val="000000"/>
                <w:sz w:val="24"/>
                <w:szCs w:val="24"/>
                <w:lang w:eastAsia="uk-UA"/>
              </w:rPr>
              <w:t>Спосіб подання документів</w:t>
            </w:r>
          </w:p>
        </w:tc>
        <w:tc>
          <w:tcPr>
            <w:tcW w:w="6227" w:type="dxa"/>
            <w:tcBorders>
              <w:top w:val="outset" w:sz="6" w:space="0" w:color="000000"/>
              <w:left w:val="outset" w:sz="6" w:space="0" w:color="000000"/>
              <w:bottom w:val="outset" w:sz="6" w:space="0" w:color="000000"/>
              <w:right w:val="outset" w:sz="6" w:space="0" w:color="000000"/>
            </w:tcBorders>
          </w:tcPr>
          <w:p w14:paraId="63201115" w14:textId="77777777" w:rsidR="007B302C" w:rsidRDefault="007B302C" w:rsidP="007B302C">
            <w:pPr>
              <w:pStyle w:val="Style7"/>
              <w:widowControl/>
              <w:spacing w:line="312" w:lineRule="exact"/>
              <w:jc w:val="left"/>
              <w:rPr>
                <w:rStyle w:val="FontStyle16"/>
              </w:rPr>
            </w:pPr>
            <w:r>
              <w:rPr>
                <w:rStyle w:val="FontStyle16"/>
              </w:rPr>
              <w:t>Заява разом із доданими до неї копіями (сканованими копіями) документів подається:</w:t>
            </w:r>
          </w:p>
          <w:p w14:paraId="29AE1E03" w14:textId="27FD7054" w:rsidR="007B302C" w:rsidRDefault="007B302C" w:rsidP="007B302C">
            <w:pPr>
              <w:pStyle w:val="Style7"/>
              <w:widowControl/>
              <w:rPr>
                <w:rStyle w:val="FontStyle16"/>
              </w:rPr>
            </w:pPr>
            <w:r>
              <w:rPr>
                <w:rStyle w:val="FontStyle16"/>
              </w:rPr>
              <w:t xml:space="preserve">1. Безпосередньо місцевому органу з питань ветеранської політики за задекларованим/зареєстрованим місцем проживання (перебування) або за </w:t>
            </w:r>
            <w:proofErr w:type="spellStart"/>
            <w:r>
              <w:rPr>
                <w:rStyle w:val="FontStyle16"/>
              </w:rPr>
              <w:t>адресою</w:t>
            </w:r>
            <w:proofErr w:type="spellEnd"/>
            <w:r>
              <w:rPr>
                <w:rStyle w:val="FontStyle16"/>
              </w:rPr>
              <w:t xml:space="preserve"> фактичного місця проживання (перебування) - особисто з пред'явленням документа, що посвідчує особу заявника, або через законного представника чи уповноважену особу з наданням копії документа, який надає повноваження законному представнику або уповноваженій особі представляти заявника, оформленого відповідно до законодавства;</w:t>
            </w:r>
          </w:p>
          <w:p w14:paraId="17C21988" w14:textId="5F31904D" w:rsidR="007B302C" w:rsidRDefault="007B302C" w:rsidP="007B302C">
            <w:pPr>
              <w:pStyle w:val="Style11"/>
              <w:widowControl/>
              <w:tabs>
                <w:tab w:val="left" w:pos="902"/>
              </w:tabs>
              <w:spacing w:line="307" w:lineRule="exact"/>
              <w:ind w:firstLine="0"/>
              <w:jc w:val="left"/>
              <w:rPr>
                <w:rStyle w:val="FontStyle16"/>
              </w:rPr>
            </w:pPr>
            <w:r>
              <w:rPr>
                <w:rStyle w:val="FontStyle16"/>
              </w:rPr>
              <w:t>2. Засобами поштового чи електронного зв'язку;</w:t>
            </w:r>
          </w:p>
          <w:p w14:paraId="7E7165C5" w14:textId="3BC172B2" w:rsidR="00DA1682" w:rsidRPr="003E701F" w:rsidRDefault="007B302C" w:rsidP="007B30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eastAsia="uk-UA"/>
              </w:rPr>
            </w:pPr>
            <w:r>
              <w:rPr>
                <w:rStyle w:val="FontStyle16"/>
              </w:rPr>
              <w:t>3. Через центр надання адміністративних послуг особисто з пред'явленням документа, що посвідчує особу заявника, або через законного представника чи уповноважену особу з наданням копії документа, який надає повноваження законному представнику або уповноваженій особі представляти заявника, оформленого відповідно до законодавства.</w:t>
            </w:r>
          </w:p>
        </w:tc>
      </w:tr>
      <w:tr w:rsidR="00DA1682" w:rsidRPr="00F94EC9" w14:paraId="4E230C58" w14:textId="77777777" w:rsidTr="00526E8C">
        <w:tc>
          <w:tcPr>
            <w:tcW w:w="0" w:type="auto"/>
            <w:tcBorders>
              <w:top w:val="outset" w:sz="6" w:space="0" w:color="000000"/>
              <w:left w:val="outset" w:sz="6" w:space="0" w:color="000000"/>
              <w:bottom w:val="outset" w:sz="6" w:space="0" w:color="000000"/>
              <w:right w:val="outset" w:sz="6" w:space="0" w:color="000000"/>
            </w:tcBorders>
          </w:tcPr>
          <w:p w14:paraId="1F9E3BCD" w14:textId="7FAEF6D0" w:rsidR="00DA1682" w:rsidRPr="00F94EC9" w:rsidRDefault="00DA1682" w:rsidP="00DA1682">
            <w:pPr>
              <w:jc w:val="center"/>
              <w:rPr>
                <w:sz w:val="24"/>
                <w:szCs w:val="24"/>
                <w:lang w:eastAsia="uk-UA"/>
              </w:rPr>
            </w:pPr>
            <w:r>
              <w:rPr>
                <w:sz w:val="24"/>
                <w:szCs w:val="24"/>
                <w:lang w:eastAsia="uk-UA"/>
              </w:rPr>
              <w:t>10.</w:t>
            </w:r>
          </w:p>
        </w:tc>
        <w:tc>
          <w:tcPr>
            <w:tcW w:w="3316" w:type="dxa"/>
            <w:tcBorders>
              <w:top w:val="outset" w:sz="6" w:space="0" w:color="000000"/>
              <w:left w:val="outset" w:sz="6" w:space="0" w:color="000000"/>
              <w:bottom w:val="outset" w:sz="6" w:space="0" w:color="000000"/>
              <w:right w:val="outset" w:sz="6" w:space="0" w:color="000000"/>
            </w:tcBorders>
          </w:tcPr>
          <w:p w14:paraId="1468E4C4" w14:textId="77777777" w:rsidR="00DA1682" w:rsidRPr="003E701F" w:rsidRDefault="00DA1682" w:rsidP="00DA1682">
            <w:pPr>
              <w:jc w:val="left"/>
              <w:rPr>
                <w:sz w:val="24"/>
                <w:szCs w:val="24"/>
                <w:lang w:eastAsia="uk-UA"/>
              </w:rPr>
            </w:pPr>
            <w:r w:rsidRPr="003E701F">
              <w:rPr>
                <w:sz w:val="24"/>
                <w:szCs w:val="24"/>
                <w:lang w:eastAsia="uk-UA"/>
              </w:rPr>
              <w:t>Платність (безоплатність) надання адміністративної послуги</w:t>
            </w:r>
          </w:p>
        </w:tc>
        <w:tc>
          <w:tcPr>
            <w:tcW w:w="6227" w:type="dxa"/>
            <w:tcBorders>
              <w:top w:val="outset" w:sz="6" w:space="0" w:color="000000"/>
              <w:left w:val="outset" w:sz="6" w:space="0" w:color="000000"/>
              <w:bottom w:val="outset" w:sz="6" w:space="0" w:color="000000"/>
              <w:right w:val="outset" w:sz="6" w:space="0" w:color="000000"/>
            </w:tcBorders>
            <w:vAlign w:val="center"/>
          </w:tcPr>
          <w:p w14:paraId="171CFD03" w14:textId="77777777" w:rsidR="00DA1682" w:rsidRPr="003E701F" w:rsidRDefault="00DA1682" w:rsidP="00DA1682">
            <w:pPr>
              <w:jc w:val="left"/>
              <w:rPr>
                <w:sz w:val="24"/>
                <w:szCs w:val="24"/>
                <w:lang w:val="ru-RU" w:eastAsia="uk-UA"/>
              </w:rPr>
            </w:pPr>
            <w:r w:rsidRPr="003E701F">
              <w:rPr>
                <w:color w:val="000000"/>
                <w:spacing w:val="-2"/>
                <w:sz w:val="24"/>
                <w:szCs w:val="24"/>
              </w:rPr>
              <w:t>Адміністративна послуга надається</w:t>
            </w:r>
            <w:r w:rsidRPr="003E701F">
              <w:rPr>
                <w:sz w:val="24"/>
                <w:szCs w:val="24"/>
              </w:rPr>
              <w:t xml:space="preserve"> безоплатно</w:t>
            </w:r>
          </w:p>
        </w:tc>
      </w:tr>
      <w:tr w:rsidR="00DA1682" w:rsidRPr="00F94EC9" w14:paraId="1201AFE6" w14:textId="77777777" w:rsidTr="00526E8C">
        <w:tc>
          <w:tcPr>
            <w:tcW w:w="0" w:type="auto"/>
            <w:tcBorders>
              <w:top w:val="outset" w:sz="6" w:space="0" w:color="000000"/>
              <w:left w:val="outset" w:sz="6" w:space="0" w:color="000000"/>
              <w:bottom w:val="outset" w:sz="6" w:space="0" w:color="000000"/>
              <w:right w:val="outset" w:sz="6" w:space="0" w:color="000000"/>
            </w:tcBorders>
          </w:tcPr>
          <w:p w14:paraId="705AE092" w14:textId="490B9B33" w:rsidR="00DA1682" w:rsidRPr="00F94EC9" w:rsidRDefault="00DA1682" w:rsidP="00DA1682">
            <w:pPr>
              <w:jc w:val="center"/>
              <w:rPr>
                <w:sz w:val="24"/>
                <w:szCs w:val="24"/>
                <w:lang w:eastAsia="uk-UA"/>
              </w:rPr>
            </w:pPr>
            <w:r w:rsidRPr="00F94EC9">
              <w:rPr>
                <w:sz w:val="24"/>
                <w:szCs w:val="24"/>
                <w:lang w:eastAsia="uk-UA"/>
              </w:rPr>
              <w:t>1</w:t>
            </w:r>
            <w:r>
              <w:rPr>
                <w:sz w:val="24"/>
                <w:szCs w:val="24"/>
                <w:lang w:eastAsia="uk-UA"/>
              </w:rPr>
              <w:t>1.</w:t>
            </w:r>
          </w:p>
        </w:tc>
        <w:tc>
          <w:tcPr>
            <w:tcW w:w="3316" w:type="dxa"/>
            <w:tcBorders>
              <w:top w:val="outset" w:sz="6" w:space="0" w:color="000000"/>
              <w:left w:val="outset" w:sz="6" w:space="0" w:color="000000"/>
              <w:bottom w:val="outset" w:sz="6" w:space="0" w:color="000000"/>
              <w:right w:val="outset" w:sz="6" w:space="0" w:color="000000"/>
            </w:tcBorders>
          </w:tcPr>
          <w:p w14:paraId="69664715" w14:textId="77777777" w:rsidR="00DA1682" w:rsidRPr="00B154ED" w:rsidRDefault="00DA1682" w:rsidP="00DA1682">
            <w:pPr>
              <w:jc w:val="left"/>
              <w:rPr>
                <w:color w:val="000000"/>
                <w:sz w:val="24"/>
                <w:szCs w:val="24"/>
                <w:lang w:eastAsia="uk-UA"/>
              </w:rPr>
            </w:pPr>
            <w:r w:rsidRPr="00B154ED">
              <w:rPr>
                <w:color w:val="000000"/>
                <w:sz w:val="24"/>
                <w:szCs w:val="24"/>
                <w:lang w:eastAsia="uk-UA"/>
              </w:rPr>
              <w:t>Строк надання адміністративної послуги</w:t>
            </w:r>
          </w:p>
        </w:tc>
        <w:tc>
          <w:tcPr>
            <w:tcW w:w="6227" w:type="dxa"/>
            <w:tcBorders>
              <w:top w:val="outset" w:sz="6" w:space="0" w:color="000000"/>
              <w:left w:val="outset" w:sz="6" w:space="0" w:color="000000"/>
              <w:bottom w:val="outset" w:sz="6" w:space="0" w:color="000000"/>
              <w:right w:val="outset" w:sz="6" w:space="0" w:color="000000"/>
            </w:tcBorders>
          </w:tcPr>
          <w:p w14:paraId="13C1EF30" w14:textId="1F207545" w:rsidR="00DA1682" w:rsidRPr="00725CBC" w:rsidRDefault="007B302C" w:rsidP="00DA1682">
            <w:pPr>
              <w:shd w:val="clear" w:color="auto" w:fill="FFFFFF"/>
              <w:spacing w:after="150"/>
              <w:rPr>
                <w:color w:val="000000"/>
                <w:sz w:val="24"/>
                <w:szCs w:val="24"/>
                <w:lang w:val="ru-RU"/>
              </w:rPr>
            </w:pPr>
            <w:r>
              <w:rPr>
                <w:rStyle w:val="FontStyle16"/>
              </w:rPr>
              <w:t>30 календарних днів</w:t>
            </w:r>
          </w:p>
        </w:tc>
      </w:tr>
      <w:tr w:rsidR="00DA1682" w:rsidRPr="00F94EC9" w14:paraId="54983776" w14:textId="77777777" w:rsidTr="00526E8C">
        <w:tc>
          <w:tcPr>
            <w:tcW w:w="0" w:type="auto"/>
            <w:tcBorders>
              <w:top w:val="outset" w:sz="6" w:space="0" w:color="000000"/>
              <w:left w:val="outset" w:sz="6" w:space="0" w:color="000000"/>
              <w:bottom w:val="outset" w:sz="6" w:space="0" w:color="000000"/>
              <w:right w:val="outset" w:sz="6" w:space="0" w:color="000000"/>
            </w:tcBorders>
          </w:tcPr>
          <w:p w14:paraId="65C5CB84" w14:textId="2CE777BD" w:rsidR="00DA1682" w:rsidRPr="00F94EC9" w:rsidRDefault="00DA1682" w:rsidP="00DA1682">
            <w:pPr>
              <w:jc w:val="center"/>
              <w:rPr>
                <w:sz w:val="24"/>
                <w:szCs w:val="24"/>
                <w:lang w:eastAsia="uk-UA"/>
              </w:rPr>
            </w:pPr>
            <w:r w:rsidRPr="00F94EC9">
              <w:rPr>
                <w:sz w:val="24"/>
                <w:szCs w:val="24"/>
                <w:lang w:eastAsia="uk-UA"/>
              </w:rPr>
              <w:t>1</w:t>
            </w:r>
            <w:r>
              <w:rPr>
                <w:sz w:val="24"/>
                <w:szCs w:val="24"/>
                <w:lang w:eastAsia="uk-UA"/>
              </w:rPr>
              <w:t>2.</w:t>
            </w:r>
          </w:p>
        </w:tc>
        <w:tc>
          <w:tcPr>
            <w:tcW w:w="3316" w:type="dxa"/>
            <w:tcBorders>
              <w:top w:val="outset" w:sz="6" w:space="0" w:color="000000"/>
              <w:left w:val="outset" w:sz="6" w:space="0" w:color="000000"/>
              <w:bottom w:val="outset" w:sz="6" w:space="0" w:color="000000"/>
              <w:right w:val="outset" w:sz="6" w:space="0" w:color="000000"/>
            </w:tcBorders>
          </w:tcPr>
          <w:p w14:paraId="701D734C" w14:textId="77777777" w:rsidR="00DA1682" w:rsidRPr="00F94EC9" w:rsidRDefault="00DA1682" w:rsidP="00DA1682">
            <w:pPr>
              <w:jc w:val="left"/>
              <w:rPr>
                <w:sz w:val="24"/>
                <w:szCs w:val="24"/>
                <w:lang w:eastAsia="uk-UA"/>
              </w:rPr>
            </w:pPr>
            <w:r w:rsidRPr="00F94EC9">
              <w:rPr>
                <w:sz w:val="24"/>
                <w:szCs w:val="24"/>
                <w:lang w:eastAsia="uk-UA"/>
              </w:rPr>
              <w:t>Перелік підстав дл</w:t>
            </w:r>
            <w:r>
              <w:rPr>
                <w:sz w:val="24"/>
                <w:szCs w:val="24"/>
                <w:lang w:eastAsia="uk-UA"/>
              </w:rPr>
              <w:t>я відмови у наданні адміністративної послуги</w:t>
            </w:r>
          </w:p>
        </w:tc>
        <w:tc>
          <w:tcPr>
            <w:tcW w:w="6227" w:type="dxa"/>
            <w:tcBorders>
              <w:top w:val="outset" w:sz="6" w:space="0" w:color="000000"/>
              <w:left w:val="outset" w:sz="6" w:space="0" w:color="000000"/>
              <w:bottom w:val="outset" w:sz="6" w:space="0" w:color="000000"/>
              <w:right w:val="outset" w:sz="6" w:space="0" w:color="000000"/>
            </w:tcBorders>
          </w:tcPr>
          <w:p w14:paraId="635BDA17" w14:textId="14405793" w:rsidR="007B302C" w:rsidRDefault="007B302C" w:rsidP="007B302C">
            <w:pPr>
              <w:pStyle w:val="Style9"/>
              <w:widowControl/>
              <w:spacing w:line="307" w:lineRule="exact"/>
              <w:ind w:left="225" w:hanging="225"/>
              <w:jc w:val="both"/>
              <w:rPr>
                <w:rStyle w:val="FontStyle16"/>
              </w:rPr>
            </w:pPr>
            <w:r>
              <w:rPr>
                <w:rStyle w:val="FontStyle16"/>
              </w:rPr>
              <w:t>1) проходження протягом останніх трьох років професійного навчання, підготовки, перепідготовки, підвищення кваліфікації, зокрема отримання ваучера відповідно до Порядку видачі ваучерів для підтримання конкурентоспроможності деяких категорій громадян на ринку праці, затвердженого постановою Кабінету Міністрів України від 20 березня 2013 р. № 207 (не застосовуються під час здійснення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 яким установлена інвалідність, шляхом підготовки,  перепідготовки та підвищення кваліфікації водіїв    транспортних засобів акредитованими в установленому законодавством порядку закладами);</w:t>
            </w:r>
          </w:p>
          <w:p w14:paraId="55CA8F5A" w14:textId="77777777" w:rsidR="007B302C" w:rsidRDefault="007B302C" w:rsidP="007B302C">
            <w:pPr>
              <w:pStyle w:val="Style11"/>
              <w:widowControl/>
              <w:tabs>
                <w:tab w:val="left" w:pos="922"/>
              </w:tabs>
              <w:spacing w:line="307" w:lineRule="exact"/>
              <w:ind w:left="225" w:hanging="225"/>
              <w:rPr>
                <w:rStyle w:val="FontStyle16"/>
              </w:rPr>
            </w:pPr>
            <w:r>
              <w:rPr>
                <w:rStyle w:val="FontStyle16"/>
              </w:rPr>
              <w:t>2)</w:t>
            </w:r>
            <w:r>
              <w:rPr>
                <w:rStyle w:val="FontStyle16"/>
                <w:sz w:val="20"/>
                <w:szCs w:val="20"/>
              </w:rPr>
              <w:tab/>
            </w:r>
            <w:r>
              <w:rPr>
                <w:rStyle w:val="FontStyle16"/>
              </w:rPr>
              <w:t>відсутність відповідного статусу;</w:t>
            </w:r>
          </w:p>
          <w:p w14:paraId="7453F984" w14:textId="6D80B1E9" w:rsidR="00DA1682" w:rsidRPr="003E701F" w:rsidRDefault="007B302C" w:rsidP="007B302C">
            <w:pPr>
              <w:pStyle w:val="a3"/>
              <w:tabs>
                <w:tab w:val="left" w:pos="0"/>
              </w:tabs>
              <w:ind w:left="225" w:hanging="225"/>
              <w:rPr>
                <w:sz w:val="24"/>
                <w:szCs w:val="24"/>
                <w:lang w:eastAsia="uk-UA"/>
              </w:rPr>
            </w:pPr>
            <w:r>
              <w:rPr>
                <w:rStyle w:val="FontStyle16"/>
              </w:rPr>
              <w:t>3)</w:t>
            </w:r>
            <w:r>
              <w:rPr>
                <w:rStyle w:val="FontStyle16"/>
                <w:sz w:val="20"/>
                <w:szCs w:val="20"/>
              </w:rPr>
              <w:tab/>
            </w:r>
            <w:r>
              <w:rPr>
                <w:rStyle w:val="FontStyle16"/>
              </w:rPr>
              <w:t>ненадання запитуваних документів, необхідних для отримання послуги.</w:t>
            </w:r>
          </w:p>
        </w:tc>
      </w:tr>
      <w:tr w:rsidR="00DA1682" w:rsidRPr="00F94EC9" w14:paraId="75CB7440" w14:textId="77777777" w:rsidTr="00526E8C">
        <w:tc>
          <w:tcPr>
            <w:tcW w:w="0" w:type="auto"/>
            <w:tcBorders>
              <w:top w:val="outset" w:sz="6" w:space="0" w:color="000000"/>
              <w:left w:val="outset" w:sz="6" w:space="0" w:color="000000"/>
              <w:bottom w:val="outset" w:sz="6" w:space="0" w:color="000000"/>
              <w:right w:val="outset" w:sz="6" w:space="0" w:color="000000"/>
            </w:tcBorders>
          </w:tcPr>
          <w:p w14:paraId="6E94831B" w14:textId="53FEB0AD" w:rsidR="00DA1682" w:rsidRPr="00F94EC9" w:rsidRDefault="00DA1682" w:rsidP="00DA1682">
            <w:pPr>
              <w:jc w:val="center"/>
              <w:rPr>
                <w:sz w:val="24"/>
                <w:szCs w:val="24"/>
                <w:lang w:eastAsia="uk-UA"/>
              </w:rPr>
            </w:pPr>
            <w:r w:rsidRPr="00F94EC9">
              <w:rPr>
                <w:sz w:val="24"/>
                <w:szCs w:val="24"/>
                <w:lang w:eastAsia="uk-UA"/>
              </w:rPr>
              <w:lastRenderedPageBreak/>
              <w:t>1</w:t>
            </w:r>
            <w:r>
              <w:rPr>
                <w:sz w:val="24"/>
                <w:szCs w:val="24"/>
                <w:lang w:eastAsia="uk-UA"/>
              </w:rPr>
              <w:t>3.</w:t>
            </w:r>
          </w:p>
        </w:tc>
        <w:tc>
          <w:tcPr>
            <w:tcW w:w="3316" w:type="dxa"/>
            <w:tcBorders>
              <w:top w:val="outset" w:sz="6" w:space="0" w:color="000000"/>
              <w:left w:val="outset" w:sz="6" w:space="0" w:color="000000"/>
              <w:bottom w:val="outset" w:sz="6" w:space="0" w:color="000000"/>
              <w:right w:val="outset" w:sz="6" w:space="0" w:color="000000"/>
            </w:tcBorders>
          </w:tcPr>
          <w:p w14:paraId="52768976" w14:textId="77777777" w:rsidR="00DA1682" w:rsidRPr="00D82253" w:rsidRDefault="00DA1682" w:rsidP="00DA1682">
            <w:pPr>
              <w:jc w:val="left"/>
              <w:rPr>
                <w:sz w:val="24"/>
                <w:szCs w:val="24"/>
                <w:lang w:eastAsia="uk-UA"/>
              </w:rPr>
            </w:pPr>
            <w:r w:rsidRPr="00D82253">
              <w:rPr>
                <w:sz w:val="24"/>
                <w:szCs w:val="24"/>
                <w:lang w:eastAsia="uk-UA"/>
              </w:rPr>
              <w:t>Результат надання адміністративної послуги</w:t>
            </w:r>
          </w:p>
        </w:tc>
        <w:tc>
          <w:tcPr>
            <w:tcW w:w="6227" w:type="dxa"/>
            <w:tcBorders>
              <w:top w:val="outset" w:sz="6" w:space="0" w:color="000000"/>
              <w:left w:val="outset" w:sz="6" w:space="0" w:color="000000"/>
              <w:bottom w:val="outset" w:sz="6" w:space="0" w:color="000000"/>
              <w:right w:val="outset" w:sz="6" w:space="0" w:color="000000"/>
            </w:tcBorders>
          </w:tcPr>
          <w:p w14:paraId="28844803" w14:textId="1EC4D37F" w:rsidR="00DA1682" w:rsidRPr="00D82253" w:rsidRDefault="007B302C" w:rsidP="00DA1682">
            <w:pPr>
              <w:tabs>
                <w:tab w:val="left" w:pos="358"/>
                <w:tab w:val="left" w:pos="449"/>
              </w:tabs>
              <w:rPr>
                <w:sz w:val="24"/>
                <w:szCs w:val="24"/>
                <w:lang w:eastAsia="uk-UA"/>
              </w:rPr>
            </w:pPr>
            <w:bookmarkStart w:id="3" w:name="o638"/>
            <w:bookmarkEnd w:id="3"/>
            <w:r>
              <w:rPr>
                <w:rStyle w:val="FontStyle16"/>
              </w:rPr>
              <w:t>Видача направлення для отримання послуги з професійної адаптації. Відмова у видачі направлення для отримання послуги з професійної адаптації (із зазначенням підстави).</w:t>
            </w:r>
          </w:p>
        </w:tc>
      </w:tr>
      <w:tr w:rsidR="00DA1682" w:rsidRPr="00F94EC9" w14:paraId="3ED95E93" w14:textId="77777777" w:rsidTr="00526E8C">
        <w:trPr>
          <w:trHeight w:val="628"/>
        </w:trPr>
        <w:tc>
          <w:tcPr>
            <w:tcW w:w="0" w:type="auto"/>
            <w:tcBorders>
              <w:top w:val="outset" w:sz="6" w:space="0" w:color="000000"/>
              <w:left w:val="outset" w:sz="6" w:space="0" w:color="000000"/>
              <w:bottom w:val="outset" w:sz="6" w:space="0" w:color="000000"/>
              <w:right w:val="outset" w:sz="6" w:space="0" w:color="000000"/>
            </w:tcBorders>
          </w:tcPr>
          <w:p w14:paraId="1937C14D" w14:textId="30451D13" w:rsidR="00DA1682" w:rsidRPr="00F94EC9" w:rsidRDefault="00DA1682" w:rsidP="00DA1682">
            <w:pPr>
              <w:jc w:val="center"/>
              <w:rPr>
                <w:sz w:val="24"/>
                <w:szCs w:val="24"/>
                <w:lang w:eastAsia="uk-UA"/>
              </w:rPr>
            </w:pPr>
            <w:r w:rsidRPr="00F94EC9">
              <w:rPr>
                <w:sz w:val="24"/>
                <w:szCs w:val="24"/>
                <w:lang w:eastAsia="uk-UA"/>
              </w:rPr>
              <w:t>1</w:t>
            </w:r>
            <w:r>
              <w:rPr>
                <w:sz w:val="24"/>
                <w:szCs w:val="24"/>
                <w:lang w:eastAsia="uk-UA"/>
              </w:rPr>
              <w:t>4.</w:t>
            </w:r>
          </w:p>
        </w:tc>
        <w:tc>
          <w:tcPr>
            <w:tcW w:w="3316" w:type="dxa"/>
            <w:tcBorders>
              <w:top w:val="outset" w:sz="6" w:space="0" w:color="000000"/>
              <w:left w:val="outset" w:sz="6" w:space="0" w:color="000000"/>
              <w:bottom w:val="outset" w:sz="6" w:space="0" w:color="000000"/>
              <w:right w:val="outset" w:sz="6" w:space="0" w:color="000000"/>
            </w:tcBorders>
          </w:tcPr>
          <w:p w14:paraId="0AFF58CE" w14:textId="77777777" w:rsidR="00DA1682" w:rsidRPr="00F94EC9" w:rsidRDefault="00DA1682" w:rsidP="00DA1682">
            <w:pPr>
              <w:jc w:val="left"/>
              <w:rPr>
                <w:sz w:val="24"/>
                <w:szCs w:val="24"/>
                <w:lang w:eastAsia="uk-UA"/>
              </w:rPr>
            </w:pPr>
            <w:r>
              <w:rPr>
                <w:sz w:val="24"/>
                <w:szCs w:val="24"/>
                <w:lang w:eastAsia="uk-UA"/>
              </w:rPr>
              <w:t>С</w:t>
            </w:r>
            <w:r w:rsidRPr="00F94EC9">
              <w:rPr>
                <w:sz w:val="24"/>
                <w:szCs w:val="24"/>
                <w:lang w:eastAsia="uk-UA"/>
              </w:rPr>
              <w:t>пособи отримання відповіді (результату)</w:t>
            </w:r>
          </w:p>
        </w:tc>
        <w:tc>
          <w:tcPr>
            <w:tcW w:w="6227" w:type="dxa"/>
            <w:tcBorders>
              <w:top w:val="outset" w:sz="6" w:space="0" w:color="000000"/>
              <w:left w:val="outset" w:sz="6" w:space="0" w:color="000000"/>
              <w:bottom w:val="outset" w:sz="6" w:space="0" w:color="000000"/>
              <w:right w:val="outset" w:sz="6" w:space="0" w:color="000000"/>
            </w:tcBorders>
          </w:tcPr>
          <w:p w14:paraId="3B3F8297" w14:textId="6173B968" w:rsidR="007B302C" w:rsidRDefault="007B302C" w:rsidP="007B302C">
            <w:pPr>
              <w:pStyle w:val="Style11"/>
              <w:widowControl/>
              <w:tabs>
                <w:tab w:val="left" w:pos="336"/>
              </w:tabs>
              <w:spacing w:line="240" w:lineRule="auto"/>
              <w:ind w:firstLine="0"/>
              <w:jc w:val="left"/>
              <w:rPr>
                <w:rStyle w:val="FontStyle16"/>
              </w:rPr>
            </w:pPr>
            <w:r>
              <w:rPr>
                <w:rStyle w:val="FontStyle16"/>
              </w:rPr>
              <w:t>1. Особисто</w:t>
            </w:r>
          </w:p>
          <w:p w14:paraId="00FE824C" w14:textId="27785888" w:rsidR="00DA1682" w:rsidRPr="00883E9D" w:rsidRDefault="007B302C" w:rsidP="007B302C">
            <w:pPr>
              <w:autoSpaceDE w:val="0"/>
              <w:autoSpaceDN w:val="0"/>
              <w:adjustRightInd w:val="0"/>
              <w:ind w:right="118"/>
              <w:rPr>
                <w:color w:val="000000"/>
                <w:sz w:val="24"/>
                <w:szCs w:val="24"/>
                <w:highlight w:val="yellow"/>
              </w:rPr>
            </w:pPr>
            <w:r>
              <w:rPr>
                <w:rStyle w:val="FontStyle16"/>
              </w:rPr>
              <w:t>2. Через законного представника чи уповноважену особу</w:t>
            </w:r>
          </w:p>
        </w:tc>
      </w:tr>
    </w:tbl>
    <w:p w14:paraId="7CCADC78" w14:textId="77777777" w:rsidR="002F10AC" w:rsidRDefault="002F10AC" w:rsidP="002F10AC">
      <w:pPr>
        <w:rPr>
          <w:sz w:val="24"/>
          <w:szCs w:val="24"/>
        </w:rPr>
      </w:pPr>
      <w:bookmarkStart w:id="4" w:name="n43"/>
      <w:bookmarkEnd w:id="4"/>
      <w:r>
        <w:rPr>
          <w:sz w:val="24"/>
          <w:szCs w:val="24"/>
        </w:rPr>
        <w:t xml:space="preserve">   </w:t>
      </w:r>
    </w:p>
    <w:p w14:paraId="4F19894B" w14:textId="680E0461" w:rsidR="002F10AC" w:rsidRDefault="002F10AC" w:rsidP="002F10AC">
      <w:pPr>
        <w:rPr>
          <w:sz w:val="24"/>
          <w:szCs w:val="24"/>
          <w:lang w:val="ru-RU"/>
        </w:rPr>
      </w:pPr>
      <w:r>
        <w:rPr>
          <w:sz w:val="24"/>
          <w:szCs w:val="24"/>
        </w:rPr>
        <w:t>*до інформаційної картки додається форма заяви.</w:t>
      </w:r>
    </w:p>
    <w:p w14:paraId="378F288E" w14:textId="77777777" w:rsidR="00046FE9" w:rsidRPr="002F10AC" w:rsidRDefault="00046FE9">
      <w:pPr>
        <w:rPr>
          <w:sz w:val="24"/>
          <w:szCs w:val="24"/>
          <w:lang w:val="ru-RU"/>
        </w:rPr>
      </w:pPr>
    </w:p>
    <w:sectPr w:rsidR="00046FE9" w:rsidRPr="002F10AC" w:rsidSect="004C1C65">
      <w:headerReference w:type="default" r:id="rId9"/>
      <w:pgSz w:w="11906" w:h="16838"/>
      <w:pgMar w:top="567" w:right="567" w:bottom="567" w:left="1418" w:header="425"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6C51" w14:textId="77777777" w:rsidR="00510FC1" w:rsidRDefault="00510FC1">
      <w:r>
        <w:separator/>
      </w:r>
    </w:p>
  </w:endnote>
  <w:endnote w:type="continuationSeparator" w:id="0">
    <w:p w14:paraId="49D916AC" w14:textId="77777777" w:rsidR="00510FC1" w:rsidRDefault="0051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CCAB4" w14:textId="77777777" w:rsidR="00510FC1" w:rsidRDefault="00510FC1">
      <w:r>
        <w:separator/>
      </w:r>
    </w:p>
  </w:footnote>
  <w:footnote w:type="continuationSeparator" w:id="0">
    <w:p w14:paraId="4B74B53A" w14:textId="77777777" w:rsidR="00510FC1" w:rsidRDefault="00510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4EB0" w14:textId="1AB8F521" w:rsidR="00046FE9" w:rsidRPr="003945B6" w:rsidRDefault="00046FE9">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526E8C">
      <w:rPr>
        <w:noProof/>
        <w:sz w:val="24"/>
        <w:szCs w:val="24"/>
      </w:rPr>
      <w:t>3</w:t>
    </w:r>
    <w:r w:rsidRPr="003945B6">
      <w:rPr>
        <w:sz w:val="24"/>
        <w:szCs w:val="24"/>
      </w:rPr>
      <w:fldChar w:fldCharType="end"/>
    </w:r>
  </w:p>
  <w:p w14:paraId="0A689F84" w14:textId="77777777" w:rsidR="00046FE9" w:rsidRDefault="00046FE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hint="default"/>
        <w:color w:val="000000"/>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 w15:restartNumberingAfterBreak="0">
    <w:nsid w:val="08875D4D"/>
    <w:multiLevelType w:val="hybridMultilevel"/>
    <w:tmpl w:val="3646AC0A"/>
    <w:lvl w:ilvl="0" w:tplc="04220001">
      <w:start w:val="3"/>
      <w:numFmt w:val="bullet"/>
      <w:lvlText w:val=""/>
      <w:lvlJc w:val="left"/>
      <w:pPr>
        <w:ind w:left="720" w:hanging="360"/>
      </w:pPr>
      <w:rPr>
        <w:rFonts w:ascii="Symbol" w:eastAsia="Times New Roman"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2" w15:restartNumberingAfterBreak="0">
    <w:nsid w:val="15407B32"/>
    <w:multiLevelType w:val="hybridMultilevel"/>
    <w:tmpl w:val="B7666C92"/>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 w15:restartNumberingAfterBreak="0">
    <w:nsid w:val="2D961EDD"/>
    <w:multiLevelType w:val="hybridMultilevel"/>
    <w:tmpl w:val="F7C844FC"/>
    <w:lvl w:ilvl="0" w:tplc="59FA25C8">
      <w:start w:val="1"/>
      <w:numFmt w:val="decimal"/>
      <w:lvlText w:val="%1)"/>
      <w:lvlJc w:val="left"/>
      <w:pPr>
        <w:ind w:left="1651" w:hanging="1050"/>
      </w:pPr>
      <w:rPr>
        <w:rFonts w:hint="default"/>
      </w:rPr>
    </w:lvl>
    <w:lvl w:ilvl="1" w:tplc="04220019">
      <w:start w:val="1"/>
      <w:numFmt w:val="lowerLetter"/>
      <w:lvlText w:val="%2."/>
      <w:lvlJc w:val="left"/>
      <w:pPr>
        <w:ind w:left="1681" w:hanging="360"/>
      </w:pPr>
    </w:lvl>
    <w:lvl w:ilvl="2" w:tplc="0422001B">
      <w:start w:val="1"/>
      <w:numFmt w:val="lowerRoman"/>
      <w:lvlText w:val="%3."/>
      <w:lvlJc w:val="right"/>
      <w:pPr>
        <w:ind w:left="2401" w:hanging="180"/>
      </w:pPr>
    </w:lvl>
    <w:lvl w:ilvl="3" w:tplc="0422000F">
      <w:start w:val="1"/>
      <w:numFmt w:val="decimal"/>
      <w:lvlText w:val="%4."/>
      <w:lvlJc w:val="left"/>
      <w:pPr>
        <w:ind w:left="3121" w:hanging="360"/>
      </w:pPr>
    </w:lvl>
    <w:lvl w:ilvl="4" w:tplc="04220019">
      <w:start w:val="1"/>
      <w:numFmt w:val="lowerLetter"/>
      <w:lvlText w:val="%5."/>
      <w:lvlJc w:val="left"/>
      <w:pPr>
        <w:ind w:left="3841" w:hanging="360"/>
      </w:pPr>
    </w:lvl>
    <w:lvl w:ilvl="5" w:tplc="0422001B">
      <w:start w:val="1"/>
      <w:numFmt w:val="lowerRoman"/>
      <w:lvlText w:val="%6."/>
      <w:lvlJc w:val="right"/>
      <w:pPr>
        <w:ind w:left="4561" w:hanging="180"/>
      </w:pPr>
    </w:lvl>
    <w:lvl w:ilvl="6" w:tplc="0422000F">
      <w:start w:val="1"/>
      <w:numFmt w:val="decimal"/>
      <w:lvlText w:val="%7."/>
      <w:lvlJc w:val="left"/>
      <w:pPr>
        <w:ind w:left="5281" w:hanging="360"/>
      </w:pPr>
    </w:lvl>
    <w:lvl w:ilvl="7" w:tplc="04220019">
      <w:start w:val="1"/>
      <w:numFmt w:val="lowerLetter"/>
      <w:lvlText w:val="%8."/>
      <w:lvlJc w:val="left"/>
      <w:pPr>
        <w:ind w:left="6001" w:hanging="360"/>
      </w:pPr>
    </w:lvl>
    <w:lvl w:ilvl="8" w:tplc="0422001B">
      <w:start w:val="1"/>
      <w:numFmt w:val="lowerRoman"/>
      <w:lvlText w:val="%9."/>
      <w:lvlJc w:val="right"/>
      <w:pPr>
        <w:ind w:left="6721" w:hanging="180"/>
      </w:pPr>
    </w:lvl>
  </w:abstractNum>
  <w:abstractNum w:abstractNumId="4" w15:restartNumberingAfterBreak="0">
    <w:nsid w:val="340B38EB"/>
    <w:multiLevelType w:val="hybridMultilevel"/>
    <w:tmpl w:val="54B88CB6"/>
    <w:lvl w:ilvl="0" w:tplc="0419000F">
      <w:start w:val="1"/>
      <w:numFmt w:val="decimal"/>
      <w:lvlText w:val="%1."/>
      <w:lvlJc w:val="left"/>
      <w:pPr>
        <w:tabs>
          <w:tab w:val="num" w:pos="720"/>
        </w:tabs>
        <w:ind w:left="720" w:hanging="360"/>
      </w:pPr>
      <w:rPr>
        <w:rFont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9DE33C0"/>
    <w:multiLevelType w:val="hybridMultilevel"/>
    <w:tmpl w:val="6EE2431C"/>
    <w:lvl w:ilvl="0" w:tplc="836688AA">
      <w:start w:val="1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cs="Wingdings" w:hint="default"/>
      </w:rPr>
    </w:lvl>
    <w:lvl w:ilvl="3" w:tplc="04190001">
      <w:start w:val="1"/>
      <w:numFmt w:val="bullet"/>
      <w:lvlText w:val=""/>
      <w:lvlJc w:val="left"/>
      <w:pPr>
        <w:ind w:left="2700" w:hanging="360"/>
      </w:pPr>
      <w:rPr>
        <w:rFonts w:ascii="Symbol" w:hAnsi="Symbol" w:cs="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cs="Wingdings" w:hint="default"/>
      </w:rPr>
    </w:lvl>
    <w:lvl w:ilvl="6" w:tplc="04190001">
      <w:start w:val="1"/>
      <w:numFmt w:val="bullet"/>
      <w:lvlText w:val=""/>
      <w:lvlJc w:val="left"/>
      <w:pPr>
        <w:ind w:left="4860" w:hanging="360"/>
      </w:pPr>
      <w:rPr>
        <w:rFonts w:ascii="Symbol" w:hAnsi="Symbol" w:cs="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cs="Wingdings" w:hint="default"/>
      </w:rPr>
    </w:lvl>
  </w:abstractNum>
  <w:abstractNum w:abstractNumId="6" w15:restartNumberingAfterBreak="0">
    <w:nsid w:val="42075373"/>
    <w:multiLevelType w:val="hybridMultilevel"/>
    <w:tmpl w:val="5B44D63A"/>
    <w:lvl w:ilvl="0" w:tplc="0F129A8C">
      <w:start w:val="1"/>
      <w:numFmt w:val="decimal"/>
      <w:lvlText w:val="%1)"/>
      <w:lvlJc w:val="left"/>
      <w:pPr>
        <w:ind w:left="1245" w:hanging="795"/>
      </w:pPr>
      <w:rPr>
        <w:rFonts w:hint="default"/>
      </w:rPr>
    </w:lvl>
    <w:lvl w:ilvl="1" w:tplc="20000019">
      <w:start w:val="1"/>
      <w:numFmt w:val="lowerLetter"/>
      <w:lvlText w:val="%2."/>
      <w:lvlJc w:val="left"/>
      <w:pPr>
        <w:ind w:left="1530" w:hanging="360"/>
      </w:pPr>
    </w:lvl>
    <w:lvl w:ilvl="2" w:tplc="2000001B">
      <w:start w:val="1"/>
      <w:numFmt w:val="lowerRoman"/>
      <w:lvlText w:val="%3."/>
      <w:lvlJc w:val="right"/>
      <w:pPr>
        <w:ind w:left="2250" w:hanging="180"/>
      </w:pPr>
    </w:lvl>
    <w:lvl w:ilvl="3" w:tplc="2000000F">
      <w:start w:val="1"/>
      <w:numFmt w:val="decimal"/>
      <w:lvlText w:val="%4."/>
      <w:lvlJc w:val="left"/>
      <w:pPr>
        <w:ind w:left="2970" w:hanging="360"/>
      </w:pPr>
    </w:lvl>
    <w:lvl w:ilvl="4" w:tplc="20000019">
      <w:start w:val="1"/>
      <w:numFmt w:val="lowerLetter"/>
      <w:lvlText w:val="%5."/>
      <w:lvlJc w:val="left"/>
      <w:pPr>
        <w:ind w:left="3690" w:hanging="360"/>
      </w:pPr>
    </w:lvl>
    <w:lvl w:ilvl="5" w:tplc="2000001B">
      <w:start w:val="1"/>
      <w:numFmt w:val="lowerRoman"/>
      <w:lvlText w:val="%6."/>
      <w:lvlJc w:val="right"/>
      <w:pPr>
        <w:ind w:left="4410" w:hanging="180"/>
      </w:pPr>
    </w:lvl>
    <w:lvl w:ilvl="6" w:tplc="2000000F">
      <w:start w:val="1"/>
      <w:numFmt w:val="decimal"/>
      <w:lvlText w:val="%7."/>
      <w:lvlJc w:val="left"/>
      <w:pPr>
        <w:ind w:left="5130" w:hanging="360"/>
      </w:pPr>
    </w:lvl>
    <w:lvl w:ilvl="7" w:tplc="20000019">
      <w:start w:val="1"/>
      <w:numFmt w:val="lowerLetter"/>
      <w:lvlText w:val="%8."/>
      <w:lvlJc w:val="left"/>
      <w:pPr>
        <w:ind w:left="5850" w:hanging="360"/>
      </w:pPr>
    </w:lvl>
    <w:lvl w:ilvl="8" w:tplc="2000001B">
      <w:start w:val="1"/>
      <w:numFmt w:val="lowerRoman"/>
      <w:lvlText w:val="%9."/>
      <w:lvlJc w:val="right"/>
      <w:pPr>
        <w:ind w:left="6570" w:hanging="180"/>
      </w:pPr>
    </w:lvl>
  </w:abstractNum>
  <w:abstractNum w:abstractNumId="7" w15:restartNumberingAfterBreak="0">
    <w:nsid w:val="49A455B5"/>
    <w:multiLevelType w:val="hybridMultilevel"/>
    <w:tmpl w:val="F4F28DD4"/>
    <w:lvl w:ilvl="0" w:tplc="0419000F">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63103A2D"/>
    <w:multiLevelType w:val="hybridMultilevel"/>
    <w:tmpl w:val="BBA08C6A"/>
    <w:lvl w:ilvl="0" w:tplc="2A06B5AA">
      <w:start w:val="1"/>
      <w:numFmt w:val="decimal"/>
      <w:lvlText w:val="%1."/>
      <w:lvlJc w:val="left"/>
      <w:pPr>
        <w:ind w:left="577" w:hanging="360"/>
      </w:pPr>
      <w:rPr>
        <w:rFonts w:hint="default"/>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9" w15:restartNumberingAfterBreak="0">
    <w:nsid w:val="6FEA3AAD"/>
    <w:multiLevelType w:val="hybridMultilevel"/>
    <w:tmpl w:val="5880B9D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15:restartNumberingAfterBreak="0">
    <w:nsid w:val="716C11EE"/>
    <w:multiLevelType w:val="hybridMultilevel"/>
    <w:tmpl w:val="8304CE94"/>
    <w:lvl w:ilvl="0" w:tplc="0BA6421C">
      <w:start w:val="1"/>
      <w:numFmt w:val="decimal"/>
      <w:lvlText w:val="%1."/>
      <w:lvlJc w:val="left"/>
      <w:pPr>
        <w:ind w:left="577" w:hanging="360"/>
      </w:pPr>
      <w:rPr>
        <w:rFonts w:hint="default"/>
      </w:rPr>
    </w:lvl>
    <w:lvl w:ilvl="1" w:tplc="04220019">
      <w:start w:val="1"/>
      <w:numFmt w:val="lowerLetter"/>
      <w:lvlText w:val="%2."/>
      <w:lvlJc w:val="left"/>
      <w:pPr>
        <w:ind w:left="1297" w:hanging="360"/>
      </w:pPr>
    </w:lvl>
    <w:lvl w:ilvl="2" w:tplc="0422001B">
      <w:start w:val="1"/>
      <w:numFmt w:val="lowerRoman"/>
      <w:lvlText w:val="%3."/>
      <w:lvlJc w:val="right"/>
      <w:pPr>
        <w:ind w:left="2017" w:hanging="180"/>
      </w:pPr>
    </w:lvl>
    <w:lvl w:ilvl="3" w:tplc="0422000F">
      <w:start w:val="1"/>
      <w:numFmt w:val="decimal"/>
      <w:lvlText w:val="%4."/>
      <w:lvlJc w:val="left"/>
      <w:pPr>
        <w:ind w:left="2737" w:hanging="360"/>
      </w:pPr>
    </w:lvl>
    <w:lvl w:ilvl="4" w:tplc="04220019">
      <w:start w:val="1"/>
      <w:numFmt w:val="lowerLetter"/>
      <w:lvlText w:val="%5."/>
      <w:lvlJc w:val="left"/>
      <w:pPr>
        <w:ind w:left="3457" w:hanging="360"/>
      </w:pPr>
    </w:lvl>
    <w:lvl w:ilvl="5" w:tplc="0422001B">
      <w:start w:val="1"/>
      <w:numFmt w:val="lowerRoman"/>
      <w:lvlText w:val="%6."/>
      <w:lvlJc w:val="right"/>
      <w:pPr>
        <w:ind w:left="4177" w:hanging="180"/>
      </w:pPr>
    </w:lvl>
    <w:lvl w:ilvl="6" w:tplc="0422000F">
      <w:start w:val="1"/>
      <w:numFmt w:val="decimal"/>
      <w:lvlText w:val="%7."/>
      <w:lvlJc w:val="left"/>
      <w:pPr>
        <w:ind w:left="4897" w:hanging="360"/>
      </w:pPr>
    </w:lvl>
    <w:lvl w:ilvl="7" w:tplc="04220019">
      <w:start w:val="1"/>
      <w:numFmt w:val="lowerLetter"/>
      <w:lvlText w:val="%8."/>
      <w:lvlJc w:val="left"/>
      <w:pPr>
        <w:ind w:left="5617" w:hanging="360"/>
      </w:pPr>
    </w:lvl>
    <w:lvl w:ilvl="8" w:tplc="0422001B">
      <w:start w:val="1"/>
      <w:numFmt w:val="lowerRoman"/>
      <w:lvlText w:val="%9."/>
      <w:lvlJc w:val="right"/>
      <w:pPr>
        <w:ind w:left="6337" w:hanging="180"/>
      </w:pPr>
    </w:lvl>
  </w:abstractNum>
  <w:abstractNum w:abstractNumId="11" w15:restartNumberingAfterBreak="0">
    <w:nsid w:val="7FA36712"/>
    <w:multiLevelType w:val="hybridMultilevel"/>
    <w:tmpl w:val="DBD8A49A"/>
    <w:lvl w:ilvl="0" w:tplc="804ED95A">
      <w:start w:val="16"/>
      <w:numFmt w:val="bullet"/>
      <w:lvlText w:val=""/>
      <w:lvlJc w:val="left"/>
      <w:pPr>
        <w:ind w:left="540" w:hanging="360"/>
      </w:pPr>
      <w:rPr>
        <w:rFonts w:ascii="Symbol" w:eastAsia="Times New Roman" w:hAnsi="Symbol" w:hint="default"/>
      </w:rPr>
    </w:lvl>
    <w:lvl w:ilvl="1" w:tplc="04190003">
      <w:start w:val="1"/>
      <w:numFmt w:val="bullet"/>
      <w:lvlText w:val="o"/>
      <w:lvlJc w:val="left"/>
      <w:pPr>
        <w:ind w:left="1260" w:hanging="360"/>
      </w:pPr>
      <w:rPr>
        <w:rFonts w:ascii="Courier New" w:hAnsi="Courier New" w:cs="Courier New" w:hint="default"/>
      </w:rPr>
    </w:lvl>
    <w:lvl w:ilvl="2" w:tplc="04190005">
      <w:start w:val="1"/>
      <w:numFmt w:val="bullet"/>
      <w:lvlText w:val=""/>
      <w:lvlJc w:val="left"/>
      <w:pPr>
        <w:ind w:left="1980" w:hanging="360"/>
      </w:pPr>
      <w:rPr>
        <w:rFonts w:ascii="Wingdings" w:hAnsi="Wingdings" w:cs="Wingdings" w:hint="default"/>
      </w:rPr>
    </w:lvl>
    <w:lvl w:ilvl="3" w:tplc="04190001">
      <w:start w:val="1"/>
      <w:numFmt w:val="bullet"/>
      <w:lvlText w:val=""/>
      <w:lvlJc w:val="left"/>
      <w:pPr>
        <w:ind w:left="2700" w:hanging="360"/>
      </w:pPr>
      <w:rPr>
        <w:rFonts w:ascii="Symbol" w:hAnsi="Symbol" w:cs="Symbol" w:hint="default"/>
      </w:rPr>
    </w:lvl>
    <w:lvl w:ilvl="4" w:tplc="04190003">
      <w:start w:val="1"/>
      <w:numFmt w:val="bullet"/>
      <w:lvlText w:val="o"/>
      <w:lvlJc w:val="left"/>
      <w:pPr>
        <w:ind w:left="3420" w:hanging="360"/>
      </w:pPr>
      <w:rPr>
        <w:rFonts w:ascii="Courier New" w:hAnsi="Courier New" w:cs="Courier New" w:hint="default"/>
      </w:rPr>
    </w:lvl>
    <w:lvl w:ilvl="5" w:tplc="04190005">
      <w:start w:val="1"/>
      <w:numFmt w:val="bullet"/>
      <w:lvlText w:val=""/>
      <w:lvlJc w:val="left"/>
      <w:pPr>
        <w:ind w:left="4140" w:hanging="360"/>
      </w:pPr>
      <w:rPr>
        <w:rFonts w:ascii="Wingdings" w:hAnsi="Wingdings" w:cs="Wingdings" w:hint="default"/>
      </w:rPr>
    </w:lvl>
    <w:lvl w:ilvl="6" w:tplc="04190001">
      <w:start w:val="1"/>
      <w:numFmt w:val="bullet"/>
      <w:lvlText w:val=""/>
      <w:lvlJc w:val="left"/>
      <w:pPr>
        <w:ind w:left="4860" w:hanging="360"/>
      </w:pPr>
      <w:rPr>
        <w:rFonts w:ascii="Symbol" w:hAnsi="Symbol" w:cs="Symbol" w:hint="default"/>
      </w:rPr>
    </w:lvl>
    <w:lvl w:ilvl="7" w:tplc="04190003">
      <w:start w:val="1"/>
      <w:numFmt w:val="bullet"/>
      <w:lvlText w:val="o"/>
      <w:lvlJc w:val="left"/>
      <w:pPr>
        <w:ind w:left="5580" w:hanging="360"/>
      </w:pPr>
      <w:rPr>
        <w:rFonts w:ascii="Courier New" w:hAnsi="Courier New" w:cs="Courier New" w:hint="default"/>
      </w:rPr>
    </w:lvl>
    <w:lvl w:ilvl="8" w:tplc="04190005">
      <w:start w:val="1"/>
      <w:numFmt w:val="bullet"/>
      <w:lvlText w:val=""/>
      <w:lvlJc w:val="left"/>
      <w:pPr>
        <w:ind w:left="6300" w:hanging="360"/>
      </w:pPr>
      <w:rPr>
        <w:rFonts w:ascii="Wingdings" w:hAnsi="Wingdings" w:cs="Wingdings" w:hint="default"/>
      </w:rPr>
    </w:lvl>
  </w:abstractNum>
  <w:num w:numId="1">
    <w:abstractNumId w:val="0"/>
  </w:num>
  <w:num w:numId="2">
    <w:abstractNumId w:val="10"/>
  </w:num>
  <w:num w:numId="3">
    <w:abstractNumId w:val="8"/>
  </w:num>
  <w:num w:numId="4">
    <w:abstractNumId w:val="3"/>
  </w:num>
  <w:num w:numId="5">
    <w:abstractNumId w:val="6"/>
  </w:num>
  <w:num w:numId="6">
    <w:abstractNumId w:val="2"/>
  </w:num>
  <w:num w:numId="7">
    <w:abstractNumId w:val="1"/>
  </w:num>
  <w:num w:numId="8">
    <w:abstractNumId w:val="5"/>
  </w:num>
  <w:num w:numId="9">
    <w:abstractNumId w:val="11"/>
  </w:num>
  <w:num w:numId="10">
    <w:abstractNumId w:val="9"/>
  </w:num>
  <w:num w:numId="11">
    <w:abstractNumId w:val="4"/>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E60"/>
    <w:rsid w:val="00007BC7"/>
    <w:rsid w:val="00010AF8"/>
    <w:rsid w:val="000300D7"/>
    <w:rsid w:val="00035235"/>
    <w:rsid w:val="0003762E"/>
    <w:rsid w:val="00040A5D"/>
    <w:rsid w:val="00046FE9"/>
    <w:rsid w:val="00057BF1"/>
    <w:rsid w:val="000605BE"/>
    <w:rsid w:val="00062CDF"/>
    <w:rsid w:val="000703CD"/>
    <w:rsid w:val="00070A59"/>
    <w:rsid w:val="00075685"/>
    <w:rsid w:val="00075BBE"/>
    <w:rsid w:val="00082613"/>
    <w:rsid w:val="000845B1"/>
    <w:rsid w:val="00085371"/>
    <w:rsid w:val="00093960"/>
    <w:rsid w:val="00096D6F"/>
    <w:rsid w:val="000A0428"/>
    <w:rsid w:val="000A416D"/>
    <w:rsid w:val="000B6ED6"/>
    <w:rsid w:val="000B76D2"/>
    <w:rsid w:val="000C20B5"/>
    <w:rsid w:val="000C406B"/>
    <w:rsid w:val="000C77D7"/>
    <w:rsid w:val="000E1FD6"/>
    <w:rsid w:val="000E5F64"/>
    <w:rsid w:val="000F2113"/>
    <w:rsid w:val="000F27AF"/>
    <w:rsid w:val="000F76F8"/>
    <w:rsid w:val="0011173E"/>
    <w:rsid w:val="00115B24"/>
    <w:rsid w:val="00121C52"/>
    <w:rsid w:val="001337DB"/>
    <w:rsid w:val="00133BAB"/>
    <w:rsid w:val="00134C12"/>
    <w:rsid w:val="001361B6"/>
    <w:rsid w:val="001414BE"/>
    <w:rsid w:val="00141765"/>
    <w:rsid w:val="00142A11"/>
    <w:rsid w:val="001469AD"/>
    <w:rsid w:val="0015348D"/>
    <w:rsid w:val="001611BA"/>
    <w:rsid w:val="001648B8"/>
    <w:rsid w:val="001651D9"/>
    <w:rsid w:val="0019011A"/>
    <w:rsid w:val="001A42A6"/>
    <w:rsid w:val="001C13B9"/>
    <w:rsid w:val="001C15CE"/>
    <w:rsid w:val="001C7EBB"/>
    <w:rsid w:val="001D114C"/>
    <w:rsid w:val="001D5657"/>
    <w:rsid w:val="001E0E70"/>
    <w:rsid w:val="001E3619"/>
    <w:rsid w:val="001E4AF2"/>
    <w:rsid w:val="001F4787"/>
    <w:rsid w:val="0020176B"/>
    <w:rsid w:val="00207FED"/>
    <w:rsid w:val="00216288"/>
    <w:rsid w:val="00223543"/>
    <w:rsid w:val="00234BF6"/>
    <w:rsid w:val="0023746A"/>
    <w:rsid w:val="00240431"/>
    <w:rsid w:val="00245882"/>
    <w:rsid w:val="00261D79"/>
    <w:rsid w:val="00264EFA"/>
    <w:rsid w:val="002701F6"/>
    <w:rsid w:val="00276B0D"/>
    <w:rsid w:val="0028799B"/>
    <w:rsid w:val="002945CF"/>
    <w:rsid w:val="002A134F"/>
    <w:rsid w:val="002A20A8"/>
    <w:rsid w:val="002B5859"/>
    <w:rsid w:val="002C39AC"/>
    <w:rsid w:val="002C6AA7"/>
    <w:rsid w:val="002C748D"/>
    <w:rsid w:val="002D38D3"/>
    <w:rsid w:val="002F10AC"/>
    <w:rsid w:val="002F120E"/>
    <w:rsid w:val="002F6677"/>
    <w:rsid w:val="00313492"/>
    <w:rsid w:val="0034162F"/>
    <w:rsid w:val="003568CE"/>
    <w:rsid w:val="00360CE8"/>
    <w:rsid w:val="003641DF"/>
    <w:rsid w:val="00367074"/>
    <w:rsid w:val="00373822"/>
    <w:rsid w:val="00375A36"/>
    <w:rsid w:val="003770EB"/>
    <w:rsid w:val="00381E79"/>
    <w:rsid w:val="003838E2"/>
    <w:rsid w:val="00385585"/>
    <w:rsid w:val="00390D80"/>
    <w:rsid w:val="0039410C"/>
    <w:rsid w:val="003945B6"/>
    <w:rsid w:val="00395DBB"/>
    <w:rsid w:val="00397AF0"/>
    <w:rsid w:val="003A0DE1"/>
    <w:rsid w:val="003A3967"/>
    <w:rsid w:val="003A465D"/>
    <w:rsid w:val="003D0D20"/>
    <w:rsid w:val="003E03D4"/>
    <w:rsid w:val="003E1C96"/>
    <w:rsid w:val="003E6B74"/>
    <w:rsid w:val="003E701F"/>
    <w:rsid w:val="00400CE8"/>
    <w:rsid w:val="00401FD9"/>
    <w:rsid w:val="00410FB3"/>
    <w:rsid w:val="0041235E"/>
    <w:rsid w:val="00442E58"/>
    <w:rsid w:val="00445368"/>
    <w:rsid w:val="004465E1"/>
    <w:rsid w:val="004475A6"/>
    <w:rsid w:val="00450025"/>
    <w:rsid w:val="00450D8A"/>
    <w:rsid w:val="004548BC"/>
    <w:rsid w:val="00460F1C"/>
    <w:rsid w:val="0046323A"/>
    <w:rsid w:val="0046358D"/>
    <w:rsid w:val="004864CF"/>
    <w:rsid w:val="00497481"/>
    <w:rsid w:val="004A6B86"/>
    <w:rsid w:val="004C1C65"/>
    <w:rsid w:val="004D262E"/>
    <w:rsid w:val="004D5965"/>
    <w:rsid w:val="004E049C"/>
    <w:rsid w:val="004E0545"/>
    <w:rsid w:val="004E3479"/>
    <w:rsid w:val="004F0E10"/>
    <w:rsid w:val="004F1788"/>
    <w:rsid w:val="004F2343"/>
    <w:rsid w:val="004F324E"/>
    <w:rsid w:val="004F61A5"/>
    <w:rsid w:val="00501E0B"/>
    <w:rsid w:val="00507774"/>
    <w:rsid w:val="00510FC1"/>
    <w:rsid w:val="0052210E"/>
    <w:rsid w:val="0052271C"/>
    <w:rsid w:val="00523281"/>
    <w:rsid w:val="00526E8C"/>
    <w:rsid w:val="0053056A"/>
    <w:rsid w:val="005345F8"/>
    <w:rsid w:val="005403D3"/>
    <w:rsid w:val="005430B6"/>
    <w:rsid w:val="0054769B"/>
    <w:rsid w:val="0054779A"/>
    <w:rsid w:val="005514E1"/>
    <w:rsid w:val="00552087"/>
    <w:rsid w:val="005572EC"/>
    <w:rsid w:val="00561D20"/>
    <w:rsid w:val="00564D29"/>
    <w:rsid w:val="0056512D"/>
    <w:rsid w:val="00565EC9"/>
    <w:rsid w:val="00567E56"/>
    <w:rsid w:val="0057665B"/>
    <w:rsid w:val="00586539"/>
    <w:rsid w:val="00592154"/>
    <w:rsid w:val="0059459D"/>
    <w:rsid w:val="005959BD"/>
    <w:rsid w:val="0059760B"/>
    <w:rsid w:val="005B1B2C"/>
    <w:rsid w:val="005C02B7"/>
    <w:rsid w:val="005C6F74"/>
    <w:rsid w:val="005D0462"/>
    <w:rsid w:val="005D23CE"/>
    <w:rsid w:val="005D742A"/>
    <w:rsid w:val="005E2574"/>
    <w:rsid w:val="00603E47"/>
    <w:rsid w:val="00604996"/>
    <w:rsid w:val="00622936"/>
    <w:rsid w:val="006346E3"/>
    <w:rsid w:val="00640DAF"/>
    <w:rsid w:val="006412E8"/>
    <w:rsid w:val="00657444"/>
    <w:rsid w:val="00657C2C"/>
    <w:rsid w:val="00660D04"/>
    <w:rsid w:val="00667198"/>
    <w:rsid w:val="00687468"/>
    <w:rsid w:val="00690FCC"/>
    <w:rsid w:val="006A632E"/>
    <w:rsid w:val="006C2AC3"/>
    <w:rsid w:val="006C5198"/>
    <w:rsid w:val="006C6201"/>
    <w:rsid w:val="006C67A5"/>
    <w:rsid w:val="006D7D9B"/>
    <w:rsid w:val="006F04B0"/>
    <w:rsid w:val="00711E62"/>
    <w:rsid w:val="00722219"/>
    <w:rsid w:val="00725CBC"/>
    <w:rsid w:val="00726F27"/>
    <w:rsid w:val="0073181C"/>
    <w:rsid w:val="00744F1B"/>
    <w:rsid w:val="00750645"/>
    <w:rsid w:val="007532FC"/>
    <w:rsid w:val="007615FE"/>
    <w:rsid w:val="00761E91"/>
    <w:rsid w:val="0078178C"/>
    <w:rsid w:val="00782BC4"/>
    <w:rsid w:val="00783197"/>
    <w:rsid w:val="007837EB"/>
    <w:rsid w:val="00787DF2"/>
    <w:rsid w:val="007919F8"/>
    <w:rsid w:val="00791CD5"/>
    <w:rsid w:val="0079378E"/>
    <w:rsid w:val="007A095C"/>
    <w:rsid w:val="007A579F"/>
    <w:rsid w:val="007A660F"/>
    <w:rsid w:val="007A7278"/>
    <w:rsid w:val="007A7374"/>
    <w:rsid w:val="007B302C"/>
    <w:rsid w:val="007B4A2C"/>
    <w:rsid w:val="007B71E9"/>
    <w:rsid w:val="007C172C"/>
    <w:rsid w:val="007C259A"/>
    <w:rsid w:val="007C5884"/>
    <w:rsid w:val="007E21DA"/>
    <w:rsid w:val="007E4A66"/>
    <w:rsid w:val="007E4E51"/>
    <w:rsid w:val="007E51DA"/>
    <w:rsid w:val="00804F08"/>
    <w:rsid w:val="00805BC3"/>
    <w:rsid w:val="0081418B"/>
    <w:rsid w:val="00820150"/>
    <w:rsid w:val="00824963"/>
    <w:rsid w:val="00824B08"/>
    <w:rsid w:val="00827537"/>
    <w:rsid w:val="00827847"/>
    <w:rsid w:val="00831C13"/>
    <w:rsid w:val="008353C9"/>
    <w:rsid w:val="0083716C"/>
    <w:rsid w:val="00842E04"/>
    <w:rsid w:val="00847F50"/>
    <w:rsid w:val="00856E0C"/>
    <w:rsid w:val="0085713F"/>
    <w:rsid w:val="0086128C"/>
    <w:rsid w:val="00861A85"/>
    <w:rsid w:val="0088053D"/>
    <w:rsid w:val="00883E9D"/>
    <w:rsid w:val="00895711"/>
    <w:rsid w:val="008A24E2"/>
    <w:rsid w:val="008A581D"/>
    <w:rsid w:val="008B1659"/>
    <w:rsid w:val="008C0A98"/>
    <w:rsid w:val="008F501E"/>
    <w:rsid w:val="00904389"/>
    <w:rsid w:val="009105C4"/>
    <w:rsid w:val="00911F85"/>
    <w:rsid w:val="00926463"/>
    <w:rsid w:val="00927B98"/>
    <w:rsid w:val="00931272"/>
    <w:rsid w:val="00942C96"/>
    <w:rsid w:val="0095451E"/>
    <w:rsid w:val="009620EA"/>
    <w:rsid w:val="00963342"/>
    <w:rsid w:val="00983AB2"/>
    <w:rsid w:val="009949BB"/>
    <w:rsid w:val="00996ABE"/>
    <w:rsid w:val="009A76C5"/>
    <w:rsid w:val="009B17E0"/>
    <w:rsid w:val="009C0216"/>
    <w:rsid w:val="009C4C1D"/>
    <w:rsid w:val="009C550D"/>
    <w:rsid w:val="009C636D"/>
    <w:rsid w:val="009C78F7"/>
    <w:rsid w:val="009C7C5E"/>
    <w:rsid w:val="009D4B9F"/>
    <w:rsid w:val="009D511E"/>
    <w:rsid w:val="009D7FCE"/>
    <w:rsid w:val="009E325D"/>
    <w:rsid w:val="009F12DD"/>
    <w:rsid w:val="009F201E"/>
    <w:rsid w:val="00A02130"/>
    <w:rsid w:val="00A03163"/>
    <w:rsid w:val="00A064DC"/>
    <w:rsid w:val="00A07DA4"/>
    <w:rsid w:val="00A1745F"/>
    <w:rsid w:val="00A22245"/>
    <w:rsid w:val="00A2485A"/>
    <w:rsid w:val="00A3150F"/>
    <w:rsid w:val="00A40990"/>
    <w:rsid w:val="00A42940"/>
    <w:rsid w:val="00A45F8C"/>
    <w:rsid w:val="00A54A00"/>
    <w:rsid w:val="00A63158"/>
    <w:rsid w:val="00A66228"/>
    <w:rsid w:val="00A66508"/>
    <w:rsid w:val="00A7050D"/>
    <w:rsid w:val="00A82123"/>
    <w:rsid w:val="00A82B8D"/>
    <w:rsid w:val="00A82E40"/>
    <w:rsid w:val="00AA25EE"/>
    <w:rsid w:val="00AA5DAB"/>
    <w:rsid w:val="00AB1AE6"/>
    <w:rsid w:val="00AC5C85"/>
    <w:rsid w:val="00AD01CF"/>
    <w:rsid w:val="00AE1A1A"/>
    <w:rsid w:val="00AE67FC"/>
    <w:rsid w:val="00AF3CB2"/>
    <w:rsid w:val="00B0598F"/>
    <w:rsid w:val="00B1310E"/>
    <w:rsid w:val="00B13544"/>
    <w:rsid w:val="00B154ED"/>
    <w:rsid w:val="00B22FA0"/>
    <w:rsid w:val="00B23FE2"/>
    <w:rsid w:val="00B26E40"/>
    <w:rsid w:val="00B272C7"/>
    <w:rsid w:val="00B32D75"/>
    <w:rsid w:val="00B43413"/>
    <w:rsid w:val="00B50E38"/>
    <w:rsid w:val="00B51941"/>
    <w:rsid w:val="00B548CE"/>
    <w:rsid w:val="00B579ED"/>
    <w:rsid w:val="00B66F74"/>
    <w:rsid w:val="00B74FED"/>
    <w:rsid w:val="00B812D2"/>
    <w:rsid w:val="00B82456"/>
    <w:rsid w:val="00B8569F"/>
    <w:rsid w:val="00B868FC"/>
    <w:rsid w:val="00B911E6"/>
    <w:rsid w:val="00B94EB0"/>
    <w:rsid w:val="00BA0008"/>
    <w:rsid w:val="00BA3F49"/>
    <w:rsid w:val="00BA503E"/>
    <w:rsid w:val="00BB06FD"/>
    <w:rsid w:val="00BB4102"/>
    <w:rsid w:val="00BB69F6"/>
    <w:rsid w:val="00BC04F4"/>
    <w:rsid w:val="00BC1CBF"/>
    <w:rsid w:val="00BD05A7"/>
    <w:rsid w:val="00BD06DC"/>
    <w:rsid w:val="00BD09BB"/>
    <w:rsid w:val="00BD2AFA"/>
    <w:rsid w:val="00BD4F01"/>
    <w:rsid w:val="00BE58AD"/>
    <w:rsid w:val="00BE5E7F"/>
    <w:rsid w:val="00BF0CE3"/>
    <w:rsid w:val="00BF258D"/>
    <w:rsid w:val="00BF3FEE"/>
    <w:rsid w:val="00BF7019"/>
    <w:rsid w:val="00BF7369"/>
    <w:rsid w:val="00BF7790"/>
    <w:rsid w:val="00C049EB"/>
    <w:rsid w:val="00C16BA2"/>
    <w:rsid w:val="00C170DA"/>
    <w:rsid w:val="00C21646"/>
    <w:rsid w:val="00C26048"/>
    <w:rsid w:val="00C27CD4"/>
    <w:rsid w:val="00C32E98"/>
    <w:rsid w:val="00C33EBC"/>
    <w:rsid w:val="00C46CDE"/>
    <w:rsid w:val="00C46D25"/>
    <w:rsid w:val="00C46F4C"/>
    <w:rsid w:val="00C51CD7"/>
    <w:rsid w:val="00C61F97"/>
    <w:rsid w:val="00C638C2"/>
    <w:rsid w:val="00C67058"/>
    <w:rsid w:val="00C7140C"/>
    <w:rsid w:val="00C71DD9"/>
    <w:rsid w:val="00C736F2"/>
    <w:rsid w:val="00C74B67"/>
    <w:rsid w:val="00C75A6D"/>
    <w:rsid w:val="00C801E6"/>
    <w:rsid w:val="00C94B34"/>
    <w:rsid w:val="00CA4CA1"/>
    <w:rsid w:val="00CB63F4"/>
    <w:rsid w:val="00CC122F"/>
    <w:rsid w:val="00CC2C5F"/>
    <w:rsid w:val="00CD0DD2"/>
    <w:rsid w:val="00CD14B0"/>
    <w:rsid w:val="00D03D12"/>
    <w:rsid w:val="00D04D16"/>
    <w:rsid w:val="00D122AF"/>
    <w:rsid w:val="00D17394"/>
    <w:rsid w:val="00D2506C"/>
    <w:rsid w:val="00D2664B"/>
    <w:rsid w:val="00D27758"/>
    <w:rsid w:val="00D303ED"/>
    <w:rsid w:val="00D36D97"/>
    <w:rsid w:val="00D40253"/>
    <w:rsid w:val="00D4594D"/>
    <w:rsid w:val="00D607C9"/>
    <w:rsid w:val="00D67F3D"/>
    <w:rsid w:val="00D701DB"/>
    <w:rsid w:val="00D72E72"/>
    <w:rsid w:val="00D73D1F"/>
    <w:rsid w:val="00D759E3"/>
    <w:rsid w:val="00D7695F"/>
    <w:rsid w:val="00D82253"/>
    <w:rsid w:val="00D92F17"/>
    <w:rsid w:val="00DA1682"/>
    <w:rsid w:val="00DA1733"/>
    <w:rsid w:val="00DA246B"/>
    <w:rsid w:val="00DA2BD2"/>
    <w:rsid w:val="00DA4BA5"/>
    <w:rsid w:val="00DA50D8"/>
    <w:rsid w:val="00DB03D7"/>
    <w:rsid w:val="00DC2A9F"/>
    <w:rsid w:val="00DC44E4"/>
    <w:rsid w:val="00DC70B7"/>
    <w:rsid w:val="00DD003D"/>
    <w:rsid w:val="00DD36A3"/>
    <w:rsid w:val="00DE3651"/>
    <w:rsid w:val="00DE5616"/>
    <w:rsid w:val="00DE6CCD"/>
    <w:rsid w:val="00DF3694"/>
    <w:rsid w:val="00E101EC"/>
    <w:rsid w:val="00E23213"/>
    <w:rsid w:val="00E30D49"/>
    <w:rsid w:val="00E34E5B"/>
    <w:rsid w:val="00E3515D"/>
    <w:rsid w:val="00E43F0B"/>
    <w:rsid w:val="00E445C3"/>
    <w:rsid w:val="00E47D6B"/>
    <w:rsid w:val="00E51A6F"/>
    <w:rsid w:val="00E5472D"/>
    <w:rsid w:val="00E549DE"/>
    <w:rsid w:val="00E55BA5"/>
    <w:rsid w:val="00E57E6D"/>
    <w:rsid w:val="00E67863"/>
    <w:rsid w:val="00E67DF1"/>
    <w:rsid w:val="00E76879"/>
    <w:rsid w:val="00E77501"/>
    <w:rsid w:val="00E8689A"/>
    <w:rsid w:val="00E9323A"/>
    <w:rsid w:val="00EA2EDC"/>
    <w:rsid w:val="00EB038E"/>
    <w:rsid w:val="00EB0926"/>
    <w:rsid w:val="00EB16A3"/>
    <w:rsid w:val="00EB69F4"/>
    <w:rsid w:val="00EC550D"/>
    <w:rsid w:val="00ED05C6"/>
    <w:rsid w:val="00ED6BC6"/>
    <w:rsid w:val="00EE1889"/>
    <w:rsid w:val="00EE1AA9"/>
    <w:rsid w:val="00EE3164"/>
    <w:rsid w:val="00EE7965"/>
    <w:rsid w:val="00EF1618"/>
    <w:rsid w:val="00EF4F74"/>
    <w:rsid w:val="00F03830"/>
    <w:rsid w:val="00F03964"/>
    <w:rsid w:val="00F03E60"/>
    <w:rsid w:val="00F05F9A"/>
    <w:rsid w:val="00F07A11"/>
    <w:rsid w:val="00F07E13"/>
    <w:rsid w:val="00F132B3"/>
    <w:rsid w:val="00F149C7"/>
    <w:rsid w:val="00F14D9E"/>
    <w:rsid w:val="00F17F25"/>
    <w:rsid w:val="00F2657C"/>
    <w:rsid w:val="00F344C1"/>
    <w:rsid w:val="00F35371"/>
    <w:rsid w:val="00F35C16"/>
    <w:rsid w:val="00F369C4"/>
    <w:rsid w:val="00F52ADF"/>
    <w:rsid w:val="00F57B6E"/>
    <w:rsid w:val="00F60504"/>
    <w:rsid w:val="00F6576B"/>
    <w:rsid w:val="00F76866"/>
    <w:rsid w:val="00F939DB"/>
    <w:rsid w:val="00F94EC9"/>
    <w:rsid w:val="00FA04D0"/>
    <w:rsid w:val="00FA207D"/>
    <w:rsid w:val="00FA288F"/>
    <w:rsid w:val="00FA45AB"/>
    <w:rsid w:val="00FA7216"/>
    <w:rsid w:val="00FB1147"/>
    <w:rsid w:val="00FB2352"/>
    <w:rsid w:val="00FB34AC"/>
    <w:rsid w:val="00FB3DD9"/>
    <w:rsid w:val="00FB403E"/>
    <w:rsid w:val="00FC35FB"/>
    <w:rsid w:val="00FC4384"/>
    <w:rsid w:val="00FD318A"/>
    <w:rsid w:val="00FD5776"/>
    <w:rsid w:val="00FD6109"/>
    <w:rsid w:val="00FE1463"/>
    <w:rsid w:val="00FE1D10"/>
    <w:rsid w:val="00FE6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7BCDB"/>
  <w15:docId w15:val="{0EFCDB57-3E89-4173-8358-2C6EFAD9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03E60"/>
    <w:pPr>
      <w:ind w:left="720"/>
    </w:pPr>
  </w:style>
  <w:style w:type="paragraph" w:styleId="a4">
    <w:name w:val="header"/>
    <w:basedOn w:val="a"/>
    <w:link w:val="a5"/>
    <w:uiPriority w:val="99"/>
    <w:rsid w:val="00F03E60"/>
    <w:pPr>
      <w:tabs>
        <w:tab w:val="center" w:pos="4819"/>
        <w:tab w:val="right" w:pos="9639"/>
      </w:tabs>
    </w:pPr>
    <w:rPr>
      <w:rFonts w:eastAsia="Calibri"/>
      <w:lang w:val="ru-RU" w:eastAsia="ru-RU"/>
    </w:rPr>
  </w:style>
  <w:style w:type="character" w:customStyle="1" w:styleId="a5">
    <w:name w:val="Верхній колонтитул Знак"/>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rsid w:val="001651D9"/>
    <w:rPr>
      <w:rFonts w:ascii="Tahoma" w:eastAsia="Calibri" w:hAnsi="Tahoma" w:cs="Tahoma"/>
      <w:sz w:val="16"/>
      <w:szCs w:val="16"/>
      <w:lang w:val="ru-RU" w:eastAsia="ru-RU"/>
    </w:rPr>
  </w:style>
  <w:style w:type="character" w:customStyle="1" w:styleId="a7">
    <w:name w:val="Текст у виносці Знак"/>
    <w:link w:val="a6"/>
    <w:uiPriority w:val="99"/>
    <w:semiHidden/>
    <w:locked/>
    <w:rsid w:val="001651D9"/>
    <w:rPr>
      <w:rFonts w:ascii="Tahoma" w:hAnsi="Tahoma" w:cs="Tahoma"/>
      <w:sz w:val="16"/>
      <w:szCs w:val="16"/>
    </w:rPr>
  </w:style>
  <w:style w:type="table" w:styleId="a8">
    <w:name w:val="Table Grid"/>
    <w:basedOn w:val="a1"/>
    <w:uiPriority w:val="99"/>
    <w:rsid w:val="0059459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footer"/>
    <w:basedOn w:val="a"/>
    <w:link w:val="aa"/>
    <w:uiPriority w:val="99"/>
    <w:rsid w:val="003945B6"/>
    <w:pPr>
      <w:tabs>
        <w:tab w:val="center" w:pos="4819"/>
        <w:tab w:val="right" w:pos="9639"/>
      </w:tabs>
    </w:pPr>
    <w:rPr>
      <w:rFonts w:eastAsia="Calibri"/>
      <w:lang w:val="ru-RU" w:eastAsia="ru-RU"/>
    </w:rPr>
  </w:style>
  <w:style w:type="character" w:customStyle="1" w:styleId="aa">
    <w:name w:val="Нижній колонтитул Знак"/>
    <w:link w:val="a9"/>
    <w:uiPriority w:val="99"/>
    <w:locked/>
    <w:rsid w:val="003945B6"/>
    <w:rPr>
      <w:rFonts w:ascii="Times New Roman" w:hAnsi="Times New Roman" w:cs="Times New Roman"/>
      <w:sz w:val="28"/>
      <w:szCs w:val="28"/>
    </w:rPr>
  </w:style>
  <w:style w:type="paragraph" w:customStyle="1" w:styleId="rvps2">
    <w:name w:val="rvps2"/>
    <w:basedOn w:val="a"/>
    <w:uiPriority w:val="99"/>
    <w:rsid w:val="00BD09BB"/>
    <w:pPr>
      <w:spacing w:after="100" w:afterAutospacing="1"/>
      <w:jc w:val="left"/>
    </w:pPr>
    <w:rPr>
      <w:sz w:val="24"/>
      <w:szCs w:val="24"/>
      <w:lang w:eastAsia="uk-UA"/>
    </w:rPr>
  </w:style>
  <w:style w:type="character" w:styleId="ab">
    <w:name w:val="Hyperlink"/>
    <w:uiPriority w:val="99"/>
    <w:rsid w:val="00AF3CB2"/>
    <w:rPr>
      <w:color w:val="0000FF"/>
      <w:u w:val="single"/>
    </w:rPr>
  </w:style>
  <w:style w:type="character" w:customStyle="1" w:styleId="rvts46">
    <w:name w:val="rvts46"/>
    <w:uiPriority w:val="99"/>
    <w:rsid w:val="00133BAB"/>
  </w:style>
  <w:style w:type="paragraph" w:customStyle="1" w:styleId="ac">
    <w:name w:val="Знак Знак Знак Знак Знак Знак Знак"/>
    <w:basedOn w:val="a"/>
    <w:uiPriority w:val="99"/>
    <w:rsid w:val="004864CF"/>
    <w:pPr>
      <w:jc w:val="left"/>
    </w:pPr>
    <w:rPr>
      <w:rFonts w:ascii="Verdana" w:hAnsi="Verdana" w:cs="Verdana"/>
      <w:sz w:val="20"/>
      <w:szCs w:val="20"/>
      <w:lang w:val="en-US"/>
    </w:rPr>
  </w:style>
  <w:style w:type="paragraph" w:styleId="ad">
    <w:name w:val="Normal (Web)"/>
    <w:basedOn w:val="a"/>
    <w:uiPriority w:val="99"/>
    <w:rsid w:val="000F76F8"/>
    <w:pPr>
      <w:spacing w:before="100" w:beforeAutospacing="1" w:after="100" w:afterAutospacing="1"/>
      <w:jc w:val="left"/>
    </w:pPr>
    <w:rPr>
      <w:sz w:val="24"/>
      <w:szCs w:val="24"/>
      <w:lang w:eastAsia="uk-UA"/>
    </w:rPr>
  </w:style>
  <w:style w:type="character" w:customStyle="1" w:styleId="rvts23">
    <w:name w:val="rvts23"/>
    <w:uiPriority w:val="99"/>
    <w:rsid w:val="000F76F8"/>
  </w:style>
  <w:style w:type="character" w:customStyle="1" w:styleId="rvts9">
    <w:name w:val="rvts9"/>
    <w:uiPriority w:val="99"/>
    <w:rsid w:val="000F76F8"/>
  </w:style>
  <w:style w:type="paragraph" w:customStyle="1" w:styleId="ae">
    <w:name w:val="Знак"/>
    <w:basedOn w:val="a"/>
    <w:uiPriority w:val="99"/>
    <w:rsid w:val="003E701F"/>
    <w:pPr>
      <w:jc w:val="left"/>
    </w:pPr>
    <w:rPr>
      <w:rFonts w:ascii="Verdana" w:hAnsi="Verdana" w:cs="Verdana"/>
      <w:sz w:val="20"/>
      <w:szCs w:val="20"/>
      <w:lang w:val="en-US"/>
    </w:rPr>
  </w:style>
  <w:style w:type="character" w:customStyle="1" w:styleId="rvts52">
    <w:name w:val="rvts52"/>
    <w:rsid w:val="00725CBC"/>
  </w:style>
  <w:style w:type="character" w:customStyle="1" w:styleId="FontStyle15">
    <w:name w:val="Font Style15"/>
    <w:basedOn w:val="a0"/>
    <w:uiPriority w:val="99"/>
    <w:rsid w:val="0041235E"/>
    <w:rPr>
      <w:rFonts w:ascii="Times New Roman" w:hAnsi="Times New Roman" w:cs="Times New Roman"/>
      <w:b/>
      <w:bCs/>
      <w:sz w:val="24"/>
      <w:szCs w:val="24"/>
    </w:rPr>
  </w:style>
  <w:style w:type="character" w:customStyle="1" w:styleId="FontStyle16">
    <w:name w:val="Font Style16"/>
    <w:basedOn w:val="a0"/>
    <w:uiPriority w:val="99"/>
    <w:rsid w:val="00DA1682"/>
    <w:rPr>
      <w:rFonts w:ascii="Times New Roman" w:hAnsi="Times New Roman" w:cs="Times New Roman"/>
      <w:sz w:val="24"/>
      <w:szCs w:val="24"/>
    </w:rPr>
  </w:style>
  <w:style w:type="paragraph" w:customStyle="1" w:styleId="Style10">
    <w:name w:val="Style10"/>
    <w:basedOn w:val="a"/>
    <w:uiPriority w:val="99"/>
    <w:rsid w:val="00DA1682"/>
    <w:pPr>
      <w:widowControl w:val="0"/>
      <w:autoSpaceDE w:val="0"/>
      <w:autoSpaceDN w:val="0"/>
      <w:adjustRightInd w:val="0"/>
      <w:spacing w:line="311" w:lineRule="exact"/>
      <w:ind w:firstLine="566"/>
    </w:pPr>
    <w:rPr>
      <w:rFonts w:eastAsiaTheme="minorEastAsia"/>
      <w:sz w:val="24"/>
      <w:szCs w:val="24"/>
      <w:lang w:eastAsia="uk-UA"/>
    </w:rPr>
  </w:style>
  <w:style w:type="paragraph" w:customStyle="1" w:styleId="Style7">
    <w:name w:val="Style7"/>
    <w:basedOn w:val="a"/>
    <w:uiPriority w:val="99"/>
    <w:rsid w:val="00DA1682"/>
    <w:pPr>
      <w:widowControl w:val="0"/>
      <w:autoSpaceDE w:val="0"/>
      <w:autoSpaceDN w:val="0"/>
      <w:adjustRightInd w:val="0"/>
      <w:spacing w:line="307" w:lineRule="exact"/>
    </w:pPr>
    <w:rPr>
      <w:rFonts w:eastAsiaTheme="minorEastAsia"/>
      <w:sz w:val="24"/>
      <w:szCs w:val="24"/>
      <w:lang w:eastAsia="uk-UA"/>
    </w:rPr>
  </w:style>
  <w:style w:type="paragraph" w:customStyle="1" w:styleId="Style11">
    <w:name w:val="Style11"/>
    <w:basedOn w:val="a"/>
    <w:uiPriority w:val="99"/>
    <w:rsid w:val="007B302C"/>
    <w:pPr>
      <w:widowControl w:val="0"/>
      <w:autoSpaceDE w:val="0"/>
      <w:autoSpaceDN w:val="0"/>
      <w:adjustRightInd w:val="0"/>
      <w:spacing w:line="311" w:lineRule="exact"/>
      <w:ind w:firstLine="571"/>
    </w:pPr>
    <w:rPr>
      <w:rFonts w:eastAsiaTheme="minorEastAsia"/>
      <w:sz w:val="24"/>
      <w:szCs w:val="24"/>
      <w:lang w:eastAsia="uk-UA"/>
    </w:rPr>
  </w:style>
  <w:style w:type="paragraph" w:customStyle="1" w:styleId="Style1">
    <w:name w:val="Style1"/>
    <w:basedOn w:val="a"/>
    <w:uiPriority w:val="99"/>
    <w:rsid w:val="007B302C"/>
    <w:pPr>
      <w:widowControl w:val="0"/>
      <w:autoSpaceDE w:val="0"/>
      <w:autoSpaceDN w:val="0"/>
      <w:adjustRightInd w:val="0"/>
      <w:spacing w:line="217" w:lineRule="exact"/>
      <w:jc w:val="left"/>
    </w:pPr>
    <w:rPr>
      <w:rFonts w:eastAsiaTheme="minorEastAsia"/>
      <w:sz w:val="24"/>
      <w:szCs w:val="24"/>
      <w:lang w:eastAsia="uk-UA"/>
    </w:rPr>
  </w:style>
  <w:style w:type="paragraph" w:customStyle="1" w:styleId="Style9">
    <w:name w:val="Style9"/>
    <w:basedOn w:val="a"/>
    <w:uiPriority w:val="99"/>
    <w:rsid w:val="007B302C"/>
    <w:pPr>
      <w:widowControl w:val="0"/>
      <w:autoSpaceDE w:val="0"/>
      <w:autoSpaceDN w:val="0"/>
      <w:adjustRightInd w:val="0"/>
      <w:spacing w:line="310" w:lineRule="exact"/>
      <w:jc w:val="left"/>
    </w:pPr>
    <w:rPr>
      <w:rFonts w:eastAsiaTheme="minorEastAsia"/>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772243">
      <w:bodyDiv w:val="1"/>
      <w:marLeft w:val="0"/>
      <w:marRight w:val="0"/>
      <w:marTop w:val="0"/>
      <w:marBottom w:val="0"/>
      <w:divBdr>
        <w:top w:val="none" w:sz="0" w:space="0" w:color="auto"/>
        <w:left w:val="none" w:sz="0" w:space="0" w:color="auto"/>
        <w:bottom w:val="none" w:sz="0" w:space="0" w:color="auto"/>
        <w:right w:val="none" w:sz="0" w:space="0" w:color="auto"/>
      </w:divBdr>
    </w:div>
    <w:div w:id="1967419636">
      <w:marLeft w:val="0"/>
      <w:marRight w:val="0"/>
      <w:marTop w:val="0"/>
      <w:marBottom w:val="0"/>
      <w:divBdr>
        <w:top w:val="none" w:sz="0" w:space="0" w:color="auto"/>
        <w:left w:val="none" w:sz="0" w:space="0" w:color="auto"/>
        <w:bottom w:val="none" w:sz="0" w:space="0" w:color="auto"/>
        <w:right w:val="none" w:sz="0" w:space="0" w:color="auto"/>
      </w:divBdr>
    </w:div>
    <w:div w:id="1967419640">
      <w:marLeft w:val="0"/>
      <w:marRight w:val="0"/>
      <w:marTop w:val="0"/>
      <w:marBottom w:val="0"/>
      <w:divBdr>
        <w:top w:val="none" w:sz="0" w:space="0" w:color="auto"/>
        <w:left w:val="none" w:sz="0" w:space="0" w:color="auto"/>
        <w:bottom w:val="none" w:sz="0" w:space="0" w:color="auto"/>
        <w:right w:val="none" w:sz="0" w:space="0" w:color="auto"/>
      </w:divBdr>
      <w:divsChild>
        <w:div w:id="1967419650">
          <w:marLeft w:val="0"/>
          <w:marRight w:val="0"/>
          <w:marTop w:val="0"/>
          <w:marBottom w:val="0"/>
          <w:divBdr>
            <w:top w:val="none" w:sz="0" w:space="0" w:color="auto"/>
            <w:left w:val="none" w:sz="0" w:space="0" w:color="auto"/>
            <w:bottom w:val="none" w:sz="0" w:space="0" w:color="auto"/>
            <w:right w:val="none" w:sz="0" w:space="0" w:color="auto"/>
          </w:divBdr>
          <w:divsChild>
            <w:div w:id="1967419656">
              <w:marLeft w:val="0"/>
              <w:marRight w:val="0"/>
              <w:marTop w:val="0"/>
              <w:marBottom w:val="0"/>
              <w:divBdr>
                <w:top w:val="none" w:sz="0" w:space="0" w:color="auto"/>
                <w:left w:val="single" w:sz="6" w:space="0" w:color="CCCCCC"/>
                <w:bottom w:val="none" w:sz="0" w:space="0" w:color="auto"/>
                <w:right w:val="single" w:sz="6" w:space="0" w:color="CCCCCC"/>
              </w:divBdr>
              <w:divsChild>
                <w:div w:id="1967419664">
                  <w:marLeft w:val="-225"/>
                  <w:marRight w:val="-225"/>
                  <w:marTop w:val="0"/>
                  <w:marBottom w:val="0"/>
                  <w:divBdr>
                    <w:top w:val="none" w:sz="0" w:space="0" w:color="auto"/>
                    <w:left w:val="none" w:sz="0" w:space="0" w:color="auto"/>
                    <w:bottom w:val="none" w:sz="0" w:space="0" w:color="auto"/>
                    <w:right w:val="none" w:sz="0" w:space="0" w:color="auto"/>
                  </w:divBdr>
                  <w:divsChild>
                    <w:div w:id="1967419638">
                      <w:marLeft w:val="0"/>
                      <w:marRight w:val="0"/>
                      <w:marTop w:val="0"/>
                      <w:marBottom w:val="0"/>
                      <w:divBdr>
                        <w:top w:val="none" w:sz="0" w:space="0" w:color="auto"/>
                        <w:left w:val="none" w:sz="0" w:space="0" w:color="auto"/>
                        <w:bottom w:val="none" w:sz="0" w:space="0" w:color="auto"/>
                        <w:right w:val="none" w:sz="0" w:space="0" w:color="auto"/>
                      </w:divBdr>
                      <w:divsChild>
                        <w:div w:id="1967419658">
                          <w:marLeft w:val="0"/>
                          <w:marRight w:val="0"/>
                          <w:marTop w:val="0"/>
                          <w:marBottom w:val="0"/>
                          <w:divBdr>
                            <w:top w:val="none" w:sz="0" w:space="0" w:color="auto"/>
                            <w:left w:val="none" w:sz="0" w:space="0" w:color="auto"/>
                            <w:bottom w:val="none" w:sz="0" w:space="0" w:color="auto"/>
                            <w:right w:val="none" w:sz="0" w:space="0" w:color="auto"/>
                          </w:divBdr>
                          <w:divsChild>
                            <w:div w:id="19674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419644">
      <w:marLeft w:val="0"/>
      <w:marRight w:val="0"/>
      <w:marTop w:val="0"/>
      <w:marBottom w:val="0"/>
      <w:divBdr>
        <w:top w:val="none" w:sz="0" w:space="0" w:color="auto"/>
        <w:left w:val="none" w:sz="0" w:space="0" w:color="auto"/>
        <w:bottom w:val="none" w:sz="0" w:space="0" w:color="auto"/>
        <w:right w:val="none" w:sz="0" w:space="0" w:color="auto"/>
      </w:divBdr>
    </w:div>
    <w:div w:id="1967419646">
      <w:marLeft w:val="0"/>
      <w:marRight w:val="0"/>
      <w:marTop w:val="0"/>
      <w:marBottom w:val="0"/>
      <w:divBdr>
        <w:top w:val="none" w:sz="0" w:space="0" w:color="auto"/>
        <w:left w:val="none" w:sz="0" w:space="0" w:color="auto"/>
        <w:bottom w:val="none" w:sz="0" w:space="0" w:color="auto"/>
        <w:right w:val="none" w:sz="0" w:space="0" w:color="auto"/>
      </w:divBdr>
    </w:div>
    <w:div w:id="1967419647">
      <w:marLeft w:val="0"/>
      <w:marRight w:val="0"/>
      <w:marTop w:val="0"/>
      <w:marBottom w:val="0"/>
      <w:divBdr>
        <w:top w:val="none" w:sz="0" w:space="0" w:color="auto"/>
        <w:left w:val="none" w:sz="0" w:space="0" w:color="auto"/>
        <w:bottom w:val="none" w:sz="0" w:space="0" w:color="auto"/>
        <w:right w:val="none" w:sz="0" w:space="0" w:color="auto"/>
      </w:divBdr>
      <w:divsChild>
        <w:div w:id="1967419639">
          <w:marLeft w:val="0"/>
          <w:marRight w:val="0"/>
          <w:marTop w:val="100"/>
          <w:marBottom w:val="100"/>
          <w:divBdr>
            <w:top w:val="none" w:sz="0" w:space="0" w:color="auto"/>
            <w:left w:val="none" w:sz="0" w:space="0" w:color="auto"/>
            <w:bottom w:val="none" w:sz="0" w:space="0" w:color="auto"/>
            <w:right w:val="none" w:sz="0" w:space="0" w:color="auto"/>
          </w:divBdr>
          <w:divsChild>
            <w:div w:id="1967419641">
              <w:marLeft w:val="0"/>
              <w:marRight w:val="0"/>
              <w:marTop w:val="0"/>
              <w:marBottom w:val="0"/>
              <w:divBdr>
                <w:top w:val="none" w:sz="0" w:space="0" w:color="auto"/>
                <w:left w:val="none" w:sz="0" w:space="0" w:color="auto"/>
                <w:bottom w:val="none" w:sz="0" w:space="0" w:color="auto"/>
                <w:right w:val="none" w:sz="0" w:space="0" w:color="auto"/>
              </w:divBdr>
              <w:divsChild>
                <w:div w:id="1967419666">
                  <w:marLeft w:val="0"/>
                  <w:marRight w:val="0"/>
                  <w:marTop w:val="0"/>
                  <w:marBottom w:val="0"/>
                  <w:divBdr>
                    <w:top w:val="none" w:sz="0" w:space="0" w:color="auto"/>
                    <w:left w:val="none" w:sz="0" w:space="0" w:color="auto"/>
                    <w:bottom w:val="none" w:sz="0" w:space="0" w:color="auto"/>
                    <w:right w:val="none" w:sz="0" w:space="0" w:color="auto"/>
                  </w:divBdr>
                  <w:divsChild>
                    <w:div w:id="196741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419652">
      <w:marLeft w:val="0"/>
      <w:marRight w:val="0"/>
      <w:marTop w:val="0"/>
      <w:marBottom w:val="0"/>
      <w:divBdr>
        <w:top w:val="none" w:sz="0" w:space="0" w:color="auto"/>
        <w:left w:val="none" w:sz="0" w:space="0" w:color="auto"/>
        <w:bottom w:val="none" w:sz="0" w:space="0" w:color="auto"/>
        <w:right w:val="none" w:sz="0" w:space="0" w:color="auto"/>
      </w:divBdr>
    </w:div>
    <w:div w:id="1967419659">
      <w:marLeft w:val="0"/>
      <w:marRight w:val="0"/>
      <w:marTop w:val="0"/>
      <w:marBottom w:val="0"/>
      <w:divBdr>
        <w:top w:val="none" w:sz="0" w:space="0" w:color="auto"/>
        <w:left w:val="none" w:sz="0" w:space="0" w:color="auto"/>
        <w:bottom w:val="none" w:sz="0" w:space="0" w:color="auto"/>
        <w:right w:val="none" w:sz="0" w:space="0" w:color="auto"/>
      </w:divBdr>
      <w:divsChild>
        <w:div w:id="1967419645">
          <w:marLeft w:val="0"/>
          <w:marRight w:val="0"/>
          <w:marTop w:val="100"/>
          <w:marBottom w:val="100"/>
          <w:divBdr>
            <w:top w:val="none" w:sz="0" w:space="0" w:color="auto"/>
            <w:left w:val="none" w:sz="0" w:space="0" w:color="auto"/>
            <w:bottom w:val="none" w:sz="0" w:space="0" w:color="auto"/>
            <w:right w:val="none" w:sz="0" w:space="0" w:color="auto"/>
          </w:divBdr>
          <w:divsChild>
            <w:div w:id="1967419637">
              <w:marLeft w:val="0"/>
              <w:marRight w:val="0"/>
              <w:marTop w:val="0"/>
              <w:marBottom w:val="0"/>
              <w:divBdr>
                <w:top w:val="none" w:sz="0" w:space="0" w:color="auto"/>
                <w:left w:val="none" w:sz="0" w:space="0" w:color="auto"/>
                <w:bottom w:val="none" w:sz="0" w:space="0" w:color="auto"/>
                <w:right w:val="none" w:sz="0" w:space="0" w:color="auto"/>
              </w:divBdr>
              <w:divsChild>
                <w:div w:id="1967419643">
                  <w:marLeft w:val="0"/>
                  <w:marRight w:val="0"/>
                  <w:marTop w:val="0"/>
                  <w:marBottom w:val="0"/>
                  <w:divBdr>
                    <w:top w:val="none" w:sz="0" w:space="0" w:color="auto"/>
                    <w:left w:val="none" w:sz="0" w:space="0" w:color="auto"/>
                    <w:bottom w:val="none" w:sz="0" w:space="0" w:color="auto"/>
                    <w:right w:val="none" w:sz="0" w:space="0" w:color="auto"/>
                  </w:divBdr>
                  <w:divsChild>
                    <w:div w:id="196741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419660">
      <w:marLeft w:val="0"/>
      <w:marRight w:val="0"/>
      <w:marTop w:val="0"/>
      <w:marBottom w:val="0"/>
      <w:divBdr>
        <w:top w:val="none" w:sz="0" w:space="0" w:color="auto"/>
        <w:left w:val="none" w:sz="0" w:space="0" w:color="auto"/>
        <w:bottom w:val="none" w:sz="0" w:space="0" w:color="auto"/>
        <w:right w:val="none" w:sz="0" w:space="0" w:color="auto"/>
      </w:divBdr>
      <w:divsChild>
        <w:div w:id="1967419653">
          <w:marLeft w:val="0"/>
          <w:marRight w:val="0"/>
          <w:marTop w:val="100"/>
          <w:marBottom w:val="100"/>
          <w:divBdr>
            <w:top w:val="none" w:sz="0" w:space="0" w:color="auto"/>
            <w:left w:val="none" w:sz="0" w:space="0" w:color="auto"/>
            <w:bottom w:val="none" w:sz="0" w:space="0" w:color="auto"/>
            <w:right w:val="none" w:sz="0" w:space="0" w:color="auto"/>
          </w:divBdr>
          <w:divsChild>
            <w:div w:id="1967419648">
              <w:marLeft w:val="0"/>
              <w:marRight w:val="0"/>
              <w:marTop w:val="0"/>
              <w:marBottom w:val="0"/>
              <w:divBdr>
                <w:top w:val="none" w:sz="0" w:space="0" w:color="auto"/>
                <w:left w:val="none" w:sz="0" w:space="0" w:color="auto"/>
                <w:bottom w:val="none" w:sz="0" w:space="0" w:color="auto"/>
                <w:right w:val="none" w:sz="0" w:space="0" w:color="auto"/>
              </w:divBdr>
              <w:divsChild>
                <w:div w:id="1967419655">
                  <w:marLeft w:val="0"/>
                  <w:marRight w:val="0"/>
                  <w:marTop w:val="0"/>
                  <w:marBottom w:val="0"/>
                  <w:divBdr>
                    <w:top w:val="none" w:sz="0" w:space="0" w:color="auto"/>
                    <w:left w:val="none" w:sz="0" w:space="0" w:color="auto"/>
                    <w:bottom w:val="none" w:sz="0" w:space="0" w:color="auto"/>
                    <w:right w:val="none" w:sz="0" w:space="0" w:color="auto"/>
                  </w:divBdr>
                  <w:divsChild>
                    <w:div w:id="196741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419662">
      <w:marLeft w:val="0"/>
      <w:marRight w:val="0"/>
      <w:marTop w:val="0"/>
      <w:marBottom w:val="0"/>
      <w:divBdr>
        <w:top w:val="none" w:sz="0" w:space="0" w:color="auto"/>
        <w:left w:val="none" w:sz="0" w:space="0" w:color="auto"/>
        <w:bottom w:val="none" w:sz="0" w:space="0" w:color="auto"/>
        <w:right w:val="none" w:sz="0" w:space="0" w:color="auto"/>
      </w:divBdr>
      <w:divsChild>
        <w:div w:id="1967419651">
          <w:marLeft w:val="0"/>
          <w:marRight w:val="0"/>
          <w:marTop w:val="100"/>
          <w:marBottom w:val="100"/>
          <w:divBdr>
            <w:top w:val="none" w:sz="0" w:space="0" w:color="auto"/>
            <w:left w:val="none" w:sz="0" w:space="0" w:color="auto"/>
            <w:bottom w:val="none" w:sz="0" w:space="0" w:color="auto"/>
            <w:right w:val="none" w:sz="0" w:space="0" w:color="auto"/>
          </w:divBdr>
          <w:divsChild>
            <w:div w:id="1967419654">
              <w:marLeft w:val="0"/>
              <w:marRight w:val="0"/>
              <w:marTop w:val="0"/>
              <w:marBottom w:val="0"/>
              <w:divBdr>
                <w:top w:val="none" w:sz="0" w:space="0" w:color="auto"/>
                <w:left w:val="none" w:sz="0" w:space="0" w:color="auto"/>
                <w:bottom w:val="none" w:sz="0" w:space="0" w:color="auto"/>
                <w:right w:val="none" w:sz="0" w:space="0" w:color="auto"/>
              </w:divBdr>
              <w:divsChild>
                <w:div w:id="1967419665">
                  <w:marLeft w:val="0"/>
                  <w:marRight w:val="0"/>
                  <w:marTop w:val="0"/>
                  <w:marBottom w:val="0"/>
                  <w:divBdr>
                    <w:top w:val="none" w:sz="0" w:space="0" w:color="auto"/>
                    <w:left w:val="none" w:sz="0" w:space="0" w:color="auto"/>
                    <w:bottom w:val="none" w:sz="0" w:space="0" w:color="auto"/>
                    <w:right w:val="none" w:sz="0" w:space="0" w:color="auto"/>
                  </w:divBdr>
                  <w:divsChild>
                    <w:div w:id="19674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419667">
      <w:marLeft w:val="0"/>
      <w:marRight w:val="0"/>
      <w:marTop w:val="0"/>
      <w:marBottom w:val="0"/>
      <w:divBdr>
        <w:top w:val="none" w:sz="0" w:space="0" w:color="auto"/>
        <w:left w:val="none" w:sz="0" w:space="0" w:color="auto"/>
        <w:bottom w:val="none" w:sz="0" w:space="0" w:color="auto"/>
        <w:right w:val="none" w:sz="0" w:space="0" w:color="auto"/>
      </w:divBdr>
    </w:div>
    <w:div w:id="19674196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p-rada.gov.ua/cnapsu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5DCB5-8FBE-4D22-BC24-8DAD700CB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1132</Words>
  <Characters>8647</Characters>
  <Application>Microsoft Office Word</Application>
  <DocSecurity>0</DocSecurity>
  <Lines>72</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diakov.net</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Оксана Горбаченко</dc:creator>
  <cp:keywords/>
  <dc:description/>
  <cp:lastModifiedBy>Ващенко Альона Михайлівна</cp:lastModifiedBy>
  <cp:revision>9</cp:revision>
  <cp:lastPrinted>2022-01-21T09:38:00Z</cp:lastPrinted>
  <dcterms:created xsi:type="dcterms:W3CDTF">2025-12-11T12:53:00Z</dcterms:created>
  <dcterms:modified xsi:type="dcterms:W3CDTF">2025-12-12T11:39:00Z</dcterms:modified>
</cp:coreProperties>
</file>