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728E" w14:textId="77777777" w:rsidR="00322231" w:rsidRDefault="00322231" w:rsidP="00E76879">
      <w:pPr>
        <w:ind w:left="6379"/>
        <w:jc w:val="center"/>
        <w:rPr>
          <w:sz w:val="26"/>
          <w:szCs w:val="26"/>
          <w:lang w:eastAsia="uk-UA"/>
        </w:rPr>
      </w:pPr>
    </w:p>
    <w:p w14:paraId="3F63A400" w14:textId="77777777" w:rsidR="00322231" w:rsidRPr="00245882" w:rsidRDefault="00322231" w:rsidP="000A0428">
      <w:pPr>
        <w:jc w:val="left"/>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Pr="00245882">
        <w:rPr>
          <w:sz w:val="24"/>
          <w:szCs w:val="24"/>
          <w:lang w:eastAsia="uk-UA"/>
        </w:rPr>
        <w:t>ЗАТВЕРДЖЕНО</w:t>
      </w:r>
    </w:p>
    <w:p w14:paraId="6C977BD9" w14:textId="77777777" w:rsidR="00322231" w:rsidRDefault="00322231" w:rsidP="00F05F9A">
      <w:pPr>
        <w:tabs>
          <w:tab w:val="left" w:pos="3969"/>
        </w:tabs>
        <w:ind w:left="4963"/>
        <w:jc w:val="left"/>
        <w:rPr>
          <w:sz w:val="24"/>
          <w:szCs w:val="24"/>
          <w:lang w:eastAsia="uk-UA"/>
        </w:rPr>
      </w:pPr>
      <w:r w:rsidRPr="00245882">
        <w:rPr>
          <w:sz w:val="24"/>
          <w:szCs w:val="24"/>
          <w:lang w:eastAsia="uk-UA"/>
        </w:rPr>
        <w:t xml:space="preserve">          </w:t>
      </w:r>
      <w:r>
        <w:rPr>
          <w:sz w:val="24"/>
          <w:szCs w:val="24"/>
          <w:lang w:eastAsia="uk-UA"/>
        </w:rPr>
        <w:t xml:space="preserve">      Наказ начальника </w:t>
      </w:r>
    </w:p>
    <w:p w14:paraId="0A772A99" w14:textId="77777777" w:rsidR="00322231" w:rsidRDefault="00322231" w:rsidP="00F05F9A">
      <w:pPr>
        <w:tabs>
          <w:tab w:val="left" w:pos="3969"/>
        </w:tabs>
        <w:ind w:left="4963" w:firstLine="977"/>
        <w:jc w:val="left"/>
        <w:rPr>
          <w:sz w:val="24"/>
          <w:szCs w:val="24"/>
          <w:lang w:eastAsia="uk-UA"/>
        </w:rPr>
      </w:pPr>
      <w:r>
        <w:rPr>
          <w:sz w:val="24"/>
          <w:szCs w:val="24"/>
          <w:lang w:eastAsia="uk-UA"/>
        </w:rPr>
        <w:t>У</w:t>
      </w:r>
      <w:r w:rsidRPr="00245882">
        <w:rPr>
          <w:sz w:val="24"/>
          <w:szCs w:val="24"/>
          <w:lang w:eastAsia="uk-UA"/>
        </w:rPr>
        <w:t xml:space="preserve">правління </w:t>
      </w:r>
      <w:r>
        <w:rPr>
          <w:sz w:val="24"/>
          <w:szCs w:val="24"/>
          <w:lang w:eastAsia="uk-UA"/>
        </w:rPr>
        <w:t>соціального захисту</w:t>
      </w:r>
    </w:p>
    <w:p w14:paraId="18A9DF50" w14:textId="77777777" w:rsidR="00322231" w:rsidRDefault="00322231" w:rsidP="00F05F9A">
      <w:pPr>
        <w:tabs>
          <w:tab w:val="left" w:pos="3969"/>
        </w:tabs>
        <w:ind w:left="4963" w:firstLine="977"/>
        <w:jc w:val="left"/>
        <w:rPr>
          <w:sz w:val="24"/>
          <w:szCs w:val="24"/>
          <w:lang w:eastAsia="uk-UA"/>
        </w:rPr>
      </w:pPr>
      <w:r>
        <w:rPr>
          <w:sz w:val="24"/>
          <w:szCs w:val="24"/>
          <w:lang w:eastAsia="uk-UA"/>
        </w:rPr>
        <w:t>населення Горішньоплавнівської</w:t>
      </w:r>
    </w:p>
    <w:p w14:paraId="47E8CE96" w14:textId="77777777" w:rsidR="00322231" w:rsidRDefault="00322231" w:rsidP="00F05F9A">
      <w:pPr>
        <w:tabs>
          <w:tab w:val="left" w:pos="3969"/>
        </w:tabs>
        <w:ind w:left="4963" w:firstLine="977"/>
        <w:jc w:val="left"/>
        <w:rPr>
          <w:sz w:val="24"/>
          <w:szCs w:val="24"/>
          <w:lang w:eastAsia="uk-UA"/>
        </w:rPr>
      </w:pPr>
      <w:r>
        <w:rPr>
          <w:sz w:val="24"/>
          <w:szCs w:val="24"/>
          <w:lang w:eastAsia="uk-UA"/>
        </w:rPr>
        <w:t xml:space="preserve">міської ради </w:t>
      </w:r>
      <w:r w:rsidRPr="00245882">
        <w:rPr>
          <w:sz w:val="24"/>
          <w:szCs w:val="24"/>
          <w:lang w:eastAsia="uk-UA"/>
        </w:rPr>
        <w:t>Кременчуцького району</w:t>
      </w:r>
    </w:p>
    <w:p w14:paraId="494A381E" w14:textId="77777777" w:rsidR="00322231" w:rsidRPr="00245882" w:rsidRDefault="00322231" w:rsidP="00F05F9A">
      <w:pPr>
        <w:tabs>
          <w:tab w:val="left" w:pos="3969"/>
        </w:tabs>
        <w:ind w:left="4963" w:firstLine="977"/>
        <w:jc w:val="left"/>
        <w:rPr>
          <w:sz w:val="24"/>
          <w:szCs w:val="24"/>
          <w:lang w:eastAsia="uk-UA"/>
        </w:rPr>
      </w:pPr>
      <w:r w:rsidRPr="00245882">
        <w:rPr>
          <w:sz w:val="24"/>
          <w:szCs w:val="24"/>
          <w:lang w:eastAsia="uk-UA"/>
        </w:rPr>
        <w:t xml:space="preserve">Полтавської області </w:t>
      </w:r>
    </w:p>
    <w:p w14:paraId="2357A67F" w14:textId="6DF4A74A" w:rsidR="00322231" w:rsidRPr="00C14370" w:rsidRDefault="00C14370" w:rsidP="00F03E60">
      <w:pPr>
        <w:jc w:val="center"/>
        <w:rPr>
          <w:b/>
          <w:bCs/>
          <w:color w:val="000000" w:themeColor="text1"/>
          <w:sz w:val="26"/>
          <w:szCs w:val="26"/>
          <w:u w:val="single"/>
          <w:lang w:eastAsia="uk-UA"/>
        </w:rPr>
      </w:pPr>
      <w:r w:rsidRPr="00C14370">
        <w:rPr>
          <w:color w:val="000000" w:themeColor="text1"/>
          <w:sz w:val="24"/>
          <w:szCs w:val="24"/>
          <w:lang w:eastAsia="uk-UA"/>
        </w:rPr>
        <w:t xml:space="preserve">     </w:t>
      </w:r>
      <w:r>
        <w:rPr>
          <w:color w:val="000000" w:themeColor="text1"/>
          <w:sz w:val="24"/>
          <w:szCs w:val="24"/>
          <w:lang w:eastAsia="uk-UA"/>
        </w:rPr>
        <w:t xml:space="preserve">                                                                          </w:t>
      </w:r>
      <w:r w:rsidRPr="00C14370">
        <w:rPr>
          <w:color w:val="000000" w:themeColor="text1"/>
          <w:sz w:val="24"/>
          <w:szCs w:val="24"/>
          <w:u w:val="single"/>
          <w:lang w:eastAsia="uk-UA"/>
        </w:rPr>
        <w:t xml:space="preserve">від </w:t>
      </w:r>
      <w:r w:rsidR="00205AFA">
        <w:rPr>
          <w:color w:val="000000" w:themeColor="text1"/>
          <w:sz w:val="24"/>
          <w:szCs w:val="24"/>
          <w:u w:val="single"/>
          <w:lang w:eastAsia="uk-UA"/>
        </w:rPr>
        <w:t>1</w:t>
      </w:r>
      <w:r w:rsidR="00233653">
        <w:rPr>
          <w:color w:val="000000" w:themeColor="text1"/>
          <w:sz w:val="24"/>
          <w:szCs w:val="24"/>
          <w:u w:val="single"/>
          <w:lang w:eastAsia="uk-UA"/>
        </w:rPr>
        <w:t>2</w:t>
      </w:r>
      <w:r w:rsidRPr="00C14370">
        <w:rPr>
          <w:color w:val="000000" w:themeColor="text1"/>
          <w:sz w:val="24"/>
          <w:szCs w:val="24"/>
          <w:u w:val="single"/>
          <w:lang w:eastAsia="uk-UA"/>
        </w:rPr>
        <w:t>.</w:t>
      </w:r>
      <w:r w:rsidR="00233653">
        <w:rPr>
          <w:color w:val="000000" w:themeColor="text1"/>
          <w:sz w:val="24"/>
          <w:szCs w:val="24"/>
          <w:u w:val="single"/>
          <w:lang w:eastAsia="uk-UA"/>
        </w:rPr>
        <w:t>12</w:t>
      </w:r>
      <w:r w:rsidRPr="00C14370">
        <w:rPr>
          <w:color w:val="000000" w:themeColor="text1"/>
          <w:sz w:val="24"/>
          <w:szCs w:val="24"/>
          <w:u w:val="single"/>
          <w:lang w:eastAsia="uk-UA"/>
        </w:rPr>
        <w:t>.202</w:t>
      </w:r>
      <w:r w:rsidR="00205AFA">
        <w:rPr>
          <w:color w:val="000000" w:themeColor="text1"/>
          <w:sz w:val="24"/>
          <w:szCs w:val="24"/>
          <w:u w:val="single"/>
          <w:lang w:eastAsia="uk-UA"/>
        </w:rPr>
        <w:t>5</w:t>
      </w:r>
      <w:r w:rsidR="006138AF">
        <w:rPr>
          <w:color w:val="000000" w:themeColor="text1"/>
          <w:sz w:val="24"/>
          <w:szCs w:val="24"/>
          <w:u w:val="single"/>
          <w:lang w:eastAsia="uk-UA"/>
        </w:rPr>
        <w:t xml:space="preserve"> </w:t>
      </w:r>
      <w:r w:rsidRPr="00C14370">
        <w:rPr>
          <w:color w:val="000000" w:themeColor="text1"/>
          <w:sz w:val="24"/>
          <w:szCs w:val="24"/>
          <w:u w:val="single"/>
          <w:lang w:eastAsia="uk-UA"/>
        </w:rPr>
        <w:t>року  №</w:t>
      </w:r>
      <w:r w:rsidR="00233653">
        <w:rPr>
          <w:color w:val="000000" w:themeColor="text1"/>
          <w:sz w:val="24"/>
          <w:szCs w:val="24"/>
          <w:u w:val="single"/>
          <w:lang w:eastAsia="uk-UA"/>
        </w:rPr>
        <w:t xml:space="preserve"> 22</w:t>
      </w:r>
      <w:r w:rsidRPr="00C14370">
        <w:rPr>
          <w:color w:val="000000" w:themeColor="text1"/>
          <w:sz w:val="24"/>
          <w:szCs w:val="24"/>
          <w:u w:val="single"/>
          <w:lang w:eastAsia="uk-UA"/>
        </w:rPr>
        <w:t>-д</w:t>
      </w:r>
    </w:p>
    <w:p w14:paraId="749B1C91" w14:textId="77777777" w:rsidR="00322231" w:rsidRPr="00C14370" w:rsidRDefault="00322231" w:rsidP="00F03E60">
      <w:pPr>
        <w:jc w:val="center"/>
        <w:rPr>
          <w:b/>
          <w:bCs/>
          <w:sz w:val="26"/>
          <w:szCs w:val="26"/>
          <w:lang w:eastAsia="uk-UA"/>
        </w:rPr>
      </w:pPr>
    </w:p>
    <w:p w14:paraId="7DA3DCFC" w14:textId="77777777" w:rsidR="00322231" w:rsidRPr="009F12DD" w:rsidRDefault="00322231" w:rsidP="00FA207D">
      <w:pPr>
        <w:jc w:val="center"/>
        <w:rPr>
          <w:b/>
          <w:bCs/>
          <w:lang w:eastAsia="uk-UA"/>
        </w:rPr>
      </w:pPr>
      <w:r w:rsidRPr="009F12DD">
        <w:rPr>
          <w:b/>
          <w:bCs/>
          <w:lang w:eastAsia="uk-UA"/>
        </w:rPr>
        <w:t xml:space="preserve">ІНФОРМАЦІЙНА КАРТКА </w:t>
      </w:r>
    </w:p>
    <w:p w14:paraId="1261A88F" w14:textId="77777777" w:rsidR="00322231" w:rsidRPr="00385585" w:rsidRDefault="00322231" w:rsidP="00385585">
      <w:pPr>
        <w:tabs>
          <w:tab w:val="left" w:pos="3969"/>
        </w:tabs>
        <w:jc w:val="center"/>
        <w:rPr>
          <w:b/>
          <w:bCs/>
        </w:rPr>
      </w:pPr>
      <w:r>
        <w:rPr>
          <w:b/>
          <w:bCs/>
        </w:rPr>
        <w:t>АДМІНІСТРАТИВНОЇ ПОСЛУГИ</w:t>
      </w:r>
      <w:r w:rsidRPr="00F94EC9">
        <w:rPr>
          <w:b/>
          <w:bCs/>
          <w:sz w:val="26"/>
          <w:szCs w:val="26"/>
          <w:lang w:eastAsia="uk-UA"/>
        </w:rPr>
        <w:t xml:space="preserve"> </w:t>
      </w:r>
    </w:p>
    <w:p w14:paraId="478C36E9" w14:textId="56A8805A" w:rsidR="00322231" w:rsidRPr="00882179" w:rsidRDefault="000D4F92" w:rsidP="00961EDF">
      <w:pPr>
        <w:tabs>
          <w:tab w:val="left" w:pos="3969"/>
        </w:tabs>
        <w:jc w:val="center"/>
        <w:rPr>
          <w:b/>
          <w:bCs/>
          <w:lang w:eastAsia="uk-UA"/>
        </w:rPr>
      </w:pPr>
      <w:r>
        <w:rPr>
          <w:b/>
          <w:bCs/>
          <w:lang w:eastAsia="uk-UA"/>
        </w:rPr>
        <w:t xml:space="preserve"> </w:t>
      </w:r>
      <w:r w:rsidRPr="000D4F92">
        <w:rPr>
          <w:b/>
          <w:bCs/>
          <w:lang w:eastAsia="uk-UA"/>
        </w:rPr>
        <w:t xml:space="preserve"> </w:t>
      </w:r>
      <w:r w:rsidR="0060345B">
        <w:rPr>
          <w:b/>
          <w:bCs/>
          <w:lang w:eastAsia="uk-UA"/>
        </w:rPr>
        <w:t>Видача посвідчення</w:t>
      </w:r>
      <w:r w:rsidRPr="000D4F92">
        <w:rPr>
          <w:b/>
          <w:bCs/>
          <w:lang w:eastAsia="uk-UA"/>
        </w:rPr>
        <w:t xml:space="preserve"> особи з інвалідністю внаслідок війни</w:t>
      </w:r>
    </w:p>
    <w:p w14:paraId="692374FD" w14:textId="589F56DD" w:rsidR="00322231" w:rsidRPr="00245882" w:rsidRDefault="00322231" w:rsidP="00245882">
      <w:pPr>
        <w:tabs>
          <w:tab w:val="left" w:pos="3969"/>
        </w:tabs>
        <w:jc w:val="center"/>
        <w:rPr>
          <w:b/>
          <w:bCs/>
          <w:sz w:val="24"/>
          <w:szCs w:val="24"/>
          <w:lang w:eastAsia="uk-UA"/>
        </w:rPr>
      </w:pPr>
      <w:r w:rsidRPr="00245882">
        <w:rPr>
          <w:b/>
          <w:bCs/>
          <w:sz w:val="24"/>
          <w:szCs w:val="24"/>
          <w:lang w:eastAsia="uk-UA"/>
        </w:rPr>
        <w:t xml:space="preserve">( ідентифікатор послуги </w:t>
      </w:r>
      <w:r>
        <w:rPr>
          <w:b/>
          <w:bCs/>
          <w:sz w:val="24"/>
          <w:szCs w:val="24"/>
          <w:lang w:eastAsia="uk-UA"/>
        </w:rPr>
        <w:t>-</w:t>
      </w:r>
      <w:r w:rsidRPr="00245882">
        <w:rPr>
          <w:b/>
          <w:bCs/>
          <w:sz w:val="24"/>
          <w:szCs w:val="24"/>
          <w:lang w:eastAsia="uk-UA"/>
        </w:rPr>
        <w:t xml:space="preserve"> </w:t>
      </w:r>
      <w:r>
        <w:rPr>
          <w:b/>
          <w:bCs/>
          <w:sz w:val="24"/>
          <w:szCs w:val="24"/>
          <w:lang w:eastAsia="uk-UA"/>
        </w:rPr>
        <w:t>0</w:t>
      </w:r>
      <w:r w:rsidR="0060345B">
        <w:rPr>
          <w:b/>
          <w:bCs/>
          <w:sz w:val="24"/>
          <w:szCs w:val="24"/>
          <w:lang w:eastAsia="uk-UA"/>
        </w:rPr>
        <w:t>2596</w:t>
      </w:r>
      <w:r w:rsidRPr="009C636D">
        <w:rPr>
          <w:b/>
          <w:bCs/>
          <w:sz w:val="24"/>
          <w:szCs w:val="24"/>
          <w:lang w:eastAsia="uk-UA"/>
        </w:rPr>
        <w:t>)</w:t>
      </w:r>
    </w:p>
    <w:p w14:paraId="104C00C7" w14:textId="77777777" w:rsidR="00322231" w:rsidRPr="0054769B" w:rsidRDefault="00322231" w:rsidP="00824B08">
      <w:pPr>
        <w:tabs>
          <w:tab w:val="left" w:pos="3969"/>
        </w:tabs>
        <w:jc w:val="center"/>
        <w:rPr>
          <w:b/>
          <w:bCs/>
          <w:sz w:val="26"/>
          <w:szCs w:val="26"/>
          <w:lang w:eastAsia="uk-UA"/>
        </w:rPr>
      </w:pPr>
      <w:r w:rsidRPr="0054769B">
        <w:rPr>
          <w:b/>
          <w:bCs/>
          <w:sz w:val="26"/>
          <w:szCs w:val="26"/>
          <w:lang w:eastAsia="uk-UA"/>
        </w:rPr>
        <w:t>____________________________________________________________________________</w:t>
      </w:r>
    </w:p>
    <w:p w14:paraId="4EC6973A" w14:textId="77777777" w:rsidR="00322231" w:rsidRPr="00F94EC9" w:rsidRDefault="00322231" w:rsidP="0020176B">
      <w:pPr>
        <w:jc w:val="center"/>
        <w:rPr>
          <w:sz w:val="20"/>
          <w:szCs w:val="20"/>
          <w:lang w:eastAsia="uk-UA"/>
        </w:rPr>
      </w:pPr>
      <w:r>
        <w:rPr>
          <w:sz w:val="20"/>
          <w:szCs w:val="20"/>
          <w:lang w:eastAsia="uk-UA"/>
        </w:rPr>
        <w:t>(назва</w:t>
      </w:r>
      <w:r w:rsidRPr="00F94EC9">
        <w:rPr>
          <w:sz w:val="20"/>
          <w:szCs w:val="20"/>
          <w:lang w:eastAsia="uk-UA"/>
        </w:rPr>
        <w:t xml:space="preserve"> адміністративної послуги)</w:t>
      </w:r>
    </w:p>
    <w:p w14:paraId="33A46A1B" w14:textId="77777777" w:rsidR="00322231" w:rsidRPr="0020176B" w:rsidRDefault="00322231" w:rsidP="00824B08">
      <w:pPr>
        <w:tabs>
          <w:tab w:val="left" w:pos="3969"/>
        </w:tabs>
        <w:jc w:val="center"/>
        <w:rPr>
          <w:b/>
          <w:bCs/>
          <w:sz w:val="20"/>
          <w:szCs w:val="20"/>
          <w:lang w:eastAsia="uk-UA"/>
        </w:rPr>
      </w:pPr>
    </w:p>
    <w:p w14:paraId="45876613" w14:textId="77777777" w:rsidR="00322231" w:rsidRPr="00245882" w:rsidRDefault="00322231" w:rsidP="00824B08">
      <w:pPr>
        <w:tabs>
          <w:tab w:val="left" w:pos="3969"/>
        </w:tabs>
        <w:jc w:val="center"/>
        <w:rPr>
          <w:b/>
          <w:bCs/>
          <w:lang w:eastAsia="uk-UA"/>
        </w:rPr>
      </w:pPr>
      <w:r w:rsidRPr="00245882">
        <w:rPr>
          <w:b/>
          <w:bCs/>
          <w:lang w:eastAsia="uk-UA"/>
        </w:rPr>
        <w:t xml:space="preserve">Управління </w:t>
      </w:r>
      <w:r>
        <w:rPr>
          <w:b/>
          <w:bCs/>
          <w:lang w:eastAsia="uk-UA"/>
        </w:rPr>
        <w:t>соціального захисту населення</w:t>
      </w:r>
      <w:r w:rsidRPr="00245882">
        <w:rPr>
          <w:b/>
          <w:bCs/>
          <w:lang w:eastAsia="uk-UA"/>
        </w:rPr>
        <w:t xml:space="preserve"> Горішньоплавнівської міської ради Кременчуцького району Полтавської області</w:t>
      </w:r>
    </w:p>
    <w:p w14:paraId="7663BFB0" w14:textId="77777777" w:rsidR="00322231" w:rsidRPr="00F94EC9" w:rsidRDefault="00322231" w:rsidP="00BE5E7F">
      <w:pPr>
        <w:jc w:val="center"/>
        <w:rPr>
          <w:lang w:eastAsia="uk-UA"/>
        </w:rPr>
      </w:pPr>
      <w:bookmarkStart w:id="0" w:name="n13"/>
      <w:bookmarkEnd w:id="0"/>
      <w:r w:rsidRPr="00F94EC9">
        <w:rPr>
          <w:lang w:eastAsia="uk-UA"/>
        </w:rPr>
        <w:t>______________________________________________________________________</w:t>
      </w:r>
    </w:p>
    <w:p w14:paraId="6BBDCC81" w14:textId="77777777" w:rsidR="00322231" w:rsidRPr="00F94EC9" w:rsidRDefault="00322231"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14:paraId="6B5B5D95" w14:textId="77777777" w:rsidR="00322231" w:rsidRPr="00F94EC9" w:rsidRDefault="00322231" w:rsidP="00F03E60">
      <w:pPr>
        <w:jc w:val="center"/>
        <w:rPr>
          <w:sz w:val="20"/>
          <w:szCs w:val="20"/>
          <w:lang w:eastAsia="uk-UA"/>
        </w:rPr>
      </w:pPr>
    </w:p>
    <w:tbl>
      <w:tblPr>
        <w:tblW w:w="0" w:type="auto"/>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34"/>
        <w:gridCol w:w="3304"/>
        <w:gridCol w:w="6168"/>
      </w:tblGrid>
      <w:tr w:rsidR="00322231" w:rsidRPr="00F94EC9" w14:paraId="54483498"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2B220C8D" w14:textId="77777777" w:rsidR="00322231" w:rsidRPr="00D2506C" w:rsidRDefault="00322231" w:rsidP="0054769B">
            <w:pPr>
              <w:jc w:val="center"/>
              <w:rPr>
                <w:b/>
                <w:bCs/>
                <w:i/>
                <w:iCs/>
                <w:sz w:val="24"/>
                <w:szCs w:val="24"/>
                <w:lang w:eastAsia="uk-UA"/>
              </w:rPr>
            </w:pPr>
            <w:bookmarkStart w:id="1" w:name="n14"/>
            <w:bookmarkEnd w:id="1"/>
            <w:r>
              <w:rPr>
                <w:b/>
                <w:bCs/>
                <w:sz w:val="24"/>
                <w:szCs w:val="24"/>
                <w:lang w:eastAsia="uk-UA"/>
              </w:rPr>
              <w:t>Інформація про центр надання адміністративних послуг</w:t>
            </w:r>
          </w:p>
        </w:tc>
      </w:tr>
      <w:tr w:rsidR="00322231" w:rsidRPr="00F94EC9" w14:paraId="55336075" w14:textId="77777777" w:rsidTr="0093066D">
        <w:tc>
          <w:tcPr>
            <w:tcW w:w="3738" w:type="dxa"/>
            <w:gridSpan w:val="2"/>
            <w:tcBorders>
              <w:top w:val="outset" w:sz="6" w:space="0" w:color="000000"/>
              <w:left w:val="outset" w:sz="6" w:space="0" w:color="000000"/>
              <w:bottom w:val="outset" w:sz="6" w:space="0" w:color="000000"/>
              <w:right w:val="outset" w:sz="6" w:space="0" w:color="000000"/>
            </w:tcBorders>
          </w:tcPr>
          <w:p w14:paraId="71168DF9" w14:textId="77777777" w:rsidR="00322231" w:rsidRPr="00C46D25" w:rsidRDefault="00322231"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6093" w:type="dxa"/>
            <w:tcBorders>
              <w:top w:val="outset" w:sz="6" w:space="0" w:color="000000"/>
              <w:left w:val="outset" w:sz="6" w:space="0" w:color="000000"/>
              <w:bottom w:val="outset" w:sz="6" w:space="0" w:color="000000"/>
              <w:right w:val="outset" w:sz="6" w:space="0" w:color="000000"/>
            </w:tcBorders>
          </w:tcPr>
          <w:p w14:paraId="095172BC"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Центр надання адміністративних послуг (ЦНАП) Горішньоплавнівської міської ради Кременчуц</w:t>
            </w:r>
            <w:r>
              <w:rPr>
                <w:sz w:val="24"/>
                <w:szCs w:val="24"/>
              </w:rPr>
              <w:t>ького району Полтавської області.</w:t>
            </w:r>
          </w:p>
          <w:p w14:paraId="14AB51B8"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w:t>
            </w:r>
          </w:p>
          <w:p w14:paraId="0B6AB4E6"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Келеберда Кременчуцького району Полтавської області.</w:t>
            </w:r>
          </w:p>
          <w:p w14:paraId="17AA7FBF" w14:textId="77777777" w:rsidR="00322231" w:rsidRPr="004864CF" w:rsidRDefault="00322231" w:rsidP="004864CF">
            <w:pPr>
              <w:rPr>
                <w:sz w:val="24"/>
                <w:szCs w:val="24"/>
              </w:rPr>
            </w:pPr>
            <w:r w:rsidRPr="004864CF">
              <w:rPr>
                <w:sz w:val="24"/>
                <w:szCs w:val="24"/>
              </w:rPr>
              <w:t xml:space="preserve">•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Салівка Кременчуцького району Полтавської області.</w:t>
            </w:r>
          </w:p>
          <w:p w14:paraId="02F391F7" w14:textId="77777777" w:rsidR="00322231" w:rsidRPr="004864CF" w:rsidRDefault="00322231" w:rsidP="004864CF">
            <w:pPr>
              <w:rPr>
                <w:sz w:val="24"/>
                <w:szCs w:val="24"/>
                <w:lang w:eastAsia="uk-UA"/>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w:t>
            </w:r>
            <w:proofErr w:type="spellStart"/>
            <w:r w:rsidRPr="004864CF">
              <w:rPr>
                <w:sz w:val="24"/>
                <w:szCs w:val="24"/>
              </w:rPr>
              <w:t>Григоро</w:t>
            </w:r>
            <w:proofErr w:type="spellEnd"/>
            <w:r w:rsidRPr="004864CF">
              <w:rPr>
                <w:sz w:val="24"/>
                <w:szCs w:val="24"/>
              </w:rPr>
              <w:t>-Бригадирівка Кременчуцького району Полтавської області.</w:t>
            </w:r>
          </w:p>
        </w:tc>
      </w:tr>
      <w:tr w:rsidR="00322231" w:rsidRPr="00F94EC9" w14:paraId="1698BA62" w14:textId="77777777" w:rsidTr="0093066D">
        <w:tc>
          <w:tcPr>
            <w:tcW w:w="0" w:type="auto"/>
            <w:tcBorders>
              <w:top w:val="outset" w:sz="6" w:space="0" w:color="000000"/>
              <w:left w:val="outset" w:sz="6" w:space="0" w:color="000000"/>
              <w:bottom w:val="outset" w:sz="6" w:space="0" w:color="000000"/>
              <w:right w:val="outset" w:sz="6" w:space="0" w:color="000000"/>
            </w:tcBorders>
          </w:tcPr>
          <w:p w14:paraId="2F085D65" w14:textId="77777777" w:rsidR="00322231" w:rsidRPr="00F94EC9" w:rsidRDefault="00322231" w:rsidP="00C74B67">
            <w:pPr>
              <w:jc w:val="center"/>
              <w:rPr>
                <w:sz w:val="24"/>
                <w:szCs w:val="24"/>
                <w:lang w:eastAsia="uk-UA"/>
              </w:rPr>
            </w:pPr>
            <w:r w:rsidRPr="00F94EC9">
              <w:rPr>
                <w:sz w:val="24"/>
                <w:szCs w:val="24"/>
                <w:lang w:eastAsia="uk-UA"/>
              </w:rPr>
              <w:t>1</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6EF3C3F4" w14:textId="77777777" w:rsidR="00322231" w:rsidRPr="00F94EC9" w:rsidRDefault="00322231" w:rsidP="00B26E40">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18B166CC" w14:textId="77777777" w:rsidR="00322231" w:rsidRDefault="00322231"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68C15D06" w14:textId="77777777" w:rsidR="00322231" w:rsidRPr="00FC35FB" w:rsidRDefault="00322231" w:rsidP="00FC35FB">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5D1AA2DE" w14:textId="261686AA" w:rsidR="00322231" w:rsidRPr="00FC35FB" w:rsidRDefault="00322231" w:rsidP="00667198">
            <w:pPr>
              <w:jc w:val="left"/>
              <w:rPr>
                <w:sz w:val="24"/>
                <w:szCs w:val="24"/>
              </w:rPr>
            </w:pPr>
            <w:r w:rsidRPr="00FC35FB">
              <w:rPr>
                <w:sz w:val="24"/>
                <w:szCs w:val="24"/>
              </w:rPr>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r w:rsidR="00BA28BB">
              <w:rPr>
                <w:sz w:val="24"/>
                <w:szCs w:val="24"/>
              </w:rPr>
              <w:t xml:space="preserve"> </w:t>
            </w:r>
            <w:r>
              <w:rPr>
                <w:sz w:val="24"/>
                <w:szCs w:val="24"/>
              </w:rPr>
              <w:t xml:space="preserve"> </w:t>
            </w:r>
            <w:r w:rsidRPr="00FC35FB">
              <w:rPr>
                <w:sz w:val="24"/>
                <w:szCs w:val="24"/>
              </w:rPr>
              <w:t>с.</w:t>
            </w:r>
            <w:r>
              <w:rPr>
                <w:sz w:val="24"/>
                <w:szCs w:val="24"/>
              </w:rPr>
              <w:t xml:space="preserve"> </w:t>
            </w:r>
            <w:proofErr w:type="spellStart"/>
            <w:r w:rsidRPr="00FC35FB">
              <w:rPr>
                <w:sz w:val="24"/>
                <w:szCs w:val="24"/>
              </w:rPr>
              <w:t>Дмитрівка</w:t>
            </w:r>
            <w:proofErr w:type="spellEnd"/>
            <w:r w:rsidRPr="00FC35FB">
              <w:rPr>
                <w:sz w:val="24"/>
                <w:szCs w:val="24"/>
              </w:rPr>
              <w:t>, вул.Шевченка,12</w:t>
            </w:r>
          </w:p>
          <w:p w14:paraId="61E709DE" w14:textId="77777777" w:rsidR="00322231" w:rsidRPr="00FC35FB" w:rsidRDefault="00322231" w:rsidP="00FC35FB">
            <w:pPr>
              <w:rPr>
                <w:sz w:val="24"/>
                <w:szCs w:val="24"/>
              </w:rPr>
            </w:pPr>
            <w:r w:rsidRPr="00FC35FB">
              <w:rPr>
                <w:sz w:val="24"/>
                <w:szCs w:val="24"/>
              </w:rPr>
              <w:t>3</w:t>
            </w:r>
            <w:r>
              <w:rPr>
                <w:sz w:val="24"/>
                <w:szCs w:val="24"/>
              </w:rPr>
              <w:t>9754,</w:t>
            </w:r>
            <w:r w:rsidRPr="00FC35FB">
              <w:rPr>
                <w:sz w:val="24"/>
                <w:szCs w:val="24"/>
              </w:rPr>
              <w:t xml:space="preserve"> Полтавська область, Кременчуцький район, </w:t>
            </w:r>
          </w:p>
          <w:p w14:paraId="77728713" w14:textId="77777777" w:rsidR="00322231" w:rsidRPr="00FC35FB" w:rsidRDefault="00322231" w:rsidP="00FC35FB">
            <w:pPr>
              <w:rPr>
                <w:sz w:val="24"/>
                <w:szCs w:val="24"/>
              </w:rPr>
            </w:pPr>
            <w:r w:rsidRPr="00FC35FB">
              <w:rPr>
                <w:sz w:val="24"/>
                <w:szCs w:val="24"/>
              </w:rPr>
              <w:t>с. Келеберда, вул.</w:t>
            </w:r>
            <w:r>
              <w:rPr>
                <w:sz w:val="24"/>
                <w:szCs w:val="24"/>
              </w:rPr>
              <w:t>Шевченка</w:t>
            </w:r>
            <w:r w:rsidRPr="00FC35FB">
              <w:rPr>
                <w:sz w:val="24"/>
                <w:szCs w:val="24"/>
              </w:rPr>
              <w:t>,</w:t>
            </w:r>
            <w:r>
              <w:rPr>
                <w:sz w:val="24"/>
                <w:szCs w:val="24"/>
              </w:rPr>
              <w:t>5</w:t>
            </w:r>
          </w:p>
          <w:p w14:paraId="7FB4E6A6" w14:textId="77777777" w:rsidR="00322231" w:rsidRPr="00FC35FB" w:rsidRDefault="00322231" w:rsidP="00FC35FB">
            <w:pPr>
              <w:rPr>
                <w:sz w:val="24"/>
                <w:szCs w:val="24"/>
              </w:rPr>
            </w:pPr>
            <w:r w:rsidRPr="00FC35FB">
              <w:rPr>
                <w:sz w:val="24"/>
                <w:szCs w:val="24"/>
              </w:rPr>
              <w:lastRenderedPageBreak/>
              <w:t>39752</w:t>
            </w:r>
            <w:r>
              <w:rPr>
                <w:sz w:val="24"/>
                <w:szCs w:val="24"/>
              </w:rPr>
              <w:t>,</w:t>
            </w:r>
            <w:r w:rsidRPr="00FC35FB">
              <w:rPr>
                <w:sz w:val="24"/>
                <w:szCs w:val="24"/>
              </w:rPr>
              <w:t xml:space="preserve"> Полтавська область, Кременчуцький район</w:t>
            </w:r>
            <w:r>
              <w:rPr>
                <w:sz w:val="24"/>
                <w:szCs w:val="24"/>
              </w:rPr>
              <w:t>,</w:t>
            </w:r>
          </w:p>
          <w:p w14:paraId="5A016D28" w14:textId="77777777" w:rsidR="00322231" w:rsidRPr="00FC35FB" w:rsidRDefault="00322231" w:rsidP="00FC35FB">
            <w:pPr>
              <w:rPr>
                <w:sz w:val="24"/>
                <w:szCs w:val="24"/>
              </w:rPr>
            </w:pPr>
            <w:r w:rsidRPr="00FC35FB">
              <w:rPr>
                <w:sz w:val="24"/>
                <w:szCs w:val="24"/>
              </w:rPr>
              <w:t>с. Салівка, вул.</w:t>
            </w:r>
            <w:r>
              <w:rPr>
                <w:sz w:val="24"/>
                <w:szCs w:val="24"/>
              </w:rPr>
              <w:t>Центральна</w:t>
            </w:r>
            <w:r w:rsidRPr="00FC35FB">
              <w:rPr>
                <w:sz w:val="24"/>
                <w:szCs w:val="24"/>
              </w:rPr>
              <w:t>,</w:t>
            </w:r>
            <w:r>
              <w:rPr>
                <w:sz w:val="24"/>
                <w:szCs w:val="24"/>
              </w:rPr>
              <w:t>45</w:t>
            </w:r>
          </w:p>
          <w:p w14:paraId="03C5854E" w14:textId="77777777" w:rsidR="00322231" w:rsidRPr="00FC35FB" w:rsidRDefault="00322231" w:rsidP="00FC35FB">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4B97B8C8" w14:textId="77777777" w:rsidR="00322231" w:rsidRPr="004864CF" w:rsidRDefault="00322231" w:rsidP="00667198">
            <w:pPr>
              <w:rPr>
                <w:sz w:val="24"/>
                <w:szCs w:val="24"/>
                <w:lang w:eastAsia="uk-UA"/>
              </w:rPr>
            </w:pPr>
            <w:r w:rsidRPr="00FC35FB">
              <w:rPr>
                <w:sz w:val="24"/>
                <w:szCs w:val="24"/>
              </w:rPr>
              <w:t xml:space="preserve">с. </w:t>
            </w:r>
            <w:proofErr w:type="spellStart"/>
            <w:r w:rsidRPr="00FC35FB">
              <w:rPr>
                <w:sz w:val="24"/>
                <w:szCs w:val="24"/>
              </w:rPr>
              <w:t>Григоро</w:t>
            </w:r>
            <w:proofErr w:type="spellEnd"/>
            <w:r w:rsidRPr="00FC35FB">
              <w:rPr>
                <w:sz w:val="24"/>
                <w:szCs w:val="24"/>
              </w:rPr>
              <w:t>-Бригадирівка, вул.Миру,8а</w:t>
            </w:r>
          </w:p>
        </w:tc>
      </w:tr>
      <w:tr w:rsidR="00322231" w:rsidRPr="00F94EC9" w14:paraId="1DC3CA4B" w14:textId="77777777" w:rsidTr="0093066D">
        <w:trPr>
          <w:trHeight w:val="1023"/>
        </w:trPr>
        <w:tc>
          <w:tcPr>
            <w:tcW w:w="0" w:type="auto"/>
            <w:tcBorders>
              <w:top w:val="outset" w:sz="6" w:space="0" w:color="000000"/>
              <w:left w:val="outset" w:sz="6" w:space="0" w:color="000000"/>
              <w:bottom w:val="outset" w:sz="6" w:space="0" w:color="000000"/>
              <w:right w:val="outset" w:sz="6" w:space="0" w:color="000000"/>
            </w:tcBorders>
          </w:tcPr>
          <w:p w14:paraId="7C330063" w14:textId="77777777" w:rsidR="00322231" w:rsidRPr="00F94EC9" w:rsidRDefault="00322231" w:rsidP="00C74B67">
            <w:pPr>
              <w:jc w:val="center"/>
              <w:rPr>
                <w:sz w:val="24"/>
                <w:szCs w:val="24"/>
                <w:lang w:eastAsia="uk-UA"/>
              </w:rPr>
            </w:pPr>
            <w:r w:rsidRPr="00F94EC9">
              <w:rPr>
                <w:sz w:val="24"/>
                <w:szCs w:val="24"/>
                <w:lang w:eastAsia="uk-UA"/>
              </w:rPr>
              <w:lastRenderedPageBreak/>
              <w:t>2</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BA2DE69" w14:textId="77777777" w:rsidR="00322231" w:rsidRPr="00F94EC9" w:rsidRDefault="00322231" w:rsidP="00B26E40">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06B91B53" w14:textId="77777777" w:rsidR="00C30FD8" w:rsidRPr="00C30FD8" w:rsidRDefault="00C30FD8" w:rsidP="00C30FD8">
            <w:pPr>
              <w:rPr>
                <w:sz w:val="24"/>
                <w:szCs w:val="24"/>
              </w:rPr>
            </w:pPr>
            <w:r w:rsidRPr="00C30FD8">
              <w:rPr>
                <w:sz w:val="24"/>
                <w:szCs w:val="24"/>
              </w:rPr>
              <w:t>ЦНАП м. Горішні Плавні:</w:t>
            </w:r>
          </w:p>
          <w:p w14:paraId="0659E811" w14:textId="77777777" w:rsidR="00C30FD8" w:rsidRPr="00C30FD8" w:rsidRDefault="00C30FD8" w:rsidP="00C30FD8">
            <w:pPr>
              <w:rPr>
                <w:sz w:val="24"/>
                <w:szCs w:val="24"/>
              </w:rPr>
            </w:pPr>
            <w:r w:rsidRPr="00C30FD8">
              <w:rPr>
                <w:sz w:val="24"/>
                <w:szCs w:val="24"/>
              </w:rPr>
              <w:t>понеділок, середа, четвер, п’ятниця - з 8.00 до 17.00</w:t>
            </w:r>
          </w:p>
          <w:p w14:paraId="42288E65" w14:textId="77777777" w:rsidR="00C30FD8" w:rsidRPr="00C30FD8" w:rsidRDefault="00C30FD8" w:rsidP="00C30FD8">
            <w:pPr>
              <w:rPr>
                <w:sz w:val="24"/>
                <w:szCs w:val="24"/>
              </w:rPr>
            </w:pPr>
            <w:r w:rsidRPr="00C30FD8">
              <w:rPr>
                <w:sz w:val="24"/>
                <w:szCs w:val="24"/>
              </w:rPr>
              <w:t>вівторок – з 8.00 до 20.00</w:t>
            </w:r>
          </w:p>
          <w:p w14:paraId="28EB97B4" w14:textId="77777777" w:rsidR="00C30FD8" w:rsidRPr="00C30FD8" w:rsidRDefault="00C30FD8" w:rsidP="00C30FD8">
            <w:pPr>
              <w:rPr>
                <w:sz w:val="24"/>
                <w:szCs w:val="24"/>
              </w:rPr>
            </w:pPr>
            <w:r w:rsidRPr="00C30FD8">
              <w:rPr>
                <w:sz w:val="24"/>
                <w:szCs w:val="24"/>
              </w:rPr>
              <w:t>субота – з 8.00 до 15.00</w:t>
            </w:r>
          </w:p>
          <w:p w14:paraId="71279427" w14:textId="77777777" w:rsidR="00C30FD8" w:rsidRPr="00C30FD8" w:rsidRDefault="00C30FD8" w:rsidP="00C30FD8">
            <w:pPr>
              <w:rPr>
                <w:sz w:val="24"/>
                <w:szCs w:val="24"/>
              </w:rPr>
            </w:pPr>
            <w:r w:rsidRPr="00C30FD8">
              <w:rPr>
                <w:sz w:val="24"/>
                <w:szCs w:val="24"/>
              </w:rPr>
              <w:t>Вихідний: неділя</w:t>
            </w:r>
          </w:p>
          <w:p w14:paraId="166B8C1D" w14:textId="77777777" w:rsidR="00C30FD8" w:rsidRPr="00C30FD8" w:rsidRDefault="00C30FD8" w:rsidP="00C30FD8">
            <w:pPr>
              <w:rPr>
                <w:sz w:val="24"/>
                <w:szCs w:val="24"/>
              </w:rPr>
            </w:pPr>
          </w:p>
          <w:p w14:paraId="36EAF666" w14:textId="77777777" w:rsidR="00C30FD8" w:rsidRPr="00C30FD8" w:rsidRDefault="00C30FD8" w:rsidP="00C30FD8">
            <w:pPr>
              <w:rPr>
                <w:sz w:val="24"/>
                <w:szCs w:val="24"/>
              </w:rPr>
            </w:pPr>
            <w:r w:rsidRPr="00C30FD8">
              <w:rPr>
                <w:sz w:val="24"/>
                <w:szCs w:val="24"/>
              </w:rPr>
              <w:t xml:space="preserve">ВРМ  ЦНАП  с. </w:t>
            </w:r>
            <w:proofErr w:type="spellStart"/>
            <w:r w:rsidRPr="00C30FD8">
              <w:rPr>
                <w:sz w:val="24"/>
                <w:szCs w:val="24"/>
              </w:rPr>
              <w:t>Дмитрівка</w:t>
            </w:r>
            <w:proofErr w:type="spellEnd"/>
            <w:r w:rsidRPr="00C30FD8">
              <w:rPr>
                <w:sz w:val="24"/>
                <w:szCs w:val="24"/>
              </w:rPr>
              <w:t>:</w:t>
            </w:r>
          </w:p>
          <w:p w14:paraId="6EFB73EE" w14:textId="77777777" w:rsidR="00C30FD8" w:rsidRPr="00C30FD8" w:rsidRDefault="00C30FD8" w:rsidP="00C30FD8">
            <w:pPr>
              <w:rPr>
                <w:sz w:val="24"/>
                <w:szCs w:val="24"/>
              </w:rPr>
            </w:pPr>
            <w:r w:rsidRPr="00C30FD8">
              <w:rPr>
                <w:sz w:val="24"/>
                <w:szCs w:val="24"/>
              </w:rPr>
              <w:t xml:space="preserve">Понеділок – п’ятниця з 8.00 - 17.00 </w:t>
            </w:r>
          </w:p>
          <w:p w14:paraId="3F9B593D" w14:textId="77777777" w:rsidR="00C30FD8" w:rsidRPr="00C30FD8" w:rsidRDefault="00C30FD8" w:rsidP="00C30FD8">
            <w:pPr>
              <w:rPr>
                <w:sz w:val="24"/>
                <w:szCs w:val="24"/>
              </w:rPr>
            </w:pPr>
            <w:r w:rsidRPr="00C30FD8">
              <w:rPr>
                <w:sz w:val="24"/>
                <w:szCs w:val="24"/>
              </w:rPr>
              <w:t>Вихідний: субота-неділя.</w:t>
            </w:r>
          </w:p>
          <w:p w14:paraId="45BB42AA" w14:textId="77777777" w:rsidR="00C30FD8" w:rsidRPr="00C30FD8" w:rsidRDefault="00C30FD8" w:rsidP="00C30FD8">
            <w:pPr>
              <w:rPr>
                <w:sz w:val="24"/>
                <w:szCs w:val="24"/>
              </w:rPr>
            </w:pPr>
          </w:p>
          <w:p w14:paraId="3BF954DE" w14:textId="77777777" w:rsidR="00C30FD8" w:rsidRPr="00C30FD8" w:rsidRDefault="00C30FD8" w:rsidP="00C30FD8">
            <w:pPr>
              <w:rPr>
                <w:sz w:val="24"/>
                <w:szCs w:val="24"/>
              </w:rPr>
            </w:pPr>
            <w:r w:rsidRPr="00C30FD8">
              <w:rPr>
                <w:sz w:val="24"/>
                <w:szCs w:val="24"/>
              </w:rPr>
              <w:t>ВРМ ЦНАП с. Келеберда:</w:t>
            </w:r>
          </w:p>
          <w:p w14:paraId="67398BB5" w14:textId="77777777" w:rsidR="00C30FD8" w:rsidRPr="00C30FD8" w:rsidRDefault="00C30FD8" w:rsidP="00C30FD8">
            <w:pPr>
              <w:rPr>
                <w:sz w:val="24"/>
                <w:szCs w:val="24"/>
              </w:rPr>
            </w:pPr>
            <w:r w:rsidRPr="00C30FD8">
              <w:rPr>
                <w:sz w:val="24"/>
                <w:szCs w:val="24"/>
              </w:rPr>
              <w:t xml:space="preserve">Понеділок з 9.00 - 14.30 </w:t>
            </w:r>
          </w:p>
          <w:p w14:paraId="25B18E66" w14:textId="77777777" w:rsidR="00C30FD8" w:rsidRPr="00C30FD8" w:rsidRDefault="00C30FD8" w:rsidP="00C30FD8">
            <w:pPr>
              <w:rPr>
                <w:sz w:val="24"/>
                <w:szCs w:val="24"/>
              </w:rPr>
            </w:pPr>
            <w:r w:rsidRPr="00C30FD8">
              <w:rPr>
                <w:sz w:val="24"/>
                <w:szCs w:val="24"/>
              </w:rPr>
              <w:t>Вихідний: субота-неділя.</w:t>
            </w:r>
          </w:p>
          <w:p w14:paraId="27B0AB42" w14:textId="77777777" w:rsidR="00C30FD8" w:rsidRPr="00C30FD8" w:rsidRDefault="00C30FD8" w:rsidP="00C30FD8">
            <w:pPr>
              <w:rPr>
                <w:sz w:val="24"/>
                <w:szCs w:val="24"/>
              </w:rPr>
            </w:pPr>
          </w:p>
          <w:p w14:paraId="3FA6D267" w14:textId="77777777" w:rsidR="00C30FD8" w:rsidRPr="00C30FD8" w:rsidRDefault="00C30FD8" w:rsidP="00C30FD8">
            <w:pPr>
              <w:rPr>
                <w:sz w:val="24"/>
                <w:szCs w:val="24"/>
              </w:rPr>
            </w:pPr>
            <w:r w:rsidRPr="00C30FD8">
              <w:rPr>
                <w:sz w:val="24"/>
                <w:szCs w:val="24"/>
              </w:rPr>
              <w:t>ВРМ ЦНАП с. Салівка:</w:t>
            </w:r>
          </w:p>
          <w:p w14:paraId="7DE28192" w14:textId="77777777" w:rsidR="00C30FD8" w:rsidRPr="00C30FD8" w:rsidRDefault="00C30FD8" w:rsidP="00C30FD8">
            <w:pPr>
              <w:rPr>
                <w:sz w:val="24"/>
                <w:szCs w:val="24"/>
              </w:rPr>
            </w:pPr>
            <w:r w:rsidRPr="00C30FD8">
              <w:rPr>
                <w:sz w:val="24"/>
                <w:szCs w:val="24"/>
              </w:rPr>
              <w:t xml:space="preserve">Вівторок, середа  з 9.00 - 15.00 </w:t>
            </w:r>
          </w:p>
          <w:p w14:paraId="7591BB2B" w14:textId="77777777" w:rsidR="00C30FD8" w:rsidRPr="00C30FD8" w:rsidRDefault="00C30FD8" w:rsidP="00C30FD8">
            <w:pPr>
              <w:rPr>
                <w:sz w:val="24"/>
                <w:szCs w:val="24"/>
              </w:rPr>
            </w:pPr>
            <w:r w:rsidRPr="00C30FD8">
              <w:rPr>
                <w:sz w:val="24"/>
                <w:szCs w:val="24"/>
              </w:rPr>
              <w:t>Вихідний: субота-неділя.</w:t>
            </w:r>
          </w:p>
          <w:p w14:paraId="72C647A5" w14:textId="77777777" w:rsidR="00C30FD8" w:rsidRPr="00C30FD8" w:rsidRDefault="00C30FD8" w:rsidP="00C30FD8">
            <w:pPr>
              <w:rPr>
                <w:sz w:val="24"/>
                <w:szCs w:val="24"/>
              </w:rPr>
            </w:pPr>
          </w:p>
          <w:p w14:paraId="3BB77BDA" w14:textId="77777777" w:rsidR="00C30FD8" w:rsidRPr="00C30FD8" w:rsidRDefault="00C30FD8" w:rsidP="00C30FD8">
            <w:pPr>
              <w:rPr>
                <w:sz w:val="24"/>
                <w:szCs w:val="24"/>
              </w:rPr>
            </w:pPr>
            <w:r w:rsidRPr="00C30FD8">
              <w:rPr>
                <w:sz w:val="24"/>
                <w:szCs w:val="24"/>
              </w:rPr>
              <w:t xml:space="preserve">ВРМ ЦНАП с. </w:t>
            </w:r>
            <w:proofErr w:type="spellStart"/>
            <w:r w:rsidRPr="00C30FD8">
              <w:rPr>
                <w:sz w:val="24"/>
                <w:szCs w:val="24"/>
              </w:rPr>
              <w:t>Григоро</w:t>
            </w:r>
            <w:proofErr w:type="spellEnd"/>
            <w:r w:rsidRPr="00C30FD8">
              <w:rPr>
                <w:sz w:val="24"/>
                <w:szCs w:val="24"/>
              </w:rPr>
              <w:t>-Бригадирівка:</w:t>
            </w:r>
          </w:p>
          <w:p w14:paraId="09173E3A" w14:textId="77777777" w:rsidR="00C30FD8" w:rsidRPr="00C30FD8" w:rsidRDefault="00C30FD8" w:rsidP="00C30FD8">
            <w:pPr>
              <w:rPr>
                <w:sz w:val="24"/>
                <w:szCs w:val="24"/>
              </w:rPr>
            </w:pPr>
            <w:r w:rsidRPr="00C30FD8">
              <w:rPr>
                <w:sz w:val="24"/>
                <w:szCs w:val="24"/>
              </w:rPr>
              <w:t>Вівторок, середа  з 9.00 - 15.00</w:t>
            </w:r>
          </w:p>
          <w:p w14:paraId="75CEE8BE" w14:textId="5BBAFD5A" w:rsidR="00322231" w:rsidRPr="004864CF" w:rsidRDefault="00C30FD8" w:rsidP="00C30FD8">
            <w:pPr>
              <w:rPr>
                <w:sz w:val="24"/>
                <w:szCs w:val="24"/>
                <w:lang w:eastAsia="uk-UA"/>
              </w:rPr>
            </w:pPr>
            <w:r w:rsidRPr="00C30FD8">
              <w:rPr>
                <w:sz w:val="24"/>
                <w:szCs w:val="24"/>
              </w:rPr>
              <w:t>Вихідний: субота-неділя.</w:t>
            </w:r>
          </w:p>
        </w:tc>
      </w:tr>
      <w:tr w:rsidR="00322231" w:rsidRPr="00F94EC9" w14:paraId="190F5D54" w14:textId="77777777" w:rsidTr="0093066D">
        <w:tc>
          <w:tcPr>
            <w:tcW w:w="0" w:type="auto"/>
            <w:tcBorders>
              <w:top w:val="outset" w:sz="6" w:space="0" w:color="000000"/>
              <w:left w:val="outset" w:sz="6" w:space="0" w:color="000000"/>
              <w:bottom w:val="outset" w:sz="6" w:space="0" w:color="000000"/>
              <w:right w:val="outset" w:sz="6" w:space="0" w:color="000000"/>
            </w:tcBorders>
          </w:tcPr>
          <w:p w14:paraId="7B347017" w14:textId="77777777" w:rsidR="00322231" w:rsidRPr="00F94EC9" w:rsidRDefault="00322231" w:rsidP="00C74B67">
            <w:pPr>
              <w:jc w:val="center"/>
              <w:rPr>
                <w:sz w:val="24"/>
                <w:szCs w:val="24"/>
                <w:lang w:eastAsia="uk-UA"/>
              </w:rPr>
            </w:pPr>
            <w:r w:rsidRPr="00F94EC9">
              <w:rPr>
                <w:sz w:val="24"/>
                <w:szCs w:val="24"/>
                <w:lang w:eastAsia="uk-UA"/>
              </w:rPr>
              <w:t>3</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5BD222F" w14:textId="77777777" w:rsidR="00322231" w:rsidRPr="00F94EC9" w:rsidRDefault="0032223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093" w:type="dxa"/>
            <w:tcBorders>
              <w:top w:val="outset" w:sz="6" w:space="0" w:color="000000"/>
              <w:left w:val="outset" w:sz="6" w:space="0" w:color="000000"/>
              <w:bottom w:val="outset" w:sz="6" w:space="0" w:color="000000"/>
              <w:right w:val="outset" w:sz="6" w:space="0" w:color="000000"/>
            </w:tcBorders>
          </w:tcPr>
          <w:p w14:paraId="63D53A6A" w14:textId="77777777" w:rsidR="00322231" w:rsidRPr="00400CE8" w:rsidRDefault="00322231" w:rsidP="00400CE8">
            <w:pPr>
              <w:rPr>
                <w:sz w:val="24"/>
                <w:szCs w:val="24"/>
              </w:rPr>
            </w:pPr>
            <w:r>
              <w:rPr>
                <w:sz w:val="24"/>
                <w:szCs w:val="24"/>
              </w:rPr>
              <w:t xml:space="preserve">телефон </w:t>
            </w:r>
            <w:r w:rsidRPr="00400CE8">
              <w:rPr>
                <w:sz w:val="24"/>
                <w:szCs w:val="24"/>
              </w:rPr>
              <w:t>(05348) 4-44-69</w:t>
            </w:r>
          </w:p>
          <w:p w14:paraId="062EF071" w14:textId="77777777" w:rsidR="00322231" w:rsidRPr="00400CE8" w:rsidRDefault="00322231" w:rsidP="00400CE8">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51CAE329" w14:textId="77777777" w:rsidR="00322231" w:rsidRPr="00400CE8" w:rsidRDefault="00322231" w:rsidP="00400CE8">
            <w:pPr>
              <w:rPr>
                <w:sz w:val="24"/>
                <w:szCs w:val="24"/>
              </w:rPr>
            </w:pPr>
            <w:r w:rsidRPr="00400CE8">
              <w:rPr>
                <w:sz w:val="24"/>
                <w:szCs w:val="24"/>
              </w:rPr>
              <w:t>E</w:t>
            </w:r>
            <w:r>
              <w:rPr>
                <w:sz w:val="24"/>
                <w:szCs w:val="24"/>
              </w:rPr>
              <w:t>-</w:t>
            </w:r>
            <w:proofErr w:type="spellStart"/>
            <w:r w:rsidRPr="00400CE8">
              <w:rPr>
                <w:sz w:val="24"/>
                <w:szCs w:val="24"/>
              </w:rPr>
              <w:t>mail</w:t>
            </w:r>
            <w:proofErr w:type="spellEnd"/>
            <w:r w:rsidRPr="00400CE8">
              <w:rPr>
                <w:sz w:val="24"/>
                <w:szCs w:val="24"/>
              </w:rPr>
              <w:t>: window@hp-rada.gov.ua</w:t>
            </w:r>
          </w:p>
          <w:p w14:paraId="6F797A00" w14:textId="77777777" w:rsidR="00322231" w:rsidRDefault="00322231" w:rsidP="00400CE8">
            <w:pPr>
              <w:rPr>
                <w:sz w:val="24"/>
                <w:szCs w:val="24"/>
                <w:lang w:eastAsia="uk-UA"/>
              </w:rPr>
            </w:pPr>
            <w:r w:rsidRPr="00400CE8">
              <w:rPr>
                <w:sz w:val="24"/>
                <w:szCs w:val="24"/>
              </w:rPr>
              <w:t xml:space="preserve">Веб-сайт: </w:t>
            </w:r>
            <w:hyperlink r:id="rId8" w:history="1">
              <w:r w:rsidRPr="00F76866">
                <w:rPr>
                  <w:rStyle w:val="ab"/>
                  <w:sz w:val="24"/>
                  <w:szCs w:val="24"/>
                </w:rPr>
                <w:t>www.hp-rada.gov.ua/</w:t>
              </w:r>
              <w:r w:rsidRPr="00F76866">
                <w:rPr>
                  <w:rStyle w:val="ab"/>
                  <w:sz w:val="24"/>
                  <w:szCs w:val="24"/>
                  <w:lang w:eastAsia="uk-UA"/>
                </w:rPr>
                <w:t>cnapsub.html</w:t>
              </w:r>
            </w:hyperlink>
          </w:p>
          <w:p w14:paraId="224A5799" w14:textId="77777777" w:rsidR="00322231" w:rsidRPr="004864CF" w:rsidRDefault="00322231" w:rsidP="00400CE8">
            <w:pPr>
              <w:rPr>
                <w:sz w:val="24"/>
                <w:szCs w:val="24"/>
                <w:lang w:eastAsia="uk-UA"/>
              </w:rPr>
            </w:pPr>
          </w:p>
        </w:tc>
      </w:tr>
      <w:tr w:rsidR="00322231" w:rsidRPr="00F94EC9" w14:paraId="1E726F1C"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7D7C23B2" w14:textId="77777777" w:rsidR="00322231" w:rsidRPr="00F94EC9" w:rsidRDefault="00322231" w:rsidP="00D73D1F">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322231" w:rsidRPr="00F94EC9" w14:paraId="2230AA7F" w14:textId="77777777" w:rsidTr="0093066D">
        <w:trPr>
          <w:trHeight w:val="942"/>
        </w:trPr>
        <w:tc>
          <w:tcPr>
            <w:tcW w:w="0" w:type="auto"/>
            <w:tcBorders>
              <w:top w:val="outset" w:sz="6" w:space="0" w:color="000000"/>
              <w:left w:val="outset" w:sz="6" w:space="0" w:color="000000"/>
              <w:bottom w:val="outset" w:sz="6" w:space="0" w:color="000000"/>
              <w:right w:val="outset" w:sz="6" w:space="0" w:color="000000"/>
            </w:tcBorders>
          </w:tcPr>
          <w:p w14:paraId="271D3A00" w14:textId="77777777" w:rsidR="00322231" w:rsidRPr="00F94EC9" w:rsidRDefault="00322231" w:rsidP="00C74B67">
            <w:pPr>
              <w:jc w:val="center"/>
              <w:rPr>
                <w:sz w:val="24"/>
                <w:szCs w:val="24"/>
                <w:lang w:eastAsia="uk-UA"/>
              </w:rPr>
            </w:pPr>
            <w:r w:rsidRPr="00F94EC9">
              <w:rPr>
                <w:sz w:val="24"/>
                <w:szCs w:val="24"/>
                <w:lang w:eastAsia="uk-UA"/>
              </w:rPr>
              <w:t>4</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746C7A7" w14:textId="77777777" w:rsidR="00322231" w:rsidRPr="00F94EC9" w:rsidRDefault="00322231" w:rsidP="00D73D1F">
            <w:pPr>
              <w:jc w:val="left"/>
              <w:rPr>
                <w:sz w:val="24"/>
                <w:szCs w:val="24"/>
                <w:lang w:eastAsia="uk-UA"/>
              </w:rPr>
            </w:pPr>
            <w:r w:rsidRPr="00F94EC9">
              <w:rPr>
                <w:sz w:val="24"/>
                <w:szCs w:val="24"/>
                <w:lang w:eastAsia="uk-UA"/>
              </w:rPr>
              <w:t>Закони України</w:t>
            </w:r>
          </w:p>
        </w:tc>
        <w:tc>
          <w:tcPr>
            <w:tcW w:w="6093" w:type="dxa"/>
            <w:tcBorders>
              <w:top w:val="outset" w:sz="6" w:space="0" w:color="000000"/>
              <w:left w:val="outset" w:sz="6" w:space="0" w:color="000000"/>
              <w:bottom w:val="outset" w:sz="6" w:space="0" w:color="000000"/>
              <w:right w:val="outset" w:sz="6" w:space="0" w:color="000000"/>
            </w:tcBorders>
          </w:tcPr>
          <w:p w14:paraId="3C74B37E" w14:textId="23AC15EB" w:rsidR="00322231" w:rsidRDefault="00322231" w:rsidP="00931272">
            <w:pPr>
              <w:pStyle w:val="a3"/>
              <w:tabs>
                <w:tab w:val="left" w:pos="217"/>
              </w:tabs>
              <w:ind w:left="0" w:right="7"/>
              <w:rPr>
                <w:sz w:val="24"/>
                <w:szCs w:val="24"/>
              </w:rPr>
            </w:pPr>
            <w:r w:rsidRPr="00961EDF">
              <w:rPr>
                <w:sz w:val="24"/>
                <w:szCs w:val="24"/>
              </w:rPr>
              <w:t xml:space="preserve">Закон України </w:t>
            </w:r>
            <w:r w:rsidR="000C0C05">
              <w:rPr>
                <w:sz w:val="24"/>
                <w:szCs w:val="24"/>
              </w:rPr>
              <w:t>«</w:t>
            </w:r>
            <w:r w:rsidRPr="00961EDF">
              <w:rPr>
                <w:sz w:val="24"/>
                <w:szCs w:val="24"/>
              </w:rPr>
              <w:t>Про статус ветеранів війни, гарантії їх соціального захисту</w:t>
            </w:r>
            <w:r w:rsidR="000C0C05">
              <w:rPr>
                <w:sz w:val="24"/>
                <w:szCs w:val="24"/>
              </w:rPr>
              <w:t>»</w:t>
            </w:r>
            <w:r w:rsidRPr="00961EDF">
              <w:rPr>
                <w:sz w:val="24"/>
                <w:szCs w:val="24"/>
              </w:rPr>
              <w:t xml:space="preserve"> </w:t>
            </w:r>
            <w:r w:rsidR="007029F4">
              <w:rPr>
                <w:sz w:val="24"/>
                <w:szCs w:val="24"/>
              </w:rPr>
              <w:t>(д</w:t>
            </w:r>
            <w:r w:rsidR="00165EDF">
              <w:rPr>
                <w:sz w:val="24"/>
                <w:szCs w:val="24"/>
              </w:rPr>
              <w:t>алі - Закон</w:t>
            </w:r>
            <w:r w:rsidR="007029F4">
              <w:rPr>
                <w:sz w:val="24"/>
                <w:szCs w:val="24"/>
              </w:rPr>
              <w:t>)</w:t>
            </w:r>
          </w:p>
          <w:p w14:paraId="7AA92F7E" w14:textId="77777777" w:rsidR="000C0C05" w:rsidRDefault="000C0C05" w:rsidP="00931272">
            <w:pPr>
              <w:pStyle w:val="a3"/>
              <w:tabs>
                <w:tab w:val="left" w:pos="217"/>
              </w:tabs>
              <w:ind w:left="0" w:right="7"/>
              <w:rPr>
                <w:sz w:val="24"/>
                <w:szCs w:val="24"/>
              </w:rPr>
            </w:pPr>
            <w:r>
              <w:rPr>
                <w:sz w:val="24"/>
                <w:szCs w:val="24"/>
              </w:rPr>
              <w:t>Закон України «Про адміністративну процедуру»</w:t>
            </w:r>
          </w:p>
          <w:p w14:paraId="6166073D" w14:textId="1947642D" w:rsidR="000C0C05" w:rsidRPr="00961EDF" w:rsidRDefault="000C0C05" w:rsidP="00931272">
            <w:pPr>
              <w:pStyle w:val="a3"/>
              <w:tabs>
                <w:tab w:val="left" w:pos="217"/>
              </w:tabs>
              <w:ind w:left="0" w:right="7"/>
              <w:rPr>
                <w:sz w:val="24"/>
                <w:szCs w:val="24"/>
                <w:lang w:val="ru-RU" w:eastAsia="uk-UA"/>
              </w:rPr>
            </w:pPr>
            <w:r>
              <w:rPr>
                <w:sz w:val="24"/>
                <w:szCs w:val="24"/>
              </w:rPr>
              <w:t>Закон України «Про адміністративні послуги»</w:t>
            </w:r>
          </w:p>
        </w:tc>
      </w:tr>
      <w:tr w:rsidR="00322231" w:rsidRPr="00F94EC9" w14:paraId="43EB35A4" w14:textId="77777777" w:rsidTr="0093066D">
        <w:trPr>
          <w:trHeight w:val="884"/>
        </w:trPr>
        <w:tc>
          <w:tcPr>
            <w:tcW w:w="0" w:type="auto"/>
            <w:tcBorders>
              <w:top w:val="outset" w:sz="6" w:space="0" w:color="000000"/>
              <w:left w:val="outset" w:sz="6" w:space="0" w:color="000000"/>
              <w:bottom w:val="outset" w:sz="6" w:space="0" w:color="000000"/>
              <w:right w:val="outset" w:sz="6" w:space="0" w:color="000000"/>
            </w:tcBorders>
          </w:tcPr>
          <w:p w14:paraId="40097CDD" w14:textId="77777777" w:rsidR="00322231" w:rsidRPr="00F94EC9" w:rsidRDefault="00322231" w:rsidP="00C74B67">
            <w:pPr>
              <w:jc w:val="center"/>
              <w:rPr>
                <w:sz w:val="24"/>
                <w:szCs w:val="24"/>
                <w:lang w:eastAsia="uk-UA"/>
              </w:rPr>
            </w:pPr>
            <w:r w:rsidRPr="00F94EC9">
              <w:rPr>
                <w:sz w:val="24"/>
                <w:szCs w:val="24"/>
                <w:lang w:eastAsia="uk-UA"/>
              </w:rPr>
              <w:t>5</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7080300" w14:textId="77777777" w:rsidR="00322231" w:rsidRPr="00F94EC9" w:rsidRDefault="00322231" w:rsidP="00D73D1F">
            <w:pPr>
              <w:jc w:val="left"/>
              <w:rPr>
                <w:sz w:val="24"/>
                <w:szCs w:val="24"/>
                <w:lang w:eastAsia="uk-UA"/>
              </w:rPr>
            </w:pPr>
            <w:r w:rsidRPr="00F94EC9">
              <w:rPr>
                <w:sz w:val="24"/>
                <w:szCs w:val="24"/>
                <w:lang w:eastAsia="uk-UA"/>
              </w:rPr>
              <w:t>Акти Кабінету Міністрів України</w:t>
            </w:r>
          </w:p>
        </w:tc>
        <w:tc>
          <w:tcPr>
            <w:tcW w:w="6093" w:type="dxa"/>
            <w:tcBorders>
              <w:top w:val="outset" w:sz="6" w:space="0" w:color="000000"/>
              <w:left w:val="outset" w:sz="6" w:space="0" w:color="000000"/>
              <w:bottom w:val="outset" w:sz="6" w:space="0" w:color="000000"/>
              <w:right w:val="outset" w:sz="6" w:space="0" w:color="000000"/>
            </w:tcBorders>
          </w:tcPr>
          <w:p w14:paraId="1967F33D" w14:textId="345557C2" w:rsidR="00945426" w:rsidRPr="00961EDF" w:rsidRDefault="000C0C05" w:rsidP="001648B8">
            <w:pPr>
              <w:ind w:right="7"/>
              <w:rPr>
                <w:sz w:val="24"/>
                <w:szCs w:val="24"/>
              </w:rPr>
            </w:pPr>
            <w:r>
              <w:rPr>
                <w:sz w:val="24"/>
                <w:szCs w:val="24"/>
              </w:rPr>
              <w:t>П</w:t>
            </w:r>
            <w:r w:rsidR="00580C71" w:rsidRPr="00580C71">
              <w:rPr>
                <w:sz w:val="24"/>
                <w:szCs w:val="24"/>
              </w:rPr>
              <w:t>останов</w:t>
            </w:r>
            <w:r w:rsidR="002F561E">
              <w:rPr>
                <w:sz w:val="24"/>
                <w:szCs w:val="24"/>
              </w:rPr>
              <w:t>а</w:t>
            </w:r>
            <w:r w:rsidR="00580C71" w:rsidRPr="00580C71">
              <w:rPr>
                <w:sz w:val="24"/>
                <w:szCs w:val="24"/>
              </w:rPr>
              <w:t xml:space="preserve"> Кабінету Міністрів України</w:t>
            </w:r>
            <w:r w:rsidR="002F561E">
              <w:rPr>
                <w:sz w:val="24"/>
                <w:szCs w:val="24"/>
              </w:rPr>
              <w:t xml:space="preserve"> </w:t>
            </w:r>
            <w:r w:rsidR="00322231" w:rsidRPr="00961EDF">
              <w:rPr>
                <w:sz w:val="24"/>
                <w:szCs w:val="24"/>
              </w:rPr>
              <w:t xml:space="preserve">від 12.05.1994 № 302 </w:t>
            </w:r>
            <w:r>
              <w:rPr>
                <w:sz w:val="24"/>
                <w:szCs w:val="24"/>
              </w:rPr>
              <w:t>«</w:t>
            </w:r>
            <w:r w:rsidR="00322231" w:rsidRPr="00961EDF">
              <w:rPr>
                <w:sz w:val="24"/>
                <w:szCs w:val="24"/>
              </w:rPr>
              <w:t>Про порядок видачі посвідчень і нагрудних знаків ветеранів війни</w:t>
            </w:r>
            <w:r>
              <w:rPr>
                <w:sz w:val="24"/>
                <w:szCs w:val="24"/>
              </w:rPr>
              <w:t>» (далі – Положення № 302)</w:t>
            </w:r>
          </w:p>
        </w:tc>
      </w:tr>
      <w:tr w:rsidR="00322231" w:rsidRPr="00F94EC9" w14:paraId="1E891152"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08F4485F" w14:textId="77777777" w:rsidR="00322231" w:rsidRPr="00F94EC9" w:rsidRDefault="00322231" w:rsidP="00D73D1F">
            <w:pPr>
              <w:jc w:val="center"/>
              <w:rPr>
                <w:b/>
                <w:bCs/>
                <w:sz w:val="24"/>
                <w:szCs w:val="24"/>
                <w:lang w:eastAsia="uk-UA"/>
              </w:rPr>
            </w:pPr>
            <w:r w:rsidRPr="00F94EC9">
              <w:rPr>
                <w:b/>
                <w:bCs/>
                <w:sz w:val="24"/>
                <w:szCs w:val="24"/>
                <w:lang w:eastAsia="uk-UA"/>
              </w:rPr>
              <w:t>Умови отримання адміністративної послуги</w:t>
            </w:r>
          </w:p>
        </w:tc>
      </w:tr>
      <w:tr w:rsidR="00322231" w:rsidRPr="00F94EC9" w14:paraId="1F1CCF69" w14:textId="77777777" w:rsidTr="0093066D">
        <w:tc>
          <w:tcPr>
            <w:tcW w:w="0" w:type="auto"/>
            <w:tcBorders>
              <w:top w:val="outset" w:sz="6" w:space="0" w:color="000000"/>
              <w:left w:val="outset" w:sz="6" w:space="0" w:color="000000"/>
              <w:bottom w:val="outset" w:sz="6" w:space="0" w:color="000000"/>
              <w:right w:val="outset" w:sz="6" w:space="0" w:color="000000"/>
            </w:tcBorders>
          </w:tcPr>
          <w:p w14:paraId="0B6A4218" w14:textId="1DFEFEB3" w:rsidR="00322231" w:rsidRDefault="00197B6C" w:rsidP="00C74B67">
            <w:pPr>
              <w:jc w:val="center"/>
              <w:rPr>
                <w:sz w:val="24"/>
                <w:szCs w:val="24"/>
                <w:lang w:eastAsia="uk-UA"/>
              </w:rPr>
            </w:pPr>
            <w:r>
              <w:rPr>
                <w:sz w:val="24"/>
                <w:szCs w:val="24"/>
                <w:lang w:eastAsia="uk-UA"/>
              </w:rPr>
              <w:t>6</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06765B41" w14:textId="214EF704" w:rsidR="00322231" w:rsidRDefault="00322231" w:rsidP="009B17E0">
            <w:pPr>
              <w:jc w:val="left"/>
              <w:rPr>
                <w:sz w:val="24"/>
                <w:szCs w:val="24"/>
                <w:lang w:eastAsia="uk-UA"/>
              </w:rPr>
            </w:pPr>
            <w:r>
              <w:rPr>
                <w:sz w:val="24"/>
                <w:szCs w:val="24"/>
                <w:lang w:eastAsia="uk-UA"/>
              </w:rPr>
              <w:t>Підстава для о</w:t>
            </w:r>
            <w:r w:rsidR="00C04975">
              <w:rPr>
                <w:sz w:val="24"/>
                <w:szCs w:val="24"/>
                <w:lang w:eastAsia="uk-UA"/>
              </w:rPr>
              <w:t>трим</w:t>
            </w:r>
            <w:r>
              <w:rPr>
                <w:sz w:val="24"/>
                <w:szCs w:val="24"/>
                <w:lang w:eastAsia="uk-UA"/>
              </w:rPr>
              <w:t xml:space="preserve">ання адміністративної послуги </w:t>
            </w:r>
          </w:p>
        </w:tc>
        <w:tc>
          <w:tcPr>
            <w:tcW w:w="6093" w:type="dxa"/>
            <w:tcBorders>
              <w:top w:val="outset" w:sz="6" w:space="0" w:color="000000"/>
              <w:left w:val="outset" w:sz="6" w:space="0" w:color="000000"/>
              <w:bottom w:val="outset" w:sz="6" w:space="0" w:color="000000"/>
              <w:right w:val="outset" w:sz="6" w:space="0" w:color="000000"/>
            </w:tcBorders>
          </w:tcPr>
          <w:p w14:paraId="05977980" w14:textId="423DC907" w:rsidR="00322231" w:rsidRPr="00093960" w:rsidRDefault="002F561E" w:rsidP="00703ABD">
            <w:pPr>
              <w:tabs>
                <w:tab w:val="left" w:pos="1780"/>
              </w:tabs>
              <w:rPr>
                <w:sz w:val="24"/>
                <w:szCs w:val="24"/>
              </w:rPr>
            </w:pPr>
            <w:r w:rsidRPr="002F561E">
              <w:rPr>
                <w:rStyle w:val="rvts0"/>
                <w:sz w:val="24"/>
                <w:szCs w:val="24"/>
              </w:rPr>
              <w:t>Звернення особи, якій надано статус особи з інвалідністю внаслідок війни, або особи, яка подала заяву про надання такого статусу</w:t>
            </w:r>
          </w:p>
        </w:tc>
      </w:tr>
      <w:tr w:rsidR="00322231" w:rsidRPr="00F94EC9" w14:paraId="50FB11A5" w14:textId="77777777" w:rsidTr="0093066D">
        <w:tc>
          <w:tcPr>
            <w:tcW w:w="0" w:type="auto"/>
            <w:tcBorders>
              <w:top w:val="outset" w:sz="6" w:space="0" w:color="000000"/>
              <w:left w:val="outset" w:sz="6" w:space="0" w:color="000000"/>
              <w:bottom w:val="outset" w:sz="6" w:space="0" w:color="000000"/>
              <w:right w:val="outset" w:sz="6" w:space="0" w:color="000000"/>
            </w:tcBorders>
          </w:tcPr>
          <w:p w14:paraId="2F4DB38E" w14:textId="2738013E" w:rsidR="00322231" w:rsidRPr="00F94EC9" w:rsidRDefault="00197B6C" w:rsidP="00C74B67">
            <w:pPr>
              <w:jc w:val="center"/>
              <w:rPr>
                <w:sz w:val="24"/>
                <w:szCs w:val="24"/>
                <w:lang w:eastAsia="uk-UA"/>
              </w:rPr>
            </w:pPr>
            <w:r>
              <w:rPr>
                <w:sz w:val="24"/>
                <w:szCs w:val="24"/>
                <w:lang w:eastAsia="uk-UA"/>
              </w:rPr>
              <w:t>7</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52EE2235" w14:textId="66D21C43" w:rsidR="00322231" w:rsidRPr="00F94EC9" w:rsidRDefault="00D13EC9" w:rsidP="009B17E0">
            <w:pPr>
              <w:jc w:val="left"/>
              <w:rPr>
                <w:sz w:val="24"/>
                <w:szCs w:val="24"/>
                <w:lang w:eastAsia="uk-UA"/>
              </w:rPr>
            </w:pPr>
            <w:r>
              <w:rPr>
                <w:sz w:val="24"/>
                <w:szCs w:val="24"/>
                <w:lang w:eastAsia="uk-UA"/>
              </w:rPr>
              <w:t>П</w:t>
            </w:r>
            <w:r w:rsidR="00322231" w:rsidRPr="00F94EC9">
              <w:rPr>
                <w:sz w:val="24"/>
                <w:szCs w:val="24"/>
                <w:lang w:eastAsia="uk-UA"/>
              </w:rPr>
              <w:t>ерелік документів, необхідних для отримання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684383BF" w14:textId="5DC2A204" w:rsidR="002F561E" w:rsidRDefault="002F561E" w:rsidP="00E56E54">
            <w:pPr>
              <w:tabs>
                <w:tab w:val="left" w:pos="1780"/>
              </w:tabs>
              <w:rPr>
                <w:sz w:val="24"/>
                <w:szCs w:val="24"/>
              </w:rPr>
            </w:pPr>
            <w:bookmarkStart w:id="2" w:name="n506"/>
            <w:bookmarkEnd w:id="2"/>
            <w:r w:rsidRPr="00233653">
              <w:rPr>
                <w:sz w:val="24"/>
                <w:szCs w:val="24"/>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233653">
              <w:rPr>
                <w:sz w:val="24"/>
                <w:szCs w:val="24"/>
              </w:rPr>
              <w:t>адресою</w:t>
            </w:r>
            <w:proofErr w:type="spellEnd"/>
            <w:r w:rsidRPr="00233653">
              <w:rPr>
                <w:sz w:val="24"/>
                <w:szCs w:val="24"/>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подається: </w:t>
            </w:r>
          </w:p>
          <w:p w14:paraId="0ECE4F18" w14:textId="77777777" w:rsidR="00233653" w:rsidRPr="00233653" w:rsidRDefault="00233653" w:rsidP="00E56E54">
            <w:pPr>
              <w:tabs>
                <w:tab w:val="left" w:pos="1780"/>
              </w:tabs>
              <w:rPr>
                <w:sz w:val="24"/>
                <w:szCs w:val="24"/>
              </w:rPr>
            </w:pPr>
          </w:p>
          <w:p w14:paraId="157034BE" w14:textId="529F522B" w:rsidR="002F561E" w:rsidRDefault="00BD242A" w:rsidP="00E56E54">
            <w:pPr>
              <w:tabs>
                <w:tab w:val="left" w:pos="1780"/>
              </w:tabs>
              <w:rPr>
                <w:sz w:val="24"/>
                <w:szCs w:val="24"/>
              </w:rPr>
            </w:pPr>
            <w:r w:rsidRPr="002F561E">
              <w:rPr>
                <w:sz w:val="24"/>
                <w:szCs w:val="24"/>
              </w:rPr>
              <w:lastRenderedPageBreak/>
              <w:t>З</w:t>
            </w:r>
            <w:r w:rsidR="002F561E" w:rsidRPr="002F561E">
              <w:rPr>
                <w:sz w:val="24"/>
                <w:szCs w:val="24"/>
              </w:rPr>
              <w:t>аява</w:t>
            </w:r>
            <w:r>
              <w:rPr>
                <w:sz w:val="24"/>
                <w:szCs w:val="24"/>
              </w:rPr>
              <w:t>*</w:t>
            </w:r>
            <w:r w:rsidR="002F561E" w:rsidRPr="002F561E">
              <w:rPr>
                <w:sz w:val="24"/>
                <w:szCs w:val="24"/>
              </w:rPr>
              <w:t xml:space="preserve">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(далі – Центр) – повне найменування та місцезнаходження) та додаються:</w:t>
            </w:r>
          </w:p>
          <w:p w14:paraId="6087F8D4" w14:textId="77777777" w:rsidR="002F561E" w:rsidRDefault="002F561E" w:rsidP="00E56E54">
            <w:pPr>
              <w:tabs>
                <w:tab w:val="left" w:pos="1780"/>
              </w:tabs>
              <w:rPr>
                <w:sz w:val="24"/>
                <w:szCs w:val="24"/>
              </w:rPr>
            </w:pPr>
            <w:r>
              <w:t xml:space="preserve">  </w:t>
            </w:r>
            <w:r w:rsidRPr="002F561E">
              <w:rPr>
                <w:sz w:val="24"/>
                <w:szCs w:val="24"/>
              </w:rPr>
              <w:t xml:space="preserve"> 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47DD0EE6" w14:textId="77777777" w:rsidR="002F561E" w:rsidRDefault="002F561E" w:rsidP="00E56E54">
            <w:pPr>
              <w:tabs>
                <w:tab w:val="left" w:pos="1780"/>
              </w:tabs>
              <w:rPr>
                <w:sz w:val="24"/>
                <w:szCs w:val="24"/>
              </w:rPr>
            </w:pPr>
            <w:r>
              <w:t xml:space="preserve"> </w:t>
            </w:r>
            <w:r w:rsidRPr="002F561E">
              <w:rPr>
                <w:sz w:val="24"/>
                <w:szCs w:val="24"/>
              </w:rPr>
              <w:t xml:space="preserve"> 2) копія довідки про взяття на облік внутрішньо переміщеної особи (для внутрішньо переміщених осіб); </w:t>
            </w:r>
          </w:p>
          <w:p w14:paraId="29920A9F" w14:textId="77777777" w:rsidR="002F561E" w:rsidRDefault="002F561E" w:rsidP="00E56E54">
            <w:pPr>
              <w:tabs>
                <w:tab w:val="left" w:pos="1780"/>
              </w:tabs>
              <w:rPr>
                <w:sz w:val="24"/>
                <w:szCs w:val="24"/>
              </w:rPr>
            </w:pPr>
            <w:r>
              <w:t xml:space="preserve">  </w:t>
            </w:r>
            <w:r w:rsidRPr="002F561E">
              <w:rPr>
                <w:sz w:val="24"/>
                <w:szCs w:val="24"/>
              </w:rPr>
              <w:t xml:space="preserve">3) витяг з Єдиного державного реєстру ветеранів війни; </w:t>
            </w:r>
          </w:p>
          <w:p w14:paraId="3AB8F1D9" w14:textId="77777777" w:rsidR="002F561E" w:rsidRDefault="002F561E" w:rsidP="00E56E54">
            <w:pPr>
              <w:tabs>
                <w:tab w:val="left" w:pos="1780"/>
              </w:tabs>
              <w:rPr>
                <w:sz w:val="24"/>
                <w:szCs w:val="24"/>
              </w:rPr>
            </w:pPr>
            <w:r>
              <w:t xml:space="preserve">  </w:t>
            </w:r>
            <w:r w:rsidRPr="002F561E">
              <w:rPr>
                <w:sz w:val="24"/>
                <w:szCs w:val="24"/>
              </w:rPr>
              <w:t xml:space="preserve">4) копія свідоцтва про народження або витяг з Державного реєстру актів цивільного стану громадян про державну реєстрацію народження дитини; </w:t>
            </w:r>
          </w:p>
          <w:p w14:paraId="1542C964" w14:textId="4D42022F" w:rsidR="002F561E" w:rsidRDefault="002F561E" w:rsidP="00E56E54">
            <w:pPr>
              <w:tabs>
                <w:tab w:val="left" w:pos="1780"/>
              </w:tabs>
              <w:rPr>
                <w:sz w:val="24"/>
                <w:szCs w:val="24"/>
              </w:rPr>
            </w:pPr>
            <w:r>
              <w:t xml:space="preserve">  </w:t>
            </w:r>
            <w:r w:rsidRPr="002F561E">
              <w:rPr>
                <w:sz w:val="24"/>
                <w:szCs w:val="24"/>
              </w:rPr>
              <w:t xml:space="preserve">5) фотокартка розміром 3х4 сантиметри. </w:t>
            </w:r>
          </w:p>
          <w:p w14:paraId="785AAA00" w14:textId="77777777" w:rsidR="002F561E" w:rsidRDefault="002F561E" w:rsidP="00E56E54">
            <w:pPr>
              <w:tabs>
                <w:tab w:val="left" w:pos="1780"/>
              </w:tabs>
              <w:rPr>
                <w:sz w:val="24"/>
                <w:szCs w:val="24"/>
              </w:rPr>
            </w:pPr>
          </w:p>
          <w:p w14:paraId="3B267422" w14:textId="77777777" w:rsidR="000C342B" w:rsidRDefault="002F561E" w:rsidP="00E56E54">
            <w:pPr>
              <w:tabs>
                <w:tab w:val="left" w:pos="1780"/>
              </w:tabs>
              <w:rPr>
                <w:sz w:val="24"/>
                <w:szCs w:val="24"/>
              </w:rPr>
            </w:pPr>
            <w:r>
              <w:t xml:space="preserve">   </w:t>
            </w:r>
            <w:r w:rsidRPr="002F561E">
              <w:rPr>
                <w:sz w:val="24"/>
                <w:szCs w:val="24"/>
              </w:rPr>
              <w:t>Така заява може бути подана одночасно із заявою про надання статусу особи з інвалідністю внаслідок війни.</w:t>
            </w:r>
          </w:p>
          <w:p w14:paraId="7F3F4442" w14:textId="77777777" w:rsidR="002F561E" w:rsidRDefault="002F561E" w:rsidP="00E56E54">
            <w:pPr>
              <w:tabs>
                <w:tab w:val="left" w:pos="1780"/>
              </w:tabs>
              <w:rPr>
                <w:sz w:val="24"/>
                <w:szCs w:val="24"/>
              </w:rPr>
            </w:pPr>
          </w:p>
          <w:p w14:paraId="7B60F099" w14:textId="392A8992" w:rsidR="002F561E" w:rsidRPr="00233653" w:rsidRDefault="002F561E" w:rsidP="00E56E54">
            <w:pPr>
              <w:tabs>
                <w:tab w:val="left" w:pos="1780"/>
              </w:tabs>
              <w:rPr>
                <w:i/>
                <w:iCs/>
                <w:sz w:val="24"/>
                <w:szCs w:val="24"/>
              </w:rPr>
            </w:pPr>
            <w:r w:rsidRPr="00233653">
              <w:rPr>
                <w:i/>
                <w:iCs/>
                <w:sz w:val="24"/>
                <w:szCs w:val="24"/>
              </w:rPr>
              <w:t>Примітка: копії документів, що додаються до заяви, звіряються з оригіналами</w:t>
            </w:r>
          </w:p>
        </w:tc>
      </w:tr>
      <w:tr w:rsidR="00322231" w:rsidRPr="00F94EC9" w14:paraId="0D778539" w14:textId="77777777" w:rsidTr="0093066D">
        <w:tc>
          <w:tcPr>
            <w:tcW w:w="0" w:type="auto"/>
            <w:tcBorders>
              <w:top w:val="outset" w:sz="6" w:space="0" w:color="000000"/>
              <w:left w:val="outset" w:sz="6" w:space="0" w:color="000000"/>
              <w:bottom w:val="outset" w:sz="6" w:space="0" w:color="000000"/>
              <w:right w:val="outset" w:sz="6" w:space="0" w:color="000000"/>
            </w:tcBorders>
          </w:tcPr>
          <w:p w14:paraId="4AE0CEB7" w14:textId="1DB52426" w:rsidR="00322231" w:rsidRPr="00F94EC9" w:rsidRDefault="00197B6C" w:rsidP="00C74B67">
            <w:pPr>
              <w:jc w:val="center"/>
              <w:rPr>
                <w:sz w:val="24"/>
                <w:szCs w:val="24"/>
                <w:lang w:eastAsia="uk-UA"/>
              </w:rPr>
            </w:pPr>
            <w:r>
              <w:rPr>
                <w:sz w:val="24"/>
                <w:szCs w:val="24"/>
                <w:lang w:eastAsia="uk-UA"/>
              </w:rPr>
              <w:lastRenderedPageBreak/>
              <w:t>8</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D673246" w14:textId="01296127" w:rsidR="00322231" w:rsidRPr="00F94EC9" w:rsidRDefault="00FC315A" w:rsidP="009B17E0">
            <w:pPr>
              <w:jc w:val="left"/>
              <w:rPr>
                <w:sz w:val="24"/>
                <w:szCs w:val="24"/>
                <w:lang w:eastAsia="uk-UA"/>
              </w:rPr>
            </w:pPr>
            <w:r>
              <w:rPr>
                <w:sz w:val="24"/>
                <w:szCs w:val="24"/>
                <w:lang w:eastAsia="uk-UA"/>
              </w:rPr>
              <w:t>С</w:t>
            </w:r>
            <w:r w:rsidR="00322231" w:rsidRPr="00F94EC9">
              <w:rPr>
                <w:sz w:val="24"/>
                <w:szCs w:val="24"/>
                <w:lang w:eastAsia="uk-UA"/>
              </w:rPr>
              <w:t>посіб подання документів, необхідних для отримання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311E400C" w14:textId="77777777" w:rsidR="003845DB" w:rsidRPr="003845DB" w:rsidRDefault="003845DB" w:rsidP="0038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3845DB">
              <w:rPr>
                <w:rStyle w:val="rvts0"/>
                <w:sz w:val="24"/>
                <w:szCs w:val="24"/>
              </w:rPr>
              <w:t>Заява разом з доданими до неї копіями (сканованими копіями) документів подається:</w:t>
            </w:r>
          </w:p>
          <w:p w14:paraId="794701C6" w14:textId="77777777" w:rsidR="002F561E" w:rsidRDefault="002F561E" w:rsidP="002F5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2F561E">
              <w:rPr>
                <w:rStyle w:val="rvts0"/>
                <w:sz w:val="24"/>
                <w:szCs w:val="24"/>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6B008191" w14:textId="341BF32E" w:rsidR="0087230D" w:rsidRPr="00F94EC9" w:rsidRDefault="002F561E" w:rsidP="002F5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sz w:val="24"/>
                <w:szCs w:val="24"/>
                <w:lang w:eastAsia="uk-UA"/>
              </w:rPr>
            </w:pPr>
            <w:r w:rsidRPr="002F561E">
              <w:rPr>
                <w:rStyle w:val="rvts0"/>
                <w:sz w:val="24"/>
                <w:szCs w:val="24"/>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2F561E">
              <w:rPr>
                <w:rStyle w:val="rvts0"/>
                <w:sz w:val="24"/>
                <w:szCs w:val="24"/>
              </w:rPr>
              <w:t>адресою</w:t>
            </w:r>
            <w:proofErr w:type="spellEnd"/>
            <w:r w:rsidRPr="002F561E">
              <w:rPr>
                <w:rStyle w:val="rvts0"/>
                <w:sz w:val="24"/>
                <w:szCs w:val="24"/>
              </w:rPr>
              <w:t xml:space="preserve"> фактичного місця проживання (для внутрішньо переміщених осіб).</w:t>
            </w:r>
          </w:p>
        </w:tc>
      </w:tr>
      <w:tr w:rsidR="00322231" w:rsidRPr="00F94EC9" w14:paraId="55D9F9EA" w14:textId="77777777" w:rsidTr="0093066D">
        <w:tc>
          <w:tcPr>
            <w:tcW w:w="0" w:type="auto"/>
            <w:tcBorders>
              <w:top w:val="outset" w:sz="6" w:space="0" w:color="000000"/>
              <w:left w:val="outset" w:sz="6" w:space="0" w:color="000000"/>
              <w:bottom w:val="outset" w:sz="6" w:space="0" w:color="000000"/>
              <w:right w:val="outset" w:sz="6" w:space="0" w:color="000000"/>
            </w:tcBorders>
          </w:tcPr>
          <w:p w14:paraId="3D3EA4C3" w14:textId="1AADA17F" w:rsidR="00322231" w:rsidRPr="00F94EC9" w:rsidRDefault="00197B6C" w:rsidP="009B17E0">
            <w:pPr>
              <w:jc w:val="center"/>
              <w:rPr>
                <w:sz w:val="24"/>
                <w:szCs w:val="24"/>
                <w:lang w:eastAsia="uk-UA"/>
              </w:rPr>
            </w:pPr>
            <w:r>
              <w:rPr>
                <w:sz w:val="24"/>
                <w:szCs w:val="24"/>
                <w:lang w:eastAsia="uk-UA"/>
              </w:rPr>
              <w:t>9</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743AA81" w14:textId="77777777" w:rsidR="00322231" w:rsidRPr="00F94EC9" w:rsidRDefault="00322231" w:rsidP="00C71DD9">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vAlign w:val="center"/>
          </w:tcPr>
          <w:p w14:paraId="69F0CC49" w14:textId="55C8ED67" w:rsidR="00322231" w:rsidRPr="00931272" w:rsidRDefault="00642BEB" w:rsidP="00470DD3">
            <w:pPr>
              <w:jc w:val="left"/>
              <w:rPr>
                <w:sz w:val="24"/>
                <w:szCs w:val="24"/>
                <w:lang w:val="ru-RU" w:eastAsia="uk-UA"/>
              </w:rPr>
            </w:pPr>
            <w:r>
              <w:rPr>
                <w:rStyle w:val="rvts0"/>
                <w:sz w:val="24"/>
                <w:szCs w:val="24"/>
              </w:rPr>
              <w:t>Б</w:t>
            </w:r>
            <w:r w:rsidR="00322231" w:rsidRPr="00470DD3">
              <w:rPr>
                <w:rStyle w:val="rvts0"/>
                <w:sz w:val="24"/>
                <w:szCs w:val="24"/>
              </w:rPr>
              <w:t>езоплатно</w:t>
            </w:r>
          </w:p>
        </w:tc>
      </w:tr>
      <w:tr w:rsidR="00322231" w:rsidRPr="00F94EC9" w14:paraId="52F6C90F" w14:textId="77777777" w:rsidTr="0093066D">
        <w:tc>
          <w:tcPr>
            <w:tcW w:w="0" w:type="auto"/>
            <w:tcBorders>
              <w:top w:val="outset" w:sz="6" w:space="0" w:color="000000"/>
              <w:left w:val="outset" w:sz="6" w:space="0" w:color="000000"/>
              <w:bottom w:val="outset" w:sz="6" w:space="0" w:color="000000"/>
              <w:right w:val="outset" w:sz="6" w:space="0" w:color="000000"/>
            </w:tcBorders>
          </w:tcPr>
          <w:p w14:paraId="14CE5DBA" w14:textId="707A8437" w:rsidR="00322231" w:rsidRPr="00F94EC9" w:rsidRDefault="00322231" w:rsidP="002B5859">
            <w:pPr>
              <w:jc w:val="center"/>
              <w:rPr>
                <w:sz w:val="24"/>
                <w:szCs w:val="24"/>
                <w:lang w:eastAsia="uk-UA"/>
              </w:rPr>
            </w:pPr>
            <w:r w:rsidRPr="00F94EC9">
              <w:rPr>
                <w:sz w:val="24"/>
                <w:szCs w:val="24"/>
                <w:lang w:eastAsia="uk-UA"/>
              </w:rPr>
              <w:t>1</w:t>
            </w:r>
            <w:r w:rsidR="00197B6C">
              <w:rPr>
                <w:sz w:val="24"/>
                <w:szCs w:val="24"/>
                <w:lang w:eastAsia="uk-UA"/>
              </w:rPr>
              <w:t>0</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BEE5B85" w14:textId="77777777" w:rsidR="00322231" w:rsidRPr="00F94EC9" w:rsidRDefault="00322231" w:rsidP="00D73D1F">
            <w:pPr>
              <w:jc w:val="left"/>
              <w:rPr>
                <w:sz w:val="24"/>
                <w:szCs w:val="24"/>
                <w:lang w:eastAsia="uk-UA"/>
              </w:rPr>
            </w:pPr>
            <w:r w:rsidRPr="00F94EC9">
              <w:rPr>
                <w:sz w:val="24"/>
                <w:szCs w:val="24"/>
                <w:lang w:eastAsia="uk-UA"/>
              </w:rPr>
              <w:t>Строк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784E6601" w14:textId="77777777" w:rsidR="002F561E" w:rsidRDefault="00322231" w:rsidP="00470DD3">
            <w:pPr>
              <w:shd w:val="clear" w:color="auto" w:fill="FFFFFF"/>
              <w:spacing w:after="150"/>
              <w:rPr>
                <w:sz w:val="24"/>
                <w:szCs w:val="24"/>
              </w:rPr>
            </w:pPr>
            <w:r>
              <w:rPr>
                <w:color w:val="000000"/>
                <w:spacing w:val="-2"/>
                <w:sz w:val="24"/>
                <w:szCs w:val="24"/>
                <w:lang w:val="en-US"/>
              </w:rPr>
              <w:t xml:space="preserve"> </w:t>
            </w:r>
            <w:r w:rsidR="002F561E" w:rsidRPr="002F561E">
              <w:rPr>
                <w:sz w:val="24"/>
                <w:szCs w:val="24"/>
              </w:rPr>
              <w:t xml:space="preserve">5 календарних днів з дня надходження заяви особи, якій надано статус особи з інвалідністю внаслідок війни, з усіма необхідними документами. </w:t>
            </w:r>
          </w:p>
          <w:p w14:paraId="1239EAF1" w14:textId="4616EB51" w:rsidR="00322231" w:rsidRPr="00BE6222" w:rsidRDefault="002F561E" w:rsidP="00470DD3">
            <w:pPr>
              <w:shd w:val="clear" w:color="auto" w:fill="FFFFFF"/>
              <w:spacing w:after="150"/>
              <w:rPr>
                <w:color w:val="000000"/>
                <w:sz w:val="24"/>
                <w:szCs w:val="24"/>
                <w:lang w:val="en-US"/>
              </w:rPr>
            </w:pPr>
            <w:r w:rsidRPr="002F561E">
              <w:rPr>
                <w:sz w:val="24"/>
                <w:szCs w:val="24"/>
              </w:rPr>
              <w:t xml:space="preserve">У разі якщо заява подана одночасно із заявою про надання статусу особи з інвалідністю внаслідок війни, строк </w:t>
            </w:r>
            <w:r w:rsidRPr="002F561E">
              <w:rPr>
                <w:sz w:val="24"/>
                <w:szCs w:val="24"/>
              </w:rPr>
              <w:lastRenderedPageBreak/>
              <w:t>продовжується на період надання відповідної адміністративної послуги — 30 календарних днів.</w:t>
            </w:r>
          </w:p>
        </w:tc>
      </w:tr>
      <w:tr w:rsidR="00322231" w:rsidRPr="00F94EC9" w14:paraId="077A93CE" w14:textId="77777777" w:rsidTr="0093066D">
        <w:tc>
          <w:tcPr>
            <w:tcW w:w="0" w:type="auto"/>
            <w:tcBorders>
              <w:top w:val="outset" w:sz="6" w:space="0" w:color="000000"/>
              <w:left w:val="outset" w:sz="6" w:space="0" w:color="000000"/>
              <w:bottom w:val="outset" w:sz="6" w:space="0" w:color="000000"/>
              <w:right w:val="outset" w:sz="6" w:space="0" w:color="000000"/>
            </w:tcBorders>
          </w:tcPr>
          <w:p w14:paraId="608C366A" w14:textId="58D8C47E" w:rsidR="00322231" w:rsidRPr="00F94EC9" w:rsidRDefault="00322231" w:rsidP="006C2AC3">
            <w:pPr>
              <w:jc w:val="center"/>
              <w:rPr>
                <w:sz w:val="24"/>
                <w:szCs w:val="24"/>
                <w:lang w:eastAsia="uk-UA"/>
              </w:rPr>
            </w:pPr>
            <w:r w:rsidRPr="00F94EC9">
              <w:rPr>
                <w:sz w:val="24"/>
                <w:szCs w:val="24"/>
                <w:lang w:eastAsia="uk-UA"/>
              </w:rPr>
              <w:lastRenderedPageBreak/>
              <w:t>1</w:t>
            </w:r>
            <w:r w:rsidR="00197B6C">
              <w:rPr>
                <w:sz w:val="24"/>
                <w:szCs w:val="24"/>
                <w:lang w:eastAsia="uk-UA"/>
              </w:rPr>
              <w:t>1</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7E1064E9" w14:textId="77777777" w:rsidR="00322231" w:rsidRPr="00F94EC9" w:rsidRDefault="00322231" w:rsidP="00D73D1F">
            <w:pPr>
              <w:jc w:val="left"/>
              <w:rPr>
                <w:sz w:val="24"/>
                <w:szCs w:val="24"/>
                <w:lang w:eastAsia="uk-UA"/>
              </w:rPr>
            </w:pPr>
            <w:r w:rsidRPr="00F94EC9">
              <w:rPr>
                <w:sz w:val="24"/>
                <w:szCs w:val="24"/>
                <w:lang w:eastAsia="uk-UA"/>
              </w:rPr>
              <w:t>Перелік підстав дл</w:t>
            </w:r>
            <w:r>
              <w:rPr>
                <w:sz w:val="24"/>
                <w:szCs w:val="24"/>
                <w:lang w:eastAsia="uk-UA"/>
              </w:rPr>
              <w:t>я відмови у наданні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458E8469" w14:textId="71C857D6" w:rsidR="00CB3811" w:rsidRPr="00EB0199" w:rsidRDefault="002F561E" w:rsidP="0074562D">
            <w:pPr>
              <w:ind w:firstLine="362"/>
              <w:rPr>
                <w:sz w:val="24"/>
                <w:szCs w:val="24"/>
                <w:lang w:val="ru-RU" w:eastAsia="uk-UA"/>
              </w:rPr>
            </w:pPr>
            <w:proofErr w:type="spellStart"/>
            <w:r w:rsidRPr="002F561E">
              <w:rPr>
                <w:sz w:val="24"/>
                <w:szCs w:val="24"/>
                <w:lang w:val="ru-RU" w:eastAsia="uk-UA"/>
              </w:rPr>
              <w:t>Подання</w:t>
            </w:r>
            <w:proofErr w:type="spellEnd"/>
            <w:r w:rsidRPr="002F561E">
              <w:rPr>
                <w:sz w:val="24"/>
                <w:szCs w:val="24"/>
                <w:lang w:val="ru-RU" w:eastAsia="uk-UA"/>
              </w:rPr>
              <w:t xml:space="preserve"> </w:t>
            </w:r>
            <w:proofErr w:type="spellStart"/>
            <w:r w:rsidRPr="002F561E">
              <w:rPr>
                <w:sz w:val="24"/>
                <w:szCs w:val="24"/>
                <w:lang w:val="ru-RU" w:eastAsia="uk-UA"/>
              </w:rPr>
              <w:t>неповного</w:t>
            </w:r>
            <w:proofErr w:type="spellEnd"/>
            <w:r w:rsidRPr="002F561E">
              <w:rPr>
                <w:sz w:val="24"/>
                <w:szCs w:val="24"/>
                <w:lang w:val="ru-RU" w:eastAsia="uk-UA"/>
              </w:rPr>
              <w:t xml:space="preserve"> комплекту </w:t>
            </w:r>
            <w:proofErr w:type="spellStart"/>
            <w:r w:rsidRPr="002F561E">
              <w:rPr>
                <w:sz w:val="24"/>
                <w:szCs w:val="24"/>
                <w:lang w:val="ru-RU" w:eastAsia="uk-UA"/>
              </w:rPr>
              <w:t>документів</w:t>
            </w:r>
            <w:proofErr w:type="spellEnd"/>
          </w:p>
        </w:tc>
      </w:tr>
      <w:tr w:rsidR="00322231" w:rsidRPr="00F94EC9" w14:paraId="4AB18ED8" w14:textId="77777777" w:rsidTr="0093066D">
        <w:tc>
          <w:tcPr>
            <w:tcW w:w="0" w:type="auto"/>
            <w:tcBorders>
              <w:top w:val="outset" w:sz="6" w:space="0" w:color="000000"/>
              <w:left w:val="outset" w:sz="6" w:space="0" w:color="000000"/>
              <w:bottom w:val="outset" w:sz="6" w:space="0" w:color="000000"/>
              <w:right w:val="outset" w:sz="6" w:space="0" w:color="000000"/>
            </w:tcBorders>
          </w:tcPr>
          <w:p w14:paraId="0484E948" w14:textId="33AEFC0F" w:rsidR="00322231" w:rsidRPr="00F94EC9" w:rsidRDefault="00322231" w:rsidP="006C2AC3">
            <w:pPr>
              <w:jc w:val="center"/>
              <w:rPr>
                <w:sz w:val="24"/>
                <w:szCs w:val="24"/>
                <w:lang w:eastAsia="uk-UA"/>
              </w:rPr>
            </w:pPr>
            <w:r w:rsidRPr="00F94EC9">
              <w:rPr>
                <w:sz w:val="24"/>
                <w:szCs w:val="24"/>
                <w:lang w:eastAsia="uk-UA"/>
              </w:rPr>
              <w:t>1</w:t>
            </w:r>
            <w:r w:rsidR="00197B6C">
              <w:rPr>
                <w:sz w:val="24"/>
                <w:szCs w:val="24"/>
                <w:lang w:eastAsia="uk-UA"/>
              </w:rPr>
              <w:t>2</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79F61F68" w14:textId="77777777" w:rsidR="00322231" w:rsidRPr="00F94EC9" w:rsidRDefault="00322231"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721FD815" w14:textId="127E40F6" w:rsidR="00044F2E" w:rsidRPr="00044F2E" w:rsidRDefault="00BD242A" w:rsidP="00F705BD">
            <w:pPr>
              <w:tabs>
                <w:tab w:val="left" w:pos="1565"/>
              </w:tabs>
              <w:ind w:firstLine="362"/>
              <w:rPr>
                <w:sz w:val="24"/>
                <w:szCs w:val="24"/>
                <w:lang w:eastAsia="uk-UA"/>
              </w:rPr>
            </w:pPr>
            <w:bookmarkStart w:id="3" w:name="o638"/>
            <w:bookmarkEnd w:id="3"/>
            <w:r w:rsidRPr="00BD242A">
              <w:rPr>
                <w:sz w:val="24"/>
                <w:szCs w:val="24"/>
                <w:lang w:eastAsia="uk-UA"/>
              </w:rPr>
              <w:t>Видача відповідного посвідчення/відмова у видачі відповідного посвідчення</w:t>
            </w:r>
          </w:p>
        </w:tc>
      </w:tr>
      <w:tr w:rsidR="00322231" w:rsidRPr="00F94EC9" w14:paraId="049AEB00" w14:textId="77777777" w:rsidTr="0093066D">
        <w:tc>
          <w:tcPr>
            <w:tcW w:w="0" w:type="auto"/>
            <w:tcBorders>
              <w:top w:val="outset" w:sz="6" w:space="0" w:color="000000"/>
              <w:left w:val="outset" w:sz="6" w:space="0" w:color="000000"/>
              <w:bottom w:val="outset" w:sz="6" w:space="0" w:color="000000"/>
              <w:right w:val="outset" w:sz="6" w:space="0" w:color="000000"/>
            </w:tcBorders>
          </w:tcPr>
          <w:p w14:paraId="18C1DFFE" w14:textId="75AB7A33" w:rsidR="00322231" w:rsidRPr="00F94EC9" w:rsidRDefault="00322231" w:rsidP="006C2AC3">
            <w:pPr>
              <w:jc w:val="center"/>
              <w:rPr>
                <w:sz w:val="24"/>
                <w:szCs w:val="24"/>
                <w:lang w:eastAsia="uk-UA"/>
              </w:rPr>
            </w:pPr>
            <w:r w:rsidRPr="00F94EC9">
              <w:rPr>
                <w:sz w:val="24"/>
                <w:szCs w:val="24"/>
                <w:lang w:eastAsia="uk-UA"/>
              </w:rPr>
              <w:t>1</w:t>
            </w:r>
            <w:r w:rsidR="00197B6C">
              <w:rPr>
                <w:sz w:val="24"/>
                <w:szCs w:val="24"/>
                <w:lang w:eastAsia="uk-UA"/>
              </w:rPr>
              <w:t>3</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60BADFD9" w14:textId="77777777" w:rsidR="00322231" w:rsidRPr="00F94EC9" w:rsidRDefault="00322231" w:rsidP="00093960">
            <w:pPr>
              <w:jc w:val="left"/>
              <w:rPr>
                <w:sz w:val="24"/>
                <w:szCs w:val="24"/>
                <w:lang w:eastAsia="uk-UA"/>
              </w:rPr>
            </w:pPr>
            <w:r>
              <w:rPr>
                <w:sz w:val="24"/>
                <w:szCs w:val="24"/>
                <w:lang w:eastAsia="uk-UA"/>
              </w:rPr>
              <w:t>С</w:t>
            </w:r>
            <w:r w:rsidRPr="00F94EC9">
              <w:rPr>
                <w:sz w:val="24"/>
                <w:szCs w:val="24"/>
                <w:lang w:eastAsia="uk-UA"/>
              </w:rPr>
              <w:t>пособи отримання відповіді (результату)</w:t>
            </w:r>
          </w:p>
        </w:tc>
        <w:tc>
          <w:tcPr>
            <w:tcW w:w="6093" w:type="dxa"/>
            <w:tcBorders>
              <w:top w:val="outset" w:sz="6" w:space="0" w:color="000000"/>
              <w:left w:val="outset" w:sz="6" w:space="0" w:color="000000"/>
              <w:bottom w:val="outset" w:sz="6" w:space="0" w:color="000000"/>
              <w:right w:val="outset" w:sz="6" w:space="0" w:color="000000"/>
            </w:tcBorders>
          </w:tcPr>
          <w:p w14:paraId="0F1A8D33" w14:textId="77777777" w:rsidR="00193EFD" w:rsidRDefault="00193EFD" w:rsidP="00193EFD">
            <w:pPr>
              <w:shd w:val="clear" w:color="auto" w:fill="FFFFFF"/>
              <w:ind w:firstLine="362"/>
              <w:rPr>
                <w:sz w:val="24"/>
                <w:szCs w:val="24"/>
              </w:rPr>
            </w:pPr>
            <w:r>
              <w:rPr>
                <w:sz w:val="24"/>
                <w:szCs w:val="24"/>
              </w:rPr>
              <w:t xml:space="preserve">1. </w:t>
            </w:r>
            <w:r w:rsidRPr="00193EFD">
              <w:rPr>
                <w:sz w:val="24"/>
                <w:szCs w:val="24"/>
              </w:rPr>
              <w:t>Особисто</w:t>
            </w:r>
            <w:r>
              <w:rPr>
                <w:sz w:val="24"/>
                <w:szCs w:val="24"/>
              </w:rPr>
              <w:t>.</w:t>
            </w:r>
          </w:p>
          <w:p w14:paraId="0477764D" w14:textId="4395021B" w:rsidR="00193EFD" w:rsidRDefault="00193EFD" w:rsidP="00193EFD">
            <w:pPr>
              <w:shd w:val="clear" w:color="auto" w:fill="FFFFFF"/>
              <w:ind w:firstLine="362"/>
              <w:rPr>
                <w:sz w:val="24"/>
                <w:szCs w:val="24"/>
              </w:rPr>
            </w:pPr>
            <w:r w:rsidRPr="00193EFD">
              <w:rPr>
                <w:sz w:val="24"/>
                <w:szCs w:val="24"/>
              </w:rPr>
              <w:t>2.</w:t>
            </w:r>
            <w:r w:rsidR="005D37CB">
              <w:t xml:space="preserve"> </w:t>
            </w:r>
            <w:r w:rsidR="005D37CB" w:rsidRPr="005D37CB">
              <w:rPr>
                <w:sz w:val="24"/>
                <w:szCs w:val="24"/>
              </w:rPr>
              <w:t>Через законного представника чи уповноважену особу</w:t>
            </w:r>
            <w:r w:rsidR="005D37CB">
              <w:rPr>
                <w:sz w:val="24"/>
                <w:szCs w:val="24"/>
              </w:rPr>
              <w:t>.</w:t>
            </w:r>
          </w:p>
          <w:p w14:paraId="7C2A7A18" w14:textId="73A6306F" w:rsidR="00322231" w:rsidRPr="00EB0199" w:rsidRDefault="00322231" w:rsidP="00193EFD">
            <w:pPr>
              <w:shd w:val="clear" w:color="auto" w:fill="FFFFFF"/>
              <w:rPr>
                <w:sz w:val="24"/>
                <w:szCs w:val="24"/>
                <w:highlight w:val="yellow"/>
                <w:lang w:eastAsia="uk-UA"/>
              </w:rPr>
            </w:pPr>
          </w:p>
        </w:tc>
      </w:tr>
    </w:tbl>
    <w:p w14:paraId="461B0465" w14:textId="77777777" w:rsidR="00322231" w:rsidRDefault="00322231">
      <w:pPr>
        <w:rPr>
          <w:sz w:val="24"/>
          <w:szCs w:val="24"/>
        </w:rPr>
      </w:pPr>
      <w:bookmarkStart w:id="4" w:name="n43"/>
      <w:bookmarkEnd w:id="4"/>
    </w:p>
    <w:p w14:paraId="15847973" w14:textId="77777777" w:rsidR="00322231" w:rsidRDefault="00322231">
      <w:pPr>
        <w:rPr>
          <w:sz w:val="24"/>
          <w:szCs w:val="24"/>
          <w:lang w:val="ru-RU"/>
        </w:rPr>
      </w:pPr>
      <w:r>
        <w:rPr>
          <w:sz w:val="24"/>
          <w:szCs w:val="24"/>
        </w:rPr>
        <w:t xml:space="preserve">   *</w:t>
      </w:r>
      <w:r w:rsidRPr="00A63158">
        <w:rPr>
          <w:sz w:val="24"/>
          <w:szCs w:val="24"/>
        </w:rPr>
        <w:t>до інформаційної картки додається форма заяви.</w:t>
      </w:r>
    </w:p>
    <w:p w14:paraId="37951CC7" w14:textId="77777777" w:rsidR="00322231" w:rsidRPr="00AE67FC" w:rsidRDefault="00322231">
      <w:pPr>
        <w:rPr>
          <w:sz w:val="24"/>
          <w:szCs w:val="24"/>
          <w:lang w:val="ru-RU"/>
        </w:rPr>
      </w:pPr>
      <w:r>
        <w:rPr>
          <w:sz w:val="24"/>
          <w:szCs w:val="24"/>
          <w:lang w:eastAsia="uk-UA"/>
        </w:rPr>
        <w:t xml:space="preserve"> </w:t>
      </w:r>
    </w:p>
    <w:sectPr w:rsidR="00322231" w:rsidRPr="00AE67FC"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3896" w14:textId="77777777" w:rsidR="00A71488" w:rsidRDefault="00A71488">
      <w:r>
        <w:separator/>
      </w:r>
    </w:p>
  </w:endnote>
  <w:endnote w:type="continuationSeparator" w:id="0">
    <w:p w14:paraId="4FC6700E" w14:textId="77777777" w:rsidR="00A71488" w:rsidRDefault="00A7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E7A3" w14:textId="77777777" w:rsidR="00A71488" w:rsidRDefault="00A71488">
      <w:r>
        <w:separator/>
      </w:r>
    </w:p>
  </w:footnote>
  <w:footnote w:type="continuationSeparator" w:id="0">
    <w:p w14:paraId="4515CA36" w14:textId="77777777" w:rsidR="00A71488" w:rsidRDefault="00A7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31B0" w14:textId="77777777" w:rsidR="00322231" w:rsidRPr="003945B6" w:rsidRDefault="00322231">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Pr>
        <w:noProof/>
        <w:sz w:val="24"/>
        <w:szCs w:val="24"/>
      </w:rPr>
      <w:t>4</w:t>
    </w:r>
    <w:r w:rsidRPr="003945B6">
      <w:rPr>
        <w:sz w:val="24"/>
        <w:szCs w:val="24"/>
      </w:rPr>
      <w:fldChar w:fldCharType="end"/>
    </w:r>
  </w:p>
  <w:p w14:paraId="63AE2C0D" w14:textId="77777777" w:rsidR="00322231" w:rsidRDefault="003222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15407B32"/>
    <w:multiLevelType w:val="hybridMultilevel"/>
    <w:tmpl w:val="B7666C9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A1A00CF"/>
    <w:multiLevelType w:val="hybridMultilevel"/>
    <w:tmpl w:val="03CE30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5" w15:restartNumberingAfterBreak="0">
    <w:nsid w:val="32EB2E18"/>
    <w:multiLevelType w:val="hybridMultilevel"/>
    <w:tmpl w:val="3DE01688"/>
    <w:lvl w:ilvl="0" w:tplc="20001F2C">
      <w:start w:val="1"/>
      <w:numFmt w:val="decimal"/>
      <w:lvlText w:val="%1."/>
      <w:lvlJc w:val="left"/>
      <w:pPr>
        <w:ind w:left="722" w:hanging="360"/>
      </w:pPr>
      <w:rPr>
        <w:rFonts w:hint="default"/>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6" w15:restartNumberingAfterBreak="0">
    <w:nsid w:val="39215729"/>
    <w:multiLevelType w:val="hybridMultilevel"/>
    <w:tmpl w:val="391692A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8" w15:restartNumberingAfterBreak="0">
    <w:nsid w:val="42075373"/>
    <w:multiLevelType w:val="hybridMultilevel"/>
    <w:tmpl w:val="5B44D63A"/>
    <w:lvl w:ilvl="0" w:tplc="0F129A8C">
      <w:start w:val="1"/>
      <w:numFmt w:val="decimal"/>
      <w:lvlText w:val="%1)"/>
      <w:lvlJc w:val="left"/>
      <w:pPr>
        <w:ind w:left="1245" w:hanging="795"/>
      </w:pPr>
      <w:rPr>
        <w:rFonts w:hint="default"/>
      </w:r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9" w15:restartNumberingAfterBreak="0">
    <w:nsid w:val="493B1237"/>
    <w:multiLevelType w:val="hybridMultilevel"/>
    <w:tmpl w:val="3A0064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EAE3454"/>
    <w:multiLevelType w:val="hybridMultilevel"/>
    <w:tmpl w:val="00BEFBDE"/>
    <w:lvl w:ilvl="0" w:tplc="BC9899AC">
      <w:start w:val="1"/>
      <w:numFmt w:val="decimal"/>
      <w:lvlText w:val="%1)"/>
      <w:lvlJc w:val="left"/>
      <w:pPr>
        <w:ind w:left="380" w:hanging="360"/>
      </w:pPr>
      <w:rPr>
        <w:rFonts w:hint="default"/>
      </w:rPr>
    </w:lvl>
    <w:lvl w:ilvl="1" w:tplc="04220019" w:tentative="1">
      <w:start w:val="1"/>
      <w:numFmt w:val="lowerLetter"/>
      <w:lvlText w:val="%2."/>
      <w:lvlJc w:val="left"/>
      <w:pPr>
        <w:ind w:left="1100" w:hanging="360"/>
      </w:pPr>
    </w:lvl>
    <w:lvl w:ilvl="2" w:tplc="0422001B" w:tentative="1">
      <w:start w:val="1"/>
      <w:numFmt w:val="lowerRoman"/>
      <w:lvlText w:val="%3."/>
      <w:lvlJc w:val="right"/>
      <w:pPr>
        <w:ind w:left="1820" w:hanging="180"/>
      </w:pPr>
    </w:lvl>
    <w:lvl w:ilvl="3" w:tplc="0422000F" w:tentative="1">
      <w:start w:val="1"/>
      <w:numFmt w:val="decimal"/>
      <w:lvlText w:val="%4."/>
      <w:lvlJc w:val="left"/>
      <w:pPr>
        <w:ind w:left="2540" w:hanging="360"/>
      </w:pPr>
    </w:lvl>
    <w:lvl w:ilvl="4" w:tplc="04220019" w:tentative="1">
      <w:start w:val="1"/>
      <w:numFmt w:val="lowerLetter"/>
      <w:lvlText w:val="%5."/>
      <w:lvlJc w:val="left"/>
      <w:pPr>
        <w:ind w:left="3260" w:hanging="360"/>
      </w:pPr>
    </w:lvl>
    <w:lvl w:ilvl="5" w:tplc="0422001B" w:tentative="1">
      <w:start w:val="1"/>
      <w:numFmt w:val="lowerRoman"/>
      <w:lvlText w:val="%6."/>
      <w:lvlJc w:val="right"/>
      <w:pPr>
        <w:ind w:left="3980" w:hanging="180"/>
      </w:pPr>
    </w:lvl>
    <w:lvl w:ilvl="6" w:tplc="0422000F" w:tentative="1">
      <w:start w:val="1"/>
      <w:numFmt w:val="decimal"/>
      <w:lvlText w:val="%7."/>
      <w:lvlJc w:val="left"/>
      <w:pPr>
        <w:ind w:left="4700" w:hanging="360"/>
      </w:pPr>
    </w:lvl>
    <w:lvl w:ilvl="7" w:tplc="04220019" w:tentative="1">
      <w:start w:val="1"/>
      <w:numFmt w:val="lowerLetter"/>
      <w:lvlText w:val="%8."/>
      <w:lvlJc w:val="left"/>
      <w:pPr>
        <w:ind w:left="5420" w:hanging="360"/>
      </w:pPr>
    </w:lvl>
    <w:lvl w:ilvl="8" w:tplc="0422001B" w:tentative="1">
      <w:start w:val="1"/>
      <w:numFmt w:val="lowerRoman"/>
      <w:lvlText w:val="%9."/>
      <w:lvlJc w:val="right"/>
      <w:pPr>
        <w:ind w:left="6140" w:hanging="180"/>
      </w:pPr>
    </w:lvl>
  </w:abstractNum>
  <w:abstractNum w:abstractNumId="11"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2"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3"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num w:numId="1">
    <w:abstractNumId w:val="0"/>
  </w:num>
  <w:num w:numId="2">
    <w:abstractNumId w:val="12"/>
  </w:num>
  <w:num w:numId="3">
    <w:abstractNumId w:val="11"/>
  </w:num>
  <w:num w:numId="4">
    <w:abstractNumId w:val="4"/>
  </w:num>
  <w:num w:numId="5">
    <w:abstractNumId w:val="8"/>
  </w:num>
  <w:num w:numId="6">
    <w:abstractNumId w:val="2"/>
  </w:num>
  <w:num w:numId="7">
    <w:abstractNumId w:val="1"/>
  </w:num>
  <w:num w:numId="8">
    <w:abstractNumId w:val="7"/>
  </w:num>
  <w:num w:numId="9">
    <w:abstractNumId w:val="13"/>
  </w:num>
  <w:num w:numId="10">
    <w:abstractNumId w:val="6"/>
  </w:num>
  <w:num w:numId="11">
    <w:abstractNumId w:val="9"/>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10AF8"/>
    <w:rsid w:val="000300D7"/>
    <w:rsid w:val="00035235"/>
    <w:rsid w:val="0003762E"/>
    <w:rsid w:val="00040A5D"/>
    <w:rsid w:val="00044F2E"/>
    <w:rsid w:val="00052593"/>
    <w:rsid w:val="00055D4B"/>
    <w:rsid w:val="0005744C"/>
    <w:rsid w:val="00057BF1"/>
    <w:rsid w:val="000605BE"/>
    <w:rsid w:val="000703CD"/>
    <w:rsid w:val="00070A59"/>
    <w:rsid w:val="00075AB1"/>
    <w:rsid w:val="00075BBE"/>
    <w:rsid w:val="00077DE7"/>
    <w:rsid w:val="00082613"/>
    <w:rsid w:val="000835D1"/>
    <w:rsid w:val="000845B1"/>
    <w:rsid w:val="00085371"/>
    <w:rsid w:val="00093960"/>
    <w:rsid w:val="000A0428"/>
    <w:rsid w:val="000B6ED6"/>
    <w:rsid w:val="000B76D2"/>
    <w:rsid w:val="000C0C05"/>
    <w:rsid w:val="000C1F67"/>
    <w:rsid w:val="000C20B5"/>
    <w:rsid w:val="000C342B"/>
    <w:rsid w:val="000C406B"/>
    <w:rsid w:val="000C77D7"/>
    <w:rsid w:val="000D3DD0"/>
    <w:rsid w:val="000D4F92"/>
    <w:rsid w:val="000E1FD6"/>
    <w:rsid w:val="000E5F64"/>
    <w:rsid w:val="000F2113"/>
    <w:rsid w:val="000F27AF"/>
    <w:rsid w:val="000F3111"/>
    <w:rsid w:val="00104758"/>
    <w:rsid w:val="0011173E"/>
    <w:rsid w:val="00115B24"/>
    <w:rsid w:val="001337DB"/>
    <w:rsid w:val="00133BAB"/>
    <w:rsid w:val="00134827"/>
    <w:rsid w:val="00134C12"/>
    <w:rsid w:val="001361B6"/>
    <w:rsid w:val="001414BE"/>
    <w:rsid w:val="00141765"/>
    <w:rsid w:val="00142A11"/>
    <w:rsid w:val="00145203"/>
    <w:rsid w:val="001469AD"/>
    <w:rsid w:val="00154157"/>
    <w:rsid w:val="00156EB9"/>
    <w:rsid w:val="001611BA"/>
    <w:rsid w:val="001648B8"/>
    <w:rsid w:val="001651D9"/>
    <w:rsid w:val="00165EDF"/>
    <w:rsid w:val="0019011A"/>
    <w:rsid w:val="00193EFD"/>
    <w:rsid w:val="00197B6C"/>
    <w:rsid w:val="001A42A6"/>
    <w:rsid w:val="001C13B9"/>
    <w:rsid w:val="001D0383"/>
    <w:rsid w:val="001D114C"/>
    <w:rsid w:val="001D5657"/>
    <w:rsid w:val="001E0E70"/>
    <w:rsid w:val="001F4787"/>
    <w:rsid w:val="0020176B"/>
    <w:rsid w:val="00205AFA"/>
    <w:rsid w:val="00207FED"/>
    <w:rsid w:val="00215470"/>
    <w:rsid w:val="00216288"/>
    <w:rsid w:val="00223543"/>
    <w:rsid w:val="002328D0"/>
    <w:rsid w:val="00233653"/>
    <w:rsid w:val="00234BF6"/>
    <w:rsid w:val="00235560"/>
    <w:rsid w:val="0023746A"/>
    <w:rsid w:val="00240431"/>
    <w:rsid w:val="00245882"/>
    <w:rsid w:val="00261575"/>
    <w:rsid w:val="00261D79"/>
    <w:rsid w:val="00264EFA"/>
    <w:rsid w:val="002701F6"/>
    <w:rsid w:val="00282B74"/>
    <w:rsid w:val="00285A06"/>
    <w:rsid w:val="002945CF"/>
    <w:rsid w:val="002A134F"/>
    <w:rsid w:val="002B5859"/>
    <w:rsid w:val="002C1424"/>
    <w:rsid w:val="002C39AC"/>
    <w:rsid w:val="002C6AA7"/>
    <w:rsid w:val="002C748D"/>
    <w:rsid w:val="002F561E"/>
    <w:rsid w:val="002F6677"/>
    <w:rsid w:val="003110B2"/>
    <w:rsid w:val="00313492"/>
    <w:rsid w:val="00322231"/>
    <w:rsid w:val="00324BD0"/>
    <w:rsid w:val="0033142B"/>
    <w:rsid w:val="00344AC8"/>
    <w:rsid w:val="003510C8"/>
    <w:rsid w:val="003568CE"/>
    <w:rsid w:val="00360CE8"/>
    <w:rsid w:val="003641DF"/>
    <w:rsid w:val="003668A8"/>
    <w:rsid w:val="003706DE"/>
    <w:rsid w:val="00375A36"/>
    <w:rsid w:val="00381E79"/>
    <w:rsid w:val="003838E2"/>
    <w:rsid w:val="003845DB"/>
    <w:rsid w:val="00385585"/>
    <w:rsid w:val="00390D80"/>
    <w:rsid w:val="003915FE"/>
    <w:rsid w:val="0039410C"/>
    <w:rsid w:val="003945B6"/>
    <w:rsid w:val="00397AF0"/>
    <w:rsid w:val="003A0DE1"/>
    <w:rsid w:val="003A3967"/>
    <w:rsid w:val="003A465D"/>
    <w:rsid w:val="003B21D1"/>
    <w:rsid w:val="003E03D4"/>
    <w:rsid w:val="003E1C96"/>
    <w:rsid w:val="003E6B74"/>
    <w:rsid w:val="00400CE8"/>
    <w:rsid w:val="00401FD9"/>
    <w:rsid w:val="00406D24"/>
    <w:rsid w:val="00410FB3"/>
    <w:rsid w:val="0043103A"/>
    <w:rsid w:val="004334AA"/>
    <w:rsid w:val="00442754"/>
    <w:rsid w:val="004465E1"/>
    <w:rsid w:val="00450025"/>
    <w:rsid w:val="00450D8A"/>
    <w:rsid w:val="004548BC"/>
    <w:rsid w:val="004604AE"/>
    <w:rsid w:val="00460F1C"/>
    <w:rsid w:val="00461555"/>
    <w:rsid w:val="0046323A"/>
    <w:rsid w:val="0046358D"/>
    <w:rsid w:val="00470DD3"/>
    <w:rsid w:val="004774C9"/>
    <w:rsid w:val="00481887"/>
    <w:rsid w:val="004864CF"/>
    <w:rsid w:val="00490060"/>
    <w:rsid w:val="00497481"/>
    <w:rsid w:val="004A0BCD"/>
    <w:rsid w:val="004A6B86"/>
    <w:rsid w:val="004C1C65"/>
    <w:rsid w:val="004C4A11"/>
    <w:rsid w:val="004C59D2"/>
    <w:rsid w:val="004C5B10"/>
    <w:rsid w:val="004D262E"/>
    <w:rsid w:val="004D5965"/>
    <w:rsid w:val="004E049C"/>
    <w:rsid w:val="004E0545"/>
    <w:rsid w:val="004E3479"/>
    <w:rsid w:val="004F1788"/>
    <w:rsid w:val="004F324E"/>
    <w:rsid w:val="004F61A5"/>
    <w:rsid w:val="00507774"/>
    <w:rsid w:val="005207E4"/>
    <w:rsid w:val="0052210E"/>
    <w:rsid w:val="0052271C"/>
    <w:rsid w:val="00523281"/>
    <w:rsid w:val="005252AF"/>
    <w:rsid w:val="0053056A"/>
    <w:rsid w:val="005345F8"/>
    <w:rsid w:val="005403D3"/>
    <w:rsid w:val="005430B6"/>
    <w:rsid w:val="0054769B"/>
    <w:rsid w:val="005514E1"/>
    <w:rsid w:val="00552087"/>
    <w:rsid w:val="0055440B"/>
    <w:rsid w:val="005572EC"/>
    <w:rsid w:val="00561D20"/>
    <w:rsid w:val="00564D29"/>
    <w:rsid w:val="0056512D"/>
    <w:rsid w:val="00566A6E"/>
    <w:rsid w:val="00567E56"/>
    <w:rsid w:val="0057665B"/>
    <w:rsid w:val="00580183"/>
    <w:rsid w:val="00580C71"/>
    <w:rsid w:val="005840DC"/>
    <w:rsid w:val="00586539"/>
    <w:rsid w:val="00592154"/>
    <w:rsid w:val="0059459D"/>
    <w:rsid w:val="00594C8C"/>
    <w:rsid w:val="005959BD"/>
    <w:rsid w:val="0059760B"/>
    <w:rsid w:val="005A5AC7"/>
    <w:rsid w:val="005A78AE"/>
    <w:rsid w:val="005B1B2C"/>
    <w:rsid w:val="005B5887"/>
    <w:rsid w:val="005D0462"/>
    <w:rsid w:val="005D23CE"/>
    <w:rsid w:val="005D37CB"/>
    <w:rsid w:val="005D742A"/>
    <w:rsid w:val="005F5D63"/>
    <w:rsid w:val="005F6CA9"/>
    <w:rsid w:val="0060345B"/>
    <w:rsid w:val="00603E47"/>
    <w:rsid w:val="00604996"/>
    <w:rsid w:val="006138AF"/>
    <w:rsid w:val="00622936"/>
    <w:rsid w:val="006346E3"/>
    <w:rsid w:val="00635690"/>
    <w:rsid w:val="00640DAF"/>
    <w:rsid w:val="006412E8"/>
    <w:rsid w:val="00642BEB"/>
    <w:rsid w:val="0065277C"/>
    <w:rsid w:val="00657444"/>
    <w:rsid w:val="00657C2C"/>
    <w:rsid w:val="00660D04"/>
    <w:rsid w:val="006642C7"/>
    <w:rsid w:val="00667198"/>
    <w:rsid w:val="00687468"/>
    <w:rsid w:val="00690283"/>
    <w:rsid w:val="00690FCC"/>
    <w:rsid w:val="006C2AC3"/>
    <w:rsid w:val="006C5198"/>
    <w:rsid w:val="006C67A5"/>
    <w:rsid w:val="006D17A7"/>
    <w:rsid w:val="006D7D9B"/>
    <w:rsid w:val="006E0977"/>
    <w:rsid w:val="006F04B0"/>
    <w:rsid w:val="006F3BBA"/>
    <w:rsid w:val="007029F4"/>
    <w:rsid w:val="00703ABD"/>
    <w:rsid w:val="00711E62"/>
    <w:rsid w:val="00722219"/>
    <w:rsid w:val="00742802"/>
    <w:rsid w:val="00744F1B"/>
    <w:rsid w:val="0074562D"/>
    <w:rsid w:val="00750645"/>
    <w:rsid w:val="007615FE"/>
    <w:rsid w:val="00761E91"/>
    <w:rsid w:val="00764071"/>
    <w:rsid w:val="00781988"/>
    <w:rsid w:val="00782BC4"/>
    <w:rsid w:val="00783197"/>
    <w:rsid w:val="007837EB"/>
    <w:rsid w:val="00787DF2"/>
    <w:rsid w:val="00791CD5"/>
    <w:rsid w:val="007920E8"/>
    <w:rsid w:val="0079378E"/>
    <w:rsid w:val="007A095C"/>
    <w:rsid w:val="007A579F"/>
    <w:rsid w:val="007A660F"/>
    <w:rsid w:val="007A7278"/>
    <w:rsid w:val="007B3DBF"/>
    <w:rsid w:val="007B4A2C"/>
    <w:rsid w:val="007B71E9"/>
    <w:rsid w:val="007C172C"/>
    <w:rsid w:val="007C259A"/>
    <w:rsid w:val="007E21DA"/>
    <w:rsid w:val="007E344C"/>
    <w:rsid w:val="007E4A66"/>
    <w:rsid w:val="007E4E51"/>
    <w:rsid w:val="00804F08"/>
    <w:rsid w:val="00805BC3"/>
    <w:rsid w:val="00810B50"/>
    <w:rsid w:val="0081418B"/>
    <w:rsid w:val="00820150"/>
    <w:rsid w:val="00824963"/>
    <w:rsid w:val="00824B08"/>
    <w:rsid w:val="00827537"/>
    <w:rsid w:val="00827847"/>
    <w:rsid w:val="008353C9"/>
    <w:rsid w:val="0083716C"/>
    <w:rsid w:val="00842E04"/>
    <w:rsid w:val="00850777"/>
    <w:rsid w:val="00856E0C"/>
    <w:rsid w:val="0085713F"/>
    <w:rsid w:val="0086128C"/>
    <w:rsid w:val="00861A85"/>
    <w:rsid w:val="00864310"/>
    <w:rsid w:val="00870BCF"/>
    <w:rsid w:val="0087230D"/>
    <w:rsid w:val="0088053D"/>
    <w:rsid w:val="00882179"/>
    <w:rsid w:val="00895711"/>
    <w:rsid w:val="008A24E2"/>
    <w:rsid w:val="008A581D"/>
    <w:rsid w:val="008B1659"/>
    <w:rsid w:val="008C0A98"/>
    <w:rsid w:val="008C2EF1"/>
    <w:rsid w:val="008E7387"/>
    <w:rsid w:val="009105C4"/>
    <w:rsid w:val="00911F85"/>
    <w:rsid w:val="00925638"/>
    <w:rsid w:val="00926463"/>
    <w:rsid w:val="0093066D"/>
    <w:rsid w:val="00931272"/>
    <w:rsid w:val="00937477"/>
    <w:rsid w:val="00942C96"/>
    <w:rsid w:val="00944CC8"/>
    <w:rsid w:val="00945426"/>
    <w:rsid w:val="00946123"/>
    <w:rsid w:val="0094685C"/>
    <w:rsid w:val="0095451E"/>
    <w:rsid w:val="00961EDF"/>
    <w:rsid w:val="009620EA"/>
    <w:rsid w:val="00963342"/>
    <w:rsid w:val="00983AB2"/>
    <w:rsid w:val="009949BB"/>
    <w:rsid w:val="00996ABE"/>
    <w:rsid w:val="009A76C5"/>
    <w:rsid w:val="009B17E0"/>
    <w:rsid w:val="009C011A"/>
    <w:rsid w:val="009C0216"/>
    <w:rsid w:val="009C2002"/>
    <w:rsid w:val="009C3F59"/>
    <w:rsid w:val="009C4C1D"/>
    <w:rsid w:val="009C550D"/>
    <w:rsid w:val="009C636D"/>
    <w:rsid w:val="009C78F7"/>
    <w:rsid w:val="009C7C5E"/>
    <w:rsid w:val="009D4B9F"/>
    <w:rsid w:val="009D511E"/>
    <w:rsid w:val="009E325D"/>
    <w:rsid w:val="009F12DD"/>
    <w:rsid w:val="009F201E"/>
    <w:rsid w:val="009F50C0"/>
    <w:rsid w:val="00A02130"/>
    <w:rsid w:val="00A03163"/>
    <w:rsid w:val="00A064DC"/>
    <w:rsid w:val="00A07DA4"/>
    <w:rsid w:val="00A1745F"/>
    <w:rsid w:val="00A25AAD"/>
    <w:rsid w:val="00A25E30"/>
    <w:rsid w:val="00A3150F"/>
    <w:rsid w:val="00A318DA"/>
    <w:rsid w:val="00A40990"/>
    <w:rsid w:val="00A411BB"/>
    <w:rsid w:val="00A4156B"/>
    <w:rsid w:val="00A42940"/>
    <w:rsid w:val="00A54A00"/>
    <w:rsid w:val="00A63158"/>
    <w:rsid w:val="00A64EAC"/>
    <w:rsid w:val="00A66228"/>
    <w:rsid w:val="00A66508"/>
    <w:rsid w:val="00A7050D"/>
    <w:rsid w:val="00A71488"/>
    <w:rsid w:val="00A772F0"/>
    <w:rsid w:val="00A77AB1"/>
    <w:rsid w:val="00A82123"/>
    <w:rsid w:val="00A82B8D"/>
    <w:rsid w:val="00A82E40"/>
    <w:rsid w:val="00A8414B"/>
    <w:rsid w:val="00AA25EE"/>
    <w:rsid w:val="00AA5DAB"/>
    <w:rsid w:val="00AA65C8"/>
    <w:rsid w:val="00AC5C85"/>
    <w:rsid w:val="00AC64F2"/>
    <w:rsid w:val="00AD01CF"/>
    <w:rsid w:val="00AD17FC"/>
    <w:rsid w:val="00AE1A1A"/>
    <w:rsid w:val="00AE67FC"/>
    <w:rsid w:val="00AF3CB2"/>
    <w:rsid w:val="00B0078A"/>
    <w:rsid w:val="00B020A1"/>
    <w:rsid w:val="00B0598F"/>
    <w:rsid w:val="00B1310E"/>
    <w:rsid w:val="00B13544"/>
    <w:rsid w:val="00B22FA0"/>
    <w:rsid w:val="00B23FE2"/>
    <w:rsid w:val="00B26E40"/>
    <w:rsid w:val="00B272C7"/>
    <w:rsid w:val="00B30A71"/>
    <w:rsid w:val="00B3442F"/>
    <w:rsid w:val="00B50E38"/>
    <w:rsid w:val="00B51941"/>
    <w:rsid w:val="00B548CE"/>
    <w:rsid w:val="00B579ED"/>
    <w:rsid w:val="00B66F74"/>
    <w:rsid w:val="00B74FED"/>
    <w:rsid w:val="00B812D2"/>
    <w:rsid w:val="00B82456"/>
    <w:rsid w:val="00B8569F"/>
    <w:rsid w:val="00B865FD"/>
    <w:rsid w:val="00B868FC"/>
    <w:rsid w:val="00B911E6"/>
    <w:rsid w:val="00B93C40"/>
    <w:rsid w:val="00B94EB0"/>
    <w:rsid w:val="00BA0008"/>
    <w:rsid w:val="00BA28BB"/>
    <w:rsid w:val="00BA3F49"/>
    <w:rsid w:val="00BA503E"/>
    <w:rsid w:val="00BB06FD"/>
    <w:rsid w:val="00BB4102"/>
    <w:rsid w:val="00BC04F4"/>
    <w:rsid w:val="00BC1C9E"/>
    <w:rsid w:val="00BC1CBF"/>
    <w:rsid w:val="00BC4CFE"/>
    <w:rsid w:val="00BC52B9"/>
    <w:rsid w:val="00BD05A7"/>
    <w:rsid w:val="00BD06DC"/>
    <w:rsid w:val="00BD09BB"/>
    <w:rsid w:val="00BD2271"/>
    <w:rsid w:val="00BD242A"/>
    <w:rsid w:val="00BD2AFA"/>
    <w:rsid w:val="00BD4F01"/>
    <w:rsid w:val="00BE2D0F"/>
    <w:rsid w:val="00BE58AD"/>
    <w:rsid w:val="00BE5E7F"/>
    <w:rsid w:val="00BE6222"/>
    <w:rsid w:val="00BF0CE3"/>
    <w:rsid w:val="00BF258D"/>
    <w:rsid w:val="00BF3FEE"/>
    <w:rsid w:val="00BF7019"/>
    <w:rsid w:val="00BF7369"/>
    <w:rsid w:val="00BF7790"/>
    <w:rsid w:val="00C04975"/>
    <w:rsid w:val="00C04CB3"/>
    <w:rsid w:val="00C0524A"/>
    <w:rsid w:val="00C14370"/>
    <w:rsid w:val="00C16BA2"/>
    <w:rsid w:val="00C170DA"/>
    <w:rsid w:val="00C21646"/>
    <w:rsid w:val="00C26048"/>
    <w:rsid w:val="00C27CD4"/>
    <w:rsid w:val="00C30FD8"/>
    <w:rsid w:val="00C33EBC"/>
    <w:rsid w:val="00C354A7"/>
    <w:rsid w:val="00C46CDE"/>
    <w:rsid w:val="00C46D25"/>
    <w:rsid w:val="00C51CD7"/>
    <w:rsid w:val="00C61F97"/>
    <w:rsid w:val="00C638C2"/>
    <w:rsid w:val="00C67058"/>
    <w:rsid w:val="00C7140C"/>
    <w:rsid w:val="00C71DD9"/>
    <w:rsid w:val="00C736F2"/>
    <w:rsid w:val="00C74B67"/>
    <w:rsid w:val="00C75A6D"/>
    <w:rsid w:val="00C801E6"/>
    <w:rsid w:val="00C94B34"/>
    <w:rsid w:val="00CA4CA1"/>
    <w:rsid w:val="00CB1066"/>
    <w:rsid w:val="00CB3811"/>
    <w:rsid w:val="00CB63F4"/>
    <w:rsid w:val="00CC122F"/>
    <w:rsid w:val="00CC2C5F"/>
    <w:rsid w:val="00CD0DD2"/>
    <w:rsid w:val="00CD14B0"/>
    <w:rsid w:val="00CD232F"/>
    <w:rsid w:val="00CD23EA"/>
    <w:rsid w:val="00CD2526"/>
    <w:rsid w:val="00CD3180"/>
    <w:rsid w:val="00CE5779"/>
    <w:rsid w:val="00D03D12"/>
    <w:rsid w:val="00D10EC0"/>
    <w:rsid w:val="00D122AF"/>
    <w:rsid w:val="00D13EC9"/>
    <w:rsid w:val="00D17394"/>
    <w:rsid w:val="00D2506C"/>
    <w:rsid w:val="00D25D20"/>
    <w:rsid w:val="00D2664B"/>
    <w:rsid w:val="00D27758"/>
    <w:rsid w:val="00D303ED"/>
    <w:rsid w:val="00D36D97"/>
    <w:rsid w:val="00D40253"/>
    <w:rsid w:val="00D4594D"/>
    <w:rsid w:val="00D607C9"/>
    <w:rsid w:val="00D62A91"/>
    <w:rsid w:val="00D66F93"/>
    <w:rsid w:val="00D67F3D"/>
    <w:rsid w:val="00D72E72"/>
    <w:rsid w:val="00D73D1F"/>
    <w:rsid w:val="00D7695F"/>
    <w:rsid w:val="00D82B00"/>
    <w:rsid w:val="00D86A20"/>
    <w:rsid w:val="00D92F17"/>
    <w:rsid w:val="00D93863"/>
    <w:rsid w:val="00DA1733"/>
    <w:rsid w:val="00DA33F0"/>
    <w:rsid w:val="00DA50D8"/>
    <w:rsid w:val="00DB03D7"/>
    <w:rsid w:val="00DC2A9F"/>
    <w:rsid w:val="00DC44E4"/>
    <w:rsid w:val="00DC70B7"/>
    <w:rsid w:val="00DD003D"/>
    <w:rsid w:val="00DD36A3"/>
    <w:rsid w:val="00DE3651"/>
    <w:rsid w:val="00DE5616"/>
    <w:rsid w:val="00DE6CCD"/>
    <w:rsid w:val="00DF3694"/>
    <w:rsid w:val="00DF512C"/>
    <w:rsid w:val="00E02C10"/>
    <w:rsid w:val="00E101EC"/>
    <w:rsid w:val="00E305A7"/>
    <w:rsid w:val="00E30D49"/>
    <w:rsid w:val="00E3363C"/>
    <w:rsid w:val="00E34E5B"/>
    <w:rsid w:val="00E3515D"/>
    <w:rsid w:val="00E43F0B"/>
    <w:rsid w:val="00E445C3"/>
    <w:rsid w:val="00E46227"/>
    <w:rsid w:val="00E47D6B"/>
    <w:rsid w:val="00E51A6F"/>
    <w:rsid w:val="00E549DE"/>
    <w:rsid w:val="00E55BA5"/>
    <w:rsid w:val="00E56E54"/>
    <w:rsid w:val="00E62C44"/>
    <w:rsid w:val="00E64CF6"/>
    <w:rsid w:val="00E67863"/>
    <w:rsid w:val="00E70A14"/>
    <w:rsid w:val="00E76879"/>
    <w:rsid w:val="00E8689A"/>
    <w:rsid w:val="00E9323A"/>
    <w:rsid w:val="00EA2EDC"/>
    <w:rsid w:val="00EB0199"/>
    <w:rsid w:val="00EB038E"/>
    <w:rsid w:val="00EB0926"/>
    <w:rsid w:val="00EB14CF"/>
    <w:rsid w:val="00EB16A3"/>
    <w:rsid w:val="00EB69F4"/>
    <w:rsid w:val="00EC074A"/>
    <w:rsid w:val="00EC364A"/>
    <w:rsid w:val="00EC550D"/>
    <w:rsid w:val="00ED05C6"/>
    <w:rsid w:val="00ED6BC6"/>
    <w:rsid w:val="00EE1889"/>
    <w:rsid w:val="00EE3164"/>
    <w:rsid w:val="00EE7965"/>
    <w:rsid w:val="00EF1618"/>
    <w:rsid w:val="00EF4F74"/>
    <w:rsid w:val="00F024A9"/>
    <w:rsid w:val="00F03830"/>
    <w:rsid w:val="00F03964"/>
    <w:rsid w:val="00F03E60"/>
    <w:rsid w:val="00F05F9A"/>
    <w:rsid w:val="00F07A11"/>
    <w:rsid w:val="00F07E13"/>
    <w:rsid w:val="00F132B3"/>
    <w:rsid w:val="00F149C7"/>
    <w:rsid w:val="00F14D9E"/>
    <w:rsid w:val="00F17F25"/>
    <w:rsid w:val="00F2410D"/>
    <w:rsid w:val="00F2657C"/>
    <w:rsid w:val="00F344C1"/>
    <w:rsid w:val="00F3494F"/>
    <w:rsid w:val="00F35371"/>
    <w:rsid w:val="00F35C16"/>
    <w:rsid w:val="00F369C4"/>
    <w:rsid w:val="00F52ADF"/>
    <w:rsid w:val="00F60504"/>
    <w:rsid w:val="00F6576B"/>
    <w:rsid w:val="00F705BD"/>
    <w:rsid w:val="00F706B4"/>
    <w:rsid w:val="00F733A2"/>
    <w:rsid w:val="00F7458D"/>
    <w:rsid w:val="00F76866"/>
    <w:rsid w:val="00F85FB6"/>
    <w:rsid w:val="00F861E9"/>
    <w:rsid w:val="00F939DB"/>
    <w:rsid w:val="00F94703"/>
    <w:rsid w:val="00F94EC9"/>
    <w:rsid w:val="00FA04D0"/>
    <w:rsid w:val="00FA207D"/>
    <w:rsid w:val="00FA288F"/>
    <w:rsid w:val="00FA38BC"/>
    <w:rsid w:val="00FA45AB"/>
    <w:rsid w:val="00FA5285"/>
    <w:rsid w:val="00FA7216"/>
    <w:rsid w:val="00FB1147"/>
    <w:rsid w:val="00FB2352"/>
    <w:rsid w:val="00FB3DD9"/>
    <w:rsid w:val="00FB403E"/>
    <w:rsid w:val="00FB76AD"/>
    <w:rsid w:val="00FC315A"/>
    <w:rsid w:val="00FC35FB"/>
    <w:rsid w:val="00FD318A"/>
    <w:rsid w:val="00FD5776"/>
    <w:rsid w:val="00FD6109"/>
    <w:rsid w:val="00FE1463"/>
    <w:rsid w:val="00FE1D10"/>
    <w:rsid w:val="00FF0BCC"/>
    <w:rsid w:val="00FF420F"/>
    <w:rsid w:val="00FF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6EA8C"/>
  <w15:docId w15:val="{1D7353B2-54A8-4D9C-8E30-B17C3028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pPr>
  </w:style>
  <w:style w:type="paragraph" w:styleId="a4">
    <w:name w:val="header"/>
    <w:basedOn w:val="a"/>
    <w:link w:val="a5"/>
    <w:uiPriority w:val="99"/>
    <w:rsid w:val="00F03E60"/>
    <w:pPr>
      <w:tabs>
        <w:tab w:val="center" w:pos="4819"/>
        <w:tab w:val="right" w:pos="9639"/>
      </w:tabs>
    </w:pPr>
    <w:rPr>
      <w:rFonts w:eastAsia="Calibri"/>
      <w:lang w:val="ru-RU" w:eastAsia="ru-RU"/>
    </w:rPr>
  </w:style>
  <w:style w:type="character" w:customStyle="1" w:styleId="a5">
    <w:name w:val="Верхні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eastAsia="Calibri" w:hAnsi="Tahoma" w:cs="Tahoma"/>
      <w:sz w:val="16"/>
      <w:szCs w:val="16"/>
      <w:lang w:val="ru-RU" w:eastAsia="ru-RU"/>
    </w:rPr>
  </w:style>
  <w:style w:type="character" w:customStyle="1" w:styleId="a7">
    <w:name w:val="Текст у виносці Знак"/>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lang w:val="ru-RU" w:eastAsia="ru-RU"/>
    </w:rPr>
  </w:style>
  <w:style w:type="character" w:customStyle="1" w:styleId="aa">
    <w:name w:val="Нижній колонтитул Знак"/>
    <w:link w:val="a9"/>
    <w:uiPriority w:val="99"/>
    <w:locked/>
    <w:rsid w:val="003945B6"/>
    <w:rPr>
      <w:rFonts w:ascii="Times New Roman" w:hAnsi="Times New Roman" w:cs="Times New Roman"/>
      <w:sz w:val="28"/>
      <w:szCs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uiPriority w:val="99"/>
    <w:rsid w:val="00AF3CB2"/>
    <w:rPr>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uiPriority w:val="99"/>
    <w:rsid w:val="004864CF"/>
    <w:pPr>
      <w:jc w:val="left"/>
    </w:pPr>
    <w:rPr>
      <w:rFonts w:ascii="Verdana" w:hAnsi="Verdana" w:cs="Verdana"/>
      <w:sz w:val="20"/>
      <w:szCs w:val="20"/>
      <w:lang w:val="en-US"/>
    </w:rPr>
  </w:style>
  <w:style w:type="character" w:customStyle="1" w:styleId="rvts0">
    <w:name w:val="rvts0"/>
    <w:uiPriority w:val="99"/>
    <w:rsid w:val="00BD2271"/>
  </w:style>
  <w:style w:type="paragraph" w:customStyle="1" w:styleId="ad">
    <w:name w:val="Знак"/>
    <w:basedOn w:val="a"/>
    <w:uiPriority w:val="99"/>
    <w:rsid w:val="00961EDF"/>
    <w:pPr>
      <w:jc w:val="left"/>
    </w:pPr>
    <w:rPr>
      <w:rFonts w:ascii="Verdana" w:eastAsia="Calibri" w:hAnsi="Verdana" w:cs="Verdana"/>
      <w:sz w:val="20"/>
      <w:szCs w:val="20"/>
      <w:lang w:val="en-US"/>
    </w:rPr>
  </w:style>
  <w:style w:type="character" w:customStyle="1" w:styleId="rvts23">
    <w:name w:val="rvts23"/>
    <w:basedOn w:val="a0"/>
    <w:uiPriority w:val="99"/>
    <w:rsid w:val="0047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22517">
      <w:marLeft w:val="0"/>
      <w:marRight w:val="0"/>
      <w:marTop w:val="0"/>
      <w:marBottom w:val="0"/>
      <w:divBdr>
        <w:top w:val="none" w:sz="0" w:space="0" w:color="auto"/>
        <w:left w:val="none" w:sz="0" w:space="0" w:color="auto"/>
        <w:bottom w:val="none" w:sz="0" w:space="0" w:color="auto"/>
        <w:right w:val="none" w:sz="0" w:space="0" w:color="auto"/>
      </w:divBdr>
      <w:divsChild>
        <w:div w:id="1268922527">
          <w:marLeft w:val="0"/>
          <w:marRight w:val="0"/>
          <w:marTop w:val="0"/>
          <w:marBottom w:val="0"/>
          <w:divBdr>
            <w:top w:val="none" w:sz="0" w:space="0" w:color="auto"/>
            <w:left w:val="none" w:sz="0" w:space="0" w:color="auto"/>
            <w:bottom w:val="none" w:sz="0" w:space="0" w:color="auto"/>
            <w:right w:val="none" w:sz="0" w:space="0" w:color="auto"/>
          </w:divBdr>
          <w:divsChild>
            <w:div w:id="1268922533">
              <w:marLeft w:val="0"/>
              <w:marRight w:val="0"/>
              <w:marTop w:val="0"/>
              <w:marBottom w:val="0"/>
              <w:divBdr>
                <w:top w:val="none" w:sz="0" w:space="0" w:color="auto"/>
                <w:left w:val="single" w:sz="6" w:space="0" w:color="CCCCCC"/>
                <w:bottom w:val="none" w:sz="0" w:space="0" w:color="auto"/>
                <w:right w:val="single" w:sz="6" w:space="0" w:color="CCCCCC"/>
              </w:divBdr>
              <w:divsChild>
                <w:div w:id="1268922541">
                  <w:marLeft w:val="-225"/>
                  <w:marRight w:val="-225"/>
                  <w:marTop w:val="0"/>
                  <w:marBottom w:val="0"/>
                  <w:divBdr>
                    <w:top w:val="none" w:sz="0" w:space="0" w:color="auto"/>
                    <w:left w:val="none" w:sz="0" w:space="0" w:color="auto"/>
                    <w:bottom w:val="none" w:sz="0" w:space="0" w:color="auto"/>
                    <w:right w:val="none" w:sz="0" w:space="0" w:color="auto"/>
                  </w:divBdr>
                  <w:divsChild>
                    <w:div w:id="12689225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0"/>
                          <w:marTop w:val="0"/>
                          <w:marBottom w:val="0"/>
                          <w:divBdr>
                            <w:top w:val="none" w:sz="0" w:space="0" w:color="auto"/>
                            <w:left w:val="none" w:sz="0" w:space="0" w:color="auto"/>
                            <w:bottom w:val="none" w:sz="0" w:space="0" w:color="auto"/>
                            <w:right w:val="none" w:sz="0" w:space="0" w:color="auto"/>
                          </w:divBdr>
                          <w:divsChild>
                            <w:div w:id="1268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2521">
      <w:marLeft w:val="0"/>
      <w:marRight w:val="0"/>
      <w:marTop w:val="0"/>
      <w:marBottom w:val="0"/>
      <w:divBdr>
        <w:top w:val="none" w:sz="0" w:space="0" w:color="auto"/>
        <w:left w:val="none" w:sz="0" w:space="0" w:color="auto"/>
        <w:bottom w:val="none" w:sz="0" w:space="0" w:color="auto"/>
        <w:right w:val="none" w:sz="0" w:space="0" w:color="auto"/>
      </w:divBdr>
    </w:div>
    <w:div w:id="1268922523">
      <w:marLeft w:val="0"/>
      <w:marRight w:val="0"/>
      <w:marTop w:val="0"/>
      <w:marBottom w:val="0"/>
      <w:divBdr>
        <w:top w:val="none" w:sz="0" w:space="0" w:color="auto"/>
        <w:left w:val="none" w:sz="0" w:space="0" w:color="auto"/>
        <w:bottom w:val="none" w:sz="0" w:space="0" w:color="auto"/>
        <w:right w:val="none" w:sz="0" w:space="0" w:color="auto"/>
      </w:divBdr>
    </w:div>
    <w:div w:id="1268922524">
      <w:marLeft w:val="0"/>
      <w:marRight w:val="0"/>
      <w:marTop w:val="0"/>
      <w:marBottom w:val="0"/>
      <w:divBdr>
        <w:top w:val="none" w:sz="0" w:space="0" w:color="auto"/>
        <w:left w:val="none" w:sz="0" w:space="0" w:color="auto"/>
        <w:bottom w:val="none" w:sz="0" w:space="0" w:color="auto"/>
        <w:right w:val="none" w:sz="0" w:space="0" w:color="auto"/>
      </w:divBdr>
      <w:divsChild>
        <w:div w:id="1268922516">
          <w:marLeft w:val="0"/>
          <w:marRight w:val="0"/>
          <w:marTop w:val="100"/>
          <w:marBottom w:val="100"/>
          <w:divBdr>
            <w:top w:val="none" w:sz="0" w:space="0" w:color="auto"/>
            <w:left w:val="none" w:sz="0" w:space="0" w:color="auto"/>
            <w:bottom w:val="none" w:sz="0" w:space="0" w:color="auto"/>
            <w:right w:val="none" w:sz="0" w:space="0" w:color="auto"/>
          </w:divBdr>
          <w:divsChild>
            <w:div w:id="1268922518">
              <w:marLeft w:val="0"/>
              <w:marRight w:val="0"/>
              <w:marTop w:val="0"/>
              <w:marBottom w:val="0"/>
              <w:divBdr>
                <w:top w:val="none" w:sz="0" w:space="0" w:color="auto"/>
                <w:left w:val="none" w:sz="0" w:space="0" w:color="auto"/>
                <w:bottom w:val="none" w:sz="0" w:space="0" w:color="auto"/>
                <w:right w:val="none" w:sz="0" w:space="0" w:color="auto"/>
              </w:divBdr>
              <w:divsChild>
                <w:div w:id="1268922543">
                  <w:marLeft w:val="0"/>
                  <w:marRight w:val="0"/>
                  <w:marTop w:val="0"/>
                  <w:marBottom w:val="0"/>
                  <w:divBdr>
                    <w:top w:val="none" w:sz="0" w:space="0" w:color="auto"/>
                    <w:left w:val="none" w:sz="0" w:space="0" w:color="auto"/>
                    <w:bottom w:val="none" w:sz="0" w:space="0" w:color="auto"/>
                    <w:right w:val="none" w:sz="0" w:space="0" w:color="auto"/>
                  </w:divBdr>
                  <w:divsChild>
                    <w:div w:id="1268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29">
      <w:marLeft w:val="0"/>
      <w:marRight w:val="0"/>
      <w:marTop w:val="0"/>
      <w:marBottom w:val="0"/>
      <w:divBdr>
        <w:top w:val="none" w:sz="0" w:space="0" w:color="auto"/>
        <w:left w:val="none" w:sz="0" w:space="0" w:color="auto"/>
        <w:bottom w:val="none" w:sz="0" w:space="0" w:color="auto"/>
        <w:right w:val="none" w:sz="0" w:space="0" w:color="auto"/>
      </w:divBdr>
    </w:div>
    <w:div w:id="1268922536">
      <w:marLeft w:val="0"/>
      <w:marRight w:val="0"/>
      <w:marTop w:val="0"/>
      <w:marBottom w:val="0"/>
      <w:divBdr>
        <w:top w:val="none" w:sz="0" w:space="0" w:color="auto"/>
        <w:left w:val="none" w:sz="0" w:space="0" w:color="auto"/>
        <w:bottom w:val="none" w:sz="0" w:space="0" w:color="auto"/>
        <w:right w:val="none" w:sz="0" w:space="0" w:color="auto"/>
      </w:divBdr>
      <w:divsChild>
        <w:div w:id="1268922522">
          <w:marLeft w:val="0"/>
          <w:marRight w:val="0"/>
          <w:marTop w:val="100"/>
          <w:marBottom w:val="100"/>
          <w:divBdr>
            <w:top w:val="none" w:sz="0" w:space="0" w:color="auto"/>
            <w:left w:val="none" w:sz="0" w:space="0" w:color="auto"/>
            <w:bottom w:val="none" w:sz="0" w:space="0" w:color="auto"/>
            <w:right w:val="none" w:sz="0" w:space="0" w:color="auto"/>
          </w:divBdr>
          <w:divsChild>
            <w:div w:id="1268922514">
              <w:marLeft w:val="0"/>
              <w:marRight w:val="0"/>
              <w:marTop w:val="0"/>
              <w:marBottom w:val="0"/>
              <w:divBdr>
                <w:top w:val="none" w:sz="0" w:space="0" w:color="auto"/>
                <w:left w:val="none" w:sz="0" w:space="0" w:color="auto"/>
                <w:bottom w:val="none" w:sz="0" w:space="0" w:color="auto"/>
                <w:right w:val="none" w:sz="0" w:space="0" w:color="auto"/>
              </w:divBdr>
              <w:divsChild>
                <w:div w:id="1268922520">
                  <w:marLeft w:val="0"/>
                  <w:marRight w:val="0"/>
                  <w:marTop w:val="0"/>
                  <w:marBottom w:val="0"/>
                  <w:divBdr>
                    <w:top w:val="none" w:sz="0" w:space="0" w:color="auto"/>
                    <w:left w:val="none" w:sz="0" w:space="0" w:color="auto"/>
                    <w:bottom w:val="none" w:sz="0" w:space="0" w:color="auto"/>
                    <w:right w:val="none" w:sz="0" w:space="0" w:color="auto"/>
                  </w:divBdr>
                  <w:divsChild>
                    <w:div w:id="1268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7">
      <w:marLeft w:val="0"/>
      <w:marRight w:val="0"/>
      <w:marTop w:val="0"/>
      <w:marBottom w:val="0"/>
      <w:divBdr>
        <w:top w:val="none" w:sz="0" w:space="0" w:color="auto"/>
        <w:left w:val="none" w:sz="0" w:space="0" w:color="auto"/>
        <w:bottom w:val="none" w:sz="0" w:space="0" w:color="auto"/>
        <w:right w:val="none" w:sz="0" w:space="0" w:color="auto"/>
      </w:divBdr>
      <w:divsChild>
        <w:div w:id="1268922530">
          <w:marLeft w:val="0"/>
          <w:marRight w:val="0"/>
          <w:marTop w:val="100"/>
          <w:marBottom w:val="100"/>
          <w:divBdr>
            <w:top w:val="none" w:sz="0" w:space="0" w:color="auto"/>
            <w:left w:val="none" w:sz="0" w:space="0" w:color="auto"/>
            <w:bottom w:val="none" w:sz="0" w:space="0" w:color="auto"/>
            <w:right w:val="none" w:sz="0" w:space="0" w:color="auto"/>
          </w:divBdr>
          <w:divsChild>
            <w:div w:id="1268922525">
              <w:marLeft w:val="0"/>
              <w:marRight w:val="0"/>
              <w:marTop w:val="0"/>
              <w:marBottom w:val="0"/>
              <w:divBdr>
                <w:top w:val="none" w:sz="0" w:space="0" w:color="auto"/>
                <w:left w:val="none" w:sz="0" w:space="0" w:color="auto"/>
                <w:bottom w:val="none" w:sz="0" w:space="0" w:color="auto"/>
                <w:right w:val="none" w:sz="0" w:space="0" w:color="auto"/>
              </w:divBdr>
              <w:divsChild>
                <w:div w:id="1268922532">
                  <w:marLeft w:val="0"/>
                  <w:marRight w:val="0"/>
                  <w:marTop w:val="0"/>
                  <w:marBottom w:val="0"/>
                  <w:divBdr>
                    <w:top w:val="none" w:sz="0" w:space="0" w:color="auto"/>
                    <w:left w:val="none" w:sz="0" w:space="0" w:color="auto"/>
                    <w:bottom w:val="none" w:sz="0" w:space="0" w:color="auto"/>
                    <w:right w:val="none" w:sz="0" w:space="0" w:color="auto"/>
                  </w:divBdr>
                  <w:divsChild>
                    <w:div w:id="1268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9">
      <w:marLeft w:val="0"/>
      <w:marRight w:val="0"/>
      <w:marTop w:val="0"/>
      <w:marBottom w:val="0"/>
      <w:divBdr>
        <w:top w:val="none" w:sz="0" w:space="0" w:color="auto"/>
        <w:left w:val="none" w:sz="0" w:space="0" w:color="auto"/>
        <w:bottom w:val="none" w:sz="0" w:space="0" w:color="auto"/>
        <w:right w:val="none" w:sz="0" w:space="0" w:color="auto"/>
      </w:divBdr>
      <w:divsChild>
        <w:div w:id="1268922528">
          <w:marLeft w:val="0"/>
          <w:marRight w:val="0"/>
          <w:marTop w:val="100"/>
          <w:marBottom w:val="100"/>
          <w:divBdr>
            <w:top w:val="none" w:sz="0" w:space="0" w:color="auto"/>
            <w:left w:val="none" w:sz="0" w:space="0" w:color="auto"/>
            <w:bottom w:val="none" w:sz="0" w:space="0" w:color="auto"/>
            <w:right w:val="none" w:sz="0" w:space="0" w:color="auto"/>
          </w:divBdr>
          <w:divsChild>
            <w:div w:id="1268922531">
              <w:marLeft w:val="0"/>
              <w:marRight w:val="0"/>
              <w:marTop w:val="0"/>
              <w:marBottom w:val="0"/>
              <w:divBdr>
                <w:top w:val="none" w:sz="0" w:space="0" w:color="auto"/>
                <w:left w:val="none" w:sz="0" w:space="0" w:color="auto"/>
                <w:bottom w:val="none" w:sz="0" w:space="0" w:color="auto"/>
                <w:right w:val="none" w:sz="0" w:space="0" w:color="auto"/>
              </w:divBdr>
              <w:divsChild>
                <w:div w:id="1268922542">
                  <w:marLeft w:val="0"/>
                  <w:marRight w:val="0"/>
                  <w:marTop w:val="0"/>
                  <w:marBottom w:val="0"/>
                  <w:divBdr>
                    <w:top w:val="none" w:sz="0" w:space="0" w:color="auto"/>
                    <w:left w:val="none" w:sz="0" w:space="0" w:color="auto"/>
                    <w:bottom w:val="none" w:sz="0" w:space="0" w:color="auto"/>
                    <w:right w:val="none" w:sz="0" w:space="0" w:color="auto"/>
                  </w:divBdr>
                  <w:divsChild>
                    <w:div w:id="12689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44">
      <w:marLeft w:val="0"/>
      <w:marRight w:val="0"/>
      <w:marTop w:val="0"/>
      <w:marBottom w:val="0"/>
      <w:divBdr>
        <w:top w:val="none" w:sz="0" w:space="0" w:color="auto"/>
        <w:left w:val="none" w:sz="0" w:space="0" w:color="auto"/>
        <w:bottom w:val="none" w:sz="0" w:space="0" w:color="auto"/>
        <w:right w:val="none" w:sz="0" w:space="0" w:color="auto"/>
      </w:divBdr>
    </w:div>
    <w:div w:id="1268922545">
      <w:marLeft w:val="0"/>
      <w:marRight w:val="0"/>
      <w:marTop w:val="0"/>
      <w:marBottom w:val="0"/>
      <w:divBdr>
        <w:top w:val="none" w:sz="0" w:space="0" w:color="auto"/>
        <w:left w:val="none" w:sz="0" w:space="0" w:color="auto"/>
        <w:bottom w:val="none" w:sz="0" w:space="0" w:color="auto"/>
        <w:right w:val="none" w:sz="0" w:space="0" w:color="auto"/>
      </w:divBdr>
    </w:div>
    <w:div w:id="1268922548">
      <w:marLeft w:val="0"/>
      <w:marRight w:val="0"/>
      <w:marTop w:val="0"/>
      <w:marBottom w:val="0"/>
      <w:divBdr>
        <w:top w:val="none" w:sz="0" w:space="0" w:color="auto"/>
        <w:left w:val="none" w:sz="0" w:space="0" w:color="auto"/>
        <w:bottom w:val="none" w:sz="0" w:space="0" w:color="auto"/>
        <w:right w:val="none" w:sz="0" w:space="0" w:color="auto"/>
      </w:divBdr>
      <w:divsChild>
        <w:div w:id="1268922547">
          <w:marLeft w:val="0"/>
          <w:marRight w:val="0"/>
          <w:marTop w:val="0"/>
          <w:marBottom w:val="0"/>
          <w:divBdr>
            <w:top w:val="none" w:sz="0" w:space="0" w:color="auto"/>
            <w:left w:val="none" w:sz="0" w:space="0" w:color="auto"/>
            <w:bottom w:val="none" w:sz="0" w:space="0" w:color="auto"/>
            <w:right w:val="none" w:sz="0" w:space="0" w:color="auto"/>
          </w:divBdr>
          <w:divsChild>
            <w:div w:id="1268922546">
              <w:marLeft w:val="0"/>
              <w:marRight w:val="0"/>
              <w:marTop w:val="0"/>
              <w:marBottom w:val="0"/>
              <w:divBdr>
                <w:top w:val="none" w:sz="0" w:space="0" w:color="auto"/>
                <w:left w:val="none" w:sz="0" w:space="0" w:color="auto"/>
                <w:bottom w:val="none" w:sz="0" w:space="0" w:color="auto"/>
                <w:right w:val="none" w:sz="0" w:space="0" w:color="auto"/>
              </w:divBdr>
            </w:div>
            <w:div w:id="1268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cnapsu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419B-F927-40DA-B123-9EE4AEE6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847</Words>
  <Characters>6790</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Ващенко Альона Михайлівна</cp:lastModifiedBy>
  <cp:revision>10</cp:revision>
  <cp:lastPrinted>2023-11-01T14:15:00Z</cp:lastPrinted>
  <dcterms:created xsi:type="dcterms:W3CDTF">2025-07-21T10:30:00Z</dcterms:created>
  <dcterms:modified xsi:type="dcterms:W3CDTF">2025-12-12T07:51:00Z</dcterms:modified>
</cp:coreProperties>
</file>