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Горішньоплавнівської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247D34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247D34">
        <w:rPr>
          <w:sz w:val="24"/>
          <w:szCs w:val="24"/>
          <w:lang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7D34">
        <w:rPr>
          <w:sz w:val="24"/>
          <w:szCs w:val="24"/>
          <w:lang w:eastAsia="uk-UA"/>
        </w:rPr>
        <w:t xml:space="preserve">          </w:t>
      </w:r>
      <w:r w:rsidR="00245882" w:rsidRPr="00247D34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BD05A7" w:rsidRPr="00245882" w:rsidRDefault="0020176B" w:rsidP="00657444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bookmarkStart w:id="0" w:name="_GoBack"/>
      <w:r w:rsidR="00604380" w:rsidRPr="00604380">
        <w:rPr>
          <w:sz w:val="24"/>
          <w:szCs w:val="24"/>
          <w:u w:val="single"/>
          <w:lang w:eastAsia="uk-UA"/>
        </w:rPr>
        <w:t>13</w:t>
      </w:r>
      <w:r w:rsidR="00247D34" w:rsidRPr="00604380">
        <w:rPr>
          <w:sz w:val="24"/>
          <w:szCs w:val="24"/>
          <w:u w:val="single"/>
          <w:lang w:eastAsia="uk-UA"/>
        </w:rPr>
        <w:t>.01.2022 р.</w:t>
      </w:r>
      <w:r w:rsidR="00247D34">
        <w:rPr>
          <w:sz w:val="24"/>
          <w:szCs w:val="24"/>
          <w:lang w:eastAsia="uk-UA"/>
        </w:rPr>
        <w:t xml:space="preserve">  </w:t>
      </w:r>
      <w:r w:rsidR="00604380">
        <w:rPr>
          <w:sz w:val="24"/>
          <w:szCs w:val="24"/>
          <w:lang w:eastAsia="uk-UA"/>
        </w:rPr>
        <w:t xml:space="preserve">№ </w:t>
      </w:r>
      <w:r w:rsidR="00604380" w:rsidRPr="00604380">
        <w:rPr>
          <w:sz w:val="24"/>
          <w:szCs w:val="24"/>
          <w:u w:val="single"/>
          <w:lang w:eastAsia="uk-UA"/>
        </w:rPr>
        <w:t>02/01-08</w:t>
      </w:r>
    </w:p>
    <w:bookmarkEnd w:id="0"/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765929" w:rsidRDefault="00134BB1" w:rsidP="0076592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lang w:eastAsia="uk-UA"/>
        </w:rPr>
        <w:t>Реєстрація д</w:t>
      </w:r>
      <w:r w:rsidR="00BD2726">
        <w:rPr>
          <w:b/>
          <w:lang w:eastAsia="uk-UA"/>
        </w:rPr>
        <w:t>еклараці</w:t>
      </w:r>
      <w:r>
        <w:rPr>
          <w:b/>
          <w:lang w:eastAsia="uk-UA"/>
        </w:rPr>
        <w:t>ї</w:t>
      </w:r>
      <w:r w:rsidR="00125611">
        <w:rPr>
          <w:b/>
          <w:lang w:eastAsia="uk-UA"/>
        </w:rPr>
        <w:t xml:space="preserve"> </w:t>
      </w:r>
      <w:r w:rsidR="00765929" w:rsidRPr="00765929">
        <w:rPr>
          <w:rStyle w:val="ad"/>
        </w:rPr>
        <w:t>про готовність до експлуатації самочинно збудованого об’єкта, на яке визнано право власності за рішенням суду</w:t>
      </w:r>
    </w:p>
    <w:p w:rsidR="00245882" w:rsidRPr="00245882" w:rsidRDefault="00125611" w:rsidP="0076592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8A3F6C">
        <w:rPr>
          <w:b/>
          <w:sz w:val="24"/>
          <w:szCs w:val="24"/>
          <w:lang w:eastAsia="uk-UA"/>
        </w:rPr>
        <w:t>01263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Управління містобудування та земельних відносин Горішньоплавнівської міської ради 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C46D25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с. Келеберда,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BD05A7" w:rsidRPr="00F94EC9" w:rsidTr="00C46D2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C46D2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E2E98" w:rsidRDefault="008E2E98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Закон</w:t>
            </w:r>
            <w:r w:rsidRPr="008E2E98">
              <w:rPr>
                <w:sz w:val="24"/>
                <w:szCs w:val="24"/>
              </w:rPr>
              <w:t xml:space="preserve"> України "Про регулювання містобудівної діяльності" від 17.02.2011 № 3038-</w:t>
            </w:r>
            <w:r w:rsidRPr="008E2E98">
              <w:rPr>
                <w:sz w:val="24"/>
                <w:szCs w:val="24"/>
                <w:lang w:val="en-US"/>
              </w:rPr>
              <w:t>V</w:t>
            </w:r>
            <w:r w:rsidR="00134BB1">
              <w:rPr>
                <w:sz w:val="24"/>
                <w:szCs w:val="24"/>
              </w:rPr>
              <w:t>І стаття</w:t>
            </w:r>
            <w:r w:rsidRPr="008E2E98">
              <w:rPr>
                <w:sz w:val="24"/>
                <w:szCs w:val="24"/>
              </w:rPr>
              <w:t xml:space="preserve"> </w:t>
            </w:r>
            <w:r w:rsidR="00125611">
              <w:rPr>
                <w:sz w:val="24"/>
                <w:szCs w:val="24"/>
              </w:rPr>
              <w:t>39</w:t>
            </w:r>
          </w:p>
        </w:tc>
      </w:tr>
      <w:tr w:rsidR="00BD05A7" w:rsidRPr="00F94EC9" w:rsidTr="00C46D2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8E2E98" w:rsidP="00D73D1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="00BD05A7" w:rsidRPr="00F94EC9">
              <w:rPr>
                <w:sz w:val="24"/>
                <w:szCs w:val="24"/>
                <w:lang w:eastAsia="uk-UA"/>
              </w:rPr>
              <w:t xml:space="preserve">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25611" w:rsidRDefault="00125611" w:rsidP="008E2E98">
            <w:pPr>
              <w:ind w:right="7"/>
              <w:rPr>
                <w:sz w:val="24"/>
                <w:szCs w:val="24"/>
                <w:lang w:eastAsia="uk-UA"/>
              </w:rPr>
            </w:pPr>
            <w:r w:rsidRPr="00125611">
              <w:rPr>
                <w:sz w:val="24"/>
                <w:szCs w:val="24"/>
              </w:rPr>
              <w:t>Порядок прийняття в експлуатацію закінчених будівництвом об’єктів, затвердженого постановою Кабінету Міністрів України від 13 квітня 2011 р. № 461 «Питання прийняття в експлуатацію закінчених будівництвом об’єктів»</w:t>
            </w:r>
          </w:p>
        </w:tc>
      </w:tr>
      <w:tr w:rsidR="00BD05A7" w:rsidRPr="00F94EC9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C170DA" w:rsidRPr="00F94EC9" w:rsidTr="00C46D2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8E2E98" w:rsidP="0039410C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125611" w:rsidRDefault="00125611" w:rsidP="00931272">
            <w:pPr>
              <w:rPr>
                <w:bCs/>
                <w:sz w:val="24"/>
                <w:szCs w:val="24"/>
              </w:rPr>
            </w:pPr>
            <w:r w:rsidRPr="00125611">
              <w:rPr>
                <w:sz w:val="24"/>
                <w:szCs w:val="24"/>
              </w:rPr>
              <w:t xml:space="preserve">Прийняття в експлуатацію закінчених будівництвом об’єктів, </w:t>
            </w:r>
            <w:r w:rsidR="0067681F" w:rsidRPr="0067681F">
              <w:rPr>
                <w:sz w:val="24"/>
                <w:szCs w:val="24"/>
              </w:rPr>
              <w:t>будівництво яких здійснювалося на підставі будівельного паспорта або самочинно збудованого об’єкта, на яке визнано право власності за рішенням суду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Вичерпний </w:t>
            </w:r>
            <w:r w:rsidR="00BD05A7">
              <w:rPr>
                <w:sz w:val="24"/>
                <w:szCs w:val="24"/>
                <w:lang w:eastAsia="uk-UA"/>
              </w:rPr>
              <w:t>п</w:t>
            </w:r>
            <w:r w:rsidR="00BD05A7"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134BB1" w:rsidRDefault="00125611" w:rsidP="0067681F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134BB1">
              <w:rPr>
                <w:sz w:val="24"/>
                <w:szCs w:val="24"/>
              </w:rPr>
              <w:t xml:space="preserve">Один примірник декларації про готовність об’єкта до експлуатації (далі - декларація) </w:t>
            </w:r>
            <w:r w:rsidR="004E4B25" w:rsidRPr="00134BB1">
              <w:rPr>
                <w:sz w:val="24"/>
                <w:szCs w:val="24"/>
              </w:rPr>
              <w:t xml:space="preserve">щодо </w:t>
            </w:r>
            <w:r w:rsidR="0067681F" w:rsidRPr="00134BB1">
              <w:rPr>
                <w:sz w:val="24"/>
                <w:szCs w:val="24"/>
              </w:rPr>
              <w:t>самочинно збудованого об’єкта, на яке визнано право власності за рішенням суду, за формою встановленого зразка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="00BD05A7"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5611" w:rsidRPr="00125611" w:rsidRDefault="00125611" w:rsidP="0012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25611">
              <w:rPr>
                <w:sz w:val="24"/>
                <w:szCs w:val="24"/>
              </w:rPr>
              <w:t xml:space="preserve">Заповнюється і подається за вибором замовника (його уповноваженої особи): </w:t>
            </w:r>
          </w:p>
          <w:p w:rsidR="00125611" w:rsidRPr="00125611" w:rsidRDefault="00125611" w:rsidP="0012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25611">
              <w:rPr>
                <w:sz w:val="24"/>
                <w:szCs w:val="24"/>
              </w:rPr>
              <w:t xml:space="preserve">1) в електронній формі через електронний кабінет шляхом подання засобами програмного забезпечення Єдиного державного вебпорталу електронних послуг (Портал Дія); </w:t>
            </w:r>
          </w:p>
          <w:p w:rsidR="00BD05A7" w:rsidRPr="00125611" w:rsidRDefault="00125611" w:rsidP="0012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125611">
              <w:rPr>
                <w:sz w:val="24"/>
                <w:szCs w:val="24"/>
              </w:rPr>
              <w:t>2) у паперовій формі або поштовим відправленням з описом вкладення через центри надання адміністративних послуг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9B17E0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86621B" w:rsidRDefault="0086621B" w:rsidP="00134BB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</w:rPr>
              <w:t>Безоплатно</w:t>
            </w:r>
          </w:p>
        </w:tc>
      </w:tr>
      <w:tr w:rsidR="00C21646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2B5859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C21646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1646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2B5859" w:rsidRPr="00F94EC9" w:rsidRDefault="00C21646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86621B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2B5859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C21646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Pr="00F94EC9" w:rsidRDefault="00C21646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859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AE1A1A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AE1A1A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E1A1A" w:rsidRDefault="0086621B" w:rsidP="00C71DD9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25611" w:rsidRDefault="00125611" w:rsidP="0086621B">
            <w:pPr>
              <w:shd w:val="clear" w:color="auto" w:fill="FFFFFF"/>
              <w:spacing w:after="150"/>
              <w:jc w:val="left"/>
              <w:rPr>
                <w:color w:val="000000"/>
                <w:sz w:val="24"/>
                <w:szCs w:val="24"/>
              </w:rPr>
            </w:pPr>
            <w:r w:rsidRPr="00125611">
              <w:rPr>
                <w:sz w:val="24"/>
                <w:szCs w:val="24"/>
              </w:rPr>
              <w:t>Протягом десяти робочих днів з дня надходження декларації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 w:rsidR="00AE1A1A"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1E91" w:rsidRPr="00125611" w:rsidRDefault="00125611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125611">
              <w:rPr>
                <w:sz w:val="24"/>
                <w:szCs w:val="24"/>
              </w:rPr>
              <w:t>Подання чи оформлення декларації з порушенням установлених вимог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2B585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25611" w:rsidRDefault="00125611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125611">
              <w:rPr>
                <w:sz w:val="24"/>
                <w:szCs w:val="24"/>
              </w:rPr>
              <w:t xml:space="preserve">Внесення інформації, зазначеної у декларації до Реєстру будівельної діяльності або повернення декларації замовнику у спосіб, відповідно до якого були подані документи, з письмовим обґрунтуванням причин </w:t>
            </w:r>
            <w:r w:rsidRPr="00125611">
              <w:rPr>
                <w:sz w:val="24"/>
                <w:szCs w:val="24"/>
              </w:rPr>
              <w:lastRenderedPageBreak/>
              <w:t>повернення. Відомості про повернення з декларації підлягають внесенню до Реєстру будівельної діяльності</w:t>
            </w:r>
          </w:p>
        </w:tc>
      </w:tr>
      <w:tr w:rsidR="00BD05A7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2B585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="00BD05A7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25611" w:rsidRDefault="00125611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125611">
              <w:rPr>
                <w:sz w:val="24"/>
                <w:szCs w:val="24"/>
              </w:rPr>
              <w:t>Після подання декларації в електронній формі її статус можна перевірити в електронному кабінеті. Повідомлення про вдалу реєстрацію чи повернення документа на доопрацювання також з’явиться в електронному кабінеті і буде відправлено на електронну пошту. Щойно декларація буде зареєстрована, запис про це з’явиться в Реєстрі будівельної діяльності. Перевірити реєстрацію декларації можна за допомогою Порталу Єдиної державної електронної системи у сфері будівництв</w:t>
            </w:r>
            <w:r w:rsidR="0086621B" w:rsidRPr="00125611">
              <w:rPr>
                <w:sz w:val="24"/>
                <w:szCs w:val="24"/>
              </w:rPr>
              <w:t>а</w:t>
            </w:r>
          </w:p>
        </w:tc>
      </w:tr>
      <w:tr w:rsidR="00075BBE" w:rsidRPr="00F94EC9" w:rsidTr="00C46D2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F94EC9" w:rsidRDefault="00075BBE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Default="00075BBE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BBE" w:rsidRPr="00125611" w:rsidRDefault="00125611" w:rsidP="006C67A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125611">
              <w:rPr>
                <w:sz w:val="24"/>
                <w:szCs w:val="24"/>
              </w:rPr>
              <w:t xml:space="preserve"> разі якщо після реєстрації декларації про початок виконання будівельних робіт відбулася зміна найменування замовника та/або генерального підрядника, та/або генерального проектувальника, та/або підрядника у зв’язку із зміною типу акціонерного товариства або у зв’язку з перетворенням акціонерного товариства в інше господарське товариство, у декларації про готовність об’єкта до експлуатації, яка подається для реєстрації, вказується нове (змінене) найменування зазначених осіб (якщо згідно з формою декларації їх необхідно вказувати) із зазначенням того, що зміна найменування відбулася у зв’язку із зміною типу акціонерного товариства або у зв’язку з перетворенням акціонерного товариства в інше господарське товариство. За наявності такого зазначення в декларації про готовність об’єкта до експлуатації орган державного архітектурно</w:t>
            </w:r>
            <w:r>
              <w:rPr>
                <w:sz w:val="24"/>
                <w:szCs w:val="24"/>
              </w:rPr>
              <w:t>-</w:t>
            </w:r>
            <w:r w:rsidRPr="00125611">
              <w:rPr>
                <w:sz w:val="24"/>
                <w:szCs w:val="24"/>
              </w:rPr>
              <w:t>будівельного контролю не має права повертати таку декларацію з підстави різного найменування зазначених осіб у декларації про початок виконання будівельних робіт і в декларації про готовність об’єкта до експлуатації. Датою прийняття в експлуатацію закінченого будівництвом об’єкта є дата реєстрації декларації про гот</w:t>
            </w:r>
            <w:r w:rsidR="00134BB1">
              <w:rPr>
                <w:sz w:val="24"/>
                <w:szCs w:val="24"/>
              </w:rPr>
              <w:t>овність об’єкта до експлуатації</w:t>
            </w: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 xml:space="preserve">до інформаційної картки додається </w:t>
      </w:r>
      <w:r w:rsidR="00125611">
        <w:rPr>
          <w:sz w:val="24"/>
          <w:szCs w:val="24"/>
        </w:rPr>
        <w:t>бланк декларації</w:t>
      </w:r>
      <w:r w:rsidR="00134BB1">
        <w:rPr>
          <w:sz w:val="24"/>
          <w:szCs w:val="24"/>
        </w:rPr>
        <w:t xml:space="preserve"> </w:t>
      </w:r>
      <w:r w:rsidR="00134BB1" w:rsidRPr="00134BB1">
        <w:rPr>
          <w:sz w:val="24"/>
          <w:szCs w:val="24"/>
        </w:rPr>
        <w:t>встановленого зразка</w:t>
      </w:r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02" w:rsidRDefault="007E4A02">
      <w:r>
        <w:separator/>
      </w:r>
    </w:p>
  </w:endnote>
  <w:endnote w:type="continuationSeparator" w:id="0">
    <w:p w:rsidR="007E4A02" w:rsidRDefault="007E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02" w:rsidRDefault="007E4A02">
      <w:r>
        <w:separator/>
      </w:r>
    </w:p>
  </w:footnote>
  <w:footnote w:type="continuationSeparator" w:id="0">
    <w:p w:rsidR="007E4A02" w:rsidRDefault="007E4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04380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8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300D7"/>
    <w:rsid w:val="00035235"/>
    <w:rsid w:val="0003762E"/>
    <w:rsid w:val="00040A5D"/>
    <w:rsid w:val="000423B9"/>
    <w:rsid w:val="00057BF1"/>
    <w:rsid w:val="000605BE"/>
    <w:rsid w:val="00061EEB"/>
    <w:rsid w:val="000703CD"/>
    <w:rsid w:val="00070A59"/>
    <w:rsid w:val="00073F15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25611"/>
    <w:rsid w:val="001337DB"/>
    <w:rsid w:val="00133BAB"/>
    <w:rsid w:val="00134BB1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B654D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47D34"/>
    <w:rsid w:val="00261D79"/>
    <w:rsid w:val="00264EFA"/>
    <w:rsid w:val="002701F6"/>
    <w:rsid w:val="002945CF"/>
    <w:rsid w:val="002A106C"/>
    <w:rsid w:val="002A134F"/>
    <w:rsid w:val="002B5859"/>
    <w:rsid w:val="002C39AC"/>
    <w:rsid w:val="002C6AA7"/>
    <w:rsid w:val="002C748D"/>
    <w:rsid w:val="002F6677"/>
    <w:rsid w:val="00313492"/>
    <w:rsid w:val="00360CE8"/>
    <w:rsid w:val="003641DF"/>
    <w:rsid w:val="003723D3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45C61"/>
    <w:rsid w:val="004465E1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E4B25"/>
    <w:rsid w:val="004F1788"/>
    <w:rsid w:val="004F324E"/>
    <w:rsid w:val="004F61A5"/>
    <w:rsid w:val="00507774"/>
    <w:rsid w:val="00510F8C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380"/>
    <w:rsid w:val="00604996"/>
    <w:rsid w:val="006138EF"/>
    <w:rsid w:val="00622936"/>
    <w:rsid w:val="006346E3"/>
    <w:rsid w:val="00640DAF"/>
    <w:rsid w:val="006412E8"/>
    <w:rsid w:val="00657444"/>
    <w:rsid w:val="00657C2C"/>
    <w:rsid w:val="00660D04"/>
    <w:rsid w:val="00667198"/>
    <w:rsid w:val="0067681F"/>
    <w:rsid w:val="00687468"/>
    <w:rsid w:val="00690FCC"/>
    <w:rsid w:val="006C2AC3"/>
    <w:rsid w:val="006C67A5"/>
    <w:rsid w:val="006D7D9B"/>
    <w:rsid w:val="006F04B0"/>
    <w:rsid w:val="00701C38"/>
    <w:rsid w:val="00711E62"/>
    <w:rsid w:val="00722219"/>
    <w:rsid w:val="00744F1B"/>
    <w:rsid w:val="00747BCA"/>
    <w:rsid w:val="00750645"/>
    <w:rsid w:val="00761E91"/>
    <w:rsid w:val="00765929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02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6621B"/>
    <w:rsid w:val="0088053D"/>
    <w:rsid w:val="008839F2"/>
    <w:rsid w:val="00895711"/>
    <w:rsid w:val="008A24E2"/>
    <w:rsid w:val="008A3F6C"/>
    <w:rsid w:val="008A4344"/>
    <w:rsid w:val="008A581D"/>
    <w:rsid w:val="008B1659"/>
    <w:rsid w:val="008C0A98"/>
    <w:rsid w:val="008E2E98"/>
    <w:rsid w:val="009105C4"/>
    <w:rsid w:val="00911F85"/>
    <w:rsid w:val="009127BD"/>
    <w:rsid w:val="00926463"/>
    <w:rsid w:val="00931272"/>
    <w:rsid w:val="00942C96"/>
    <w:rsid w:val="0095451E"/>
    <w:rsid w:val="009620EA"/>
    <w:rsid w:val="00963342"/>
    <w:rsid w:val="00977D83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726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CF5A15"/>
    <w:rsid w:val="00D03D12"/>
    <w:rsid w:val="00D122AF"/>
    <w:rsid w:val="00D17394"/>
    <w:rsid w:val="00D20616"/>
    <w:rsid w:val="00D2506C"/>
    <w:rsid w:val="00D2664B"/>
    <w:rsid w:val="00D27758"/>
    <w:rsid w:val="00D303ED"/>
    <w:rsid w:val="00D34C9C"/>
    <w:rsid w:val="00D36D97"/>
    <w:rsid w:val="00D40253"/>
    <w:rsid w:val="00D4594D"/>
    <w:rsid w:val="00D55E56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2E82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2E0F2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basedOn w:val="a0"/>
    <w:uiPriority w:val="22"/>
    <w:qFormat/>
    <w:locked/>
    <w:rsid w:val="008A4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896</Words>
  <Characters>7116</Characters>
  <Application>Microsoft Office Word</Application>
  <DocSecurity>0</DocSecurity>
  <Lines>59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Леухина Наталья</cp:lastModifiedBy>
  <cp:revision>18</cp:revision>
  <cp:lastPrinted>2022-01-27T07:09:00Z</cp:lastPrinted>
  <dcterms:created xsi:type="dcterms:W3CDTF">2021-11-12T11:50:00Z</dcterms:created>
  <dcterms:modified xsi:type="dcterms:W3CDTF">2022-01-27T07:11:00Z</dcterms:modified>
</cp:coreProperties>
</file>