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0" w:rsidRPr="00033E8E" w:rsidRDefault="00304320" w:rsidP="00304320">
      <w:pPr>
        <w:rPr>
          <w:lang w:val="uk-UA" w:eastAsia="uk-UA"/>
        </w:rPr>
      </w:pPr>
      <w:r w:rsidRPr="00033E8E">
        <w:rPr>
          <w:sz w:val="26"/>
          <w:szCs w:val="26"/>
          <w:lang w:val="uk-UA" w:eastAsia="uk-UA"/>
        </w:rPr>
        <w:t xml:space="preserve">                                                                                           </w:t>
      </w:r>
      <w:r w:rsidRPr="00033E8E">
        <w:rPr>
          <w:lang w:val="uk-UA" w:eastAsia="uk-UA"/>
        </w:rPr>
        <w:t>ЗАТВЕРДЖЕНО</w:t>
      </w:r>
    </w:p>
    <w:p w:rsidR="00304320" w:rsidRPr="00033E8E" w:rsidRDefault="00304320" w:rsidP="00304320">
      <w:pPr>
        <w:tabs>
          <w:tab w:val="left" w:pos="3969"/>
        </w:tabs>
        <w:ind w:left="4963"/>
        <w:rPr>
          <w:lang w:val="uk-UA" w:eastAsia="uk-UA"/>
        </w:rPr>
      </w:pPr>
      <w:r w:rsidRPr="00033E8E">
        <w:rPr>
          <w:lang w:val="uk-UA" w:eastAsia="uk-UA"/>
        </w:rPr>
        <w:t xml:space="preserve">                Рішення виконавчого комітету</w:t>
      </w:r>
    </w:p>
    <w:p w:rsidR="00304320" w:rsidRPr="00033E8E" w:rsidRDefault="00304320" w:rsidP="00304320">
      <w:pPr>
        <w:tabs>
          <w:tab w:val="left" w:pos="3969"/>
        </w:tabs>
        <w:ind w:left="4963"/>
        <w:rPr>
          <w:lang w:val="uk-UA" w:eastAsia="uk-UA"/>
        </w:rPr>
      </w:pPr>
      <w:r w:rsidRPr="00033E8E">
        <w:rPr>
          <w:lang w:val="uk-UA" w:eastAsia="uk-UA"/>
        </w:rPr>
        <w:t xml:space="preserve">                </w:t>
      </w:r>
      <w:proofErr w:type="spellStart"/>
      <w:r w:rsidRPr="00033E8E">
        <w:rPr>
          <w:lang w:val="uk-UA" w:eastAsia="uk-UA"/>
        </w:rPr>
        <w:t>Горішньоплавнівської</w:t>
      </w:r>
      <w:proofErr w:type="spellEnd"/>
      <w:r w:rsidRPr="00033E8E">
        <w:rPr>
          <w:lang w:val="uk-UA" w:eastAsia="uk-UA"/>
        </w:rPr>
        <w:t xml:space="preserve"> міської ради              </w:t>
      </w:r>
    </w:p>
    <w:p w:rsidR="00304320" w:rsidRPr="00033E8E" w:rsidRDefault="00304320" w:rsidP="00304320">
      <w:pPr>
        <w:ind w:left="4965"/>
        <w:rPr>
          <w:lang w:val="uk-UA" w:eastAsia="uk-UA"/>
        </w:rPr>
      </w:pPr>
      <w:r w:rsidRPr="00033E8E">
        <w:rPr>
          <w:lang w:val="uk-UA" w:eastAsia="uk-UA"/>
        </w:rPr>
        <w:t xml:space="preserve">                _________________  № ________</w:t>
      </w:r>
    </w:p>
    <w:p w:rsidR="00304320" w:rsidRPr="00033E8E" w:rsidRDefault="00304320" w:rsidP="00304320">
      <w:pPr>
        <w:jc w:val="both"/>
        <w:rPr>
          <w:b/>
          <w:sz w:val="26"/>
          <w:szCs w:val="26"/>
          <w:lang w:val="uk-UA" w:eastAsia="uk-UA"/>
        </w:rPr>
      </w:pPr>
    </w:p>
    <w:p w:rsidR="00304320" w:rsidRPr="00033E8E" w:rsidRDefault="00304320" w:rsidP="00304320">
      <w:pPr>
        <w:jc w:val="center"/>
        <w:rPr>
          <w:b/>
          <w:bCs/>
          <w:sz w:val="28"/>
          <w:szCs w:val="28"/>
          <w:lang w:val="uk-UA" w:eastAsia="uk-UA"/>
        </w:rPr>
      </w:pPr>
      <w:r w:rsidRPr="00033E8E">
        <w:rPr>
          <w:b/>
          <w:bCs/>
          <w:sz w:val="28"/>
          <w:szCs w:val="28"/>
          <w:lang w:val="uk-UA" w:eastAsia="uk-UA"/>
        </w:rPr>
        <w:t xml:space="preserve">ІНФОРМАЦІЙНА КАРТКА </w:t>
      </w:r>
    </w:p>
    <w:p w:rsidR="00304320" w:rsidRPr="00033E8E" w:rsidRDefault="00304320" w:rsidP="00304320">
      <w:pPr>
        <w:tabs>
          <w:tab w:val="left" w:pos="3969"/>
        </w:tabs>
        <w:jc w:val="center"/>
        <w:rPr>
          <w:b/>
          <w:bCs/>
          <w:sz w:val="28"/>
          <w:szCs w:val="28"/>
          <w:lang w:val="uk-UA" w:eastAsia="en-US"/>
        </w:rPr>
      </w:pPr>
      <w:r w:rsidRPr="00033E8E">
        <w:rPr>
          <w:b/>
          <w:bCs/>
          <w:sz w:val="28"/>
          <w:szCs w:val="28"/>
          <w:lang w:val="uk-UA" w:eastAsia="en-US"/>
        </w:rPr>
        <w:t>АДМІНІСТРАТИВНОЇ ПОСЛУГИ</w:t>
      </w:r>
      <w:r w:rsidRPr="00033E8E">
        <w:rPr>
          <w:b/>
          <w:sz w:val="26"/>
          <w:szCs w:val="26"/>
          <w:lang w:val="uk-UA" w:eastAsia="uk-UA"/>
        </w:rPr>
        <w:t xml:space="preserve"> </w:t>
      </w:r>
    </w:p>
    <w:p w:rsidR="00304320" w:rsidRDefault="00304320" w:rsidP="00304320">
      <w:pPr>
        <w:tabs>
          <w:tab w:val="left" w:pos="3969"/>
        </w:tabs>
        <w:jc w:val="center"/>
        <w:rPr>
          <w:sz w:val="28"/>
          <w:szCs w:val="28"/>
          <w:lang w:val="uk-UA" w:eastAsia="en-US"/>
        </w:rPr>
      </w:pPr>
      <w:r w:rsidRPr="00033E8E">
        <w:rPr>
          <w:sz w:val="28"/>
          <w:szCs w:val="28"/>
          <w:lang w:val="uk-UA" w:eastAsia="en-US"/>
        </w:rPr>
        <w:t xml:space="preserve"> </w:t>
      </w:r>
      <w:r w:rsidRPr="00033E8E">
        <w:t xml:space="preserve"> </w:t>
      </w:r>
      <w:r>
        <w:rPr>
          <w:b/>
          <w:sz w:val="28"/>
          <w:szCs w:val="28"/>
          <w:lang w:val="uk-UA" w:eastAsia="en-US"/>
        </w:rPr>
        <w:t>У</w:t>
      </w:r>
      <w:r w:rsidRPr="00033E8E">
        <w:rPr>
          <w:b/>
          <w:sz w:val="28"/>
          <w:szCs w:val="28"/>
          <w:lang w:val="uk-UA" w:eastAsia="en-US"/>
        </w:rPr>
        <w:t xml:space="preserve">кладення договору користування землею на новий строк </w:t>
      </w:r>
      <w:r w:rsidRPr="00033E8E">
        <w:rPr>
          <w:sz w:val="28"/>
          <w:szCs w:val="28"/>
          <w:lang w:val="uk-UA" w:eastAsia="en-US"/>
        </w:rPr>
        <w:t xml:space="preserve"> </w:t>
      </w:r>
    </w:p>
    <w:p w:rsidR="00304320" w:rsidRPr="00033E8E" w:rsidRDefault="00304320" w:rsidP="00304320">
      <w:pPr>
        <w:tabs>
          <w:tab w:val="left" w:pos="3969"/>
        </w:tabs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( ідентифікатор послуги - </w:t>
      </w:r>
      <w:r w:rsidRPr="00D73BAF">
        <w:rPr>
          <w:b/>
          <w:lang w:val="uk-UA" w:eastAsia="uk-UA"/>
        </w:rPr>
        <w:t>відсутній)</w:t>
      </w:r>
    </w:p>
    <w:p w:rsidR="00304320" w:rsidRPr="00033E8E" w:rsidRDefault="00304320" w:rsidP="00304320">
      <w:pPr>
        <w:tabs>
          <w:tab w:val="left" w:pos="3969"/>
        </w:tabs>
        <w:jc w:val="center"/>
        <w:rPr>
          <w:b/>
          <w:sz w:val="26"/>
          <w:szCs w:val="26"/>
          <w:lang w:val="uk-UA" w:eastAsia="uk-UA"/>
        </w:rPr>
      </w:pPr>
      <w:r w:rsidRPr="00033E8E">
        <w:rPr>
          <w:b/>
          <w:sz w:val="26"/>
          <w:szCs w:val="26"/>
          <w:lang w:val="uk-UA" w:eastAsia="uk-UA"/>
        </w:rPr>
        <w:t>___________________________________________________________________________</w:t>
      </w:r>
    </w:p>
    <w:p w:rsidR="00304320" w:rsidRPr="00D73BAF" w:rsidRDefault="00304320" w:rsidP="00304320">
      <w:pPr>
        <w:jc w:val="center"/>
        <w:rPr>
          <w:sz w:val="20"/>
          <w:szCs w:val="20"/>
          <w:lang w:val="uk-UA" w:eastAsia="uk-UA"/>
        </w:rPr>
      </w:pPr>
      <w:r w:rsidRPr="00033E8E">
        <w:rPr>
          <w:sz w:val="20"/>
          <w:szCs w:val="20"/>
          <w:lang w:val="uk-UA" w:eastAsia="uk-UA"/>
        </w:rPr>
        <w:t>(назва адміністративної послуги)</w:t>
      </w:r>
    </w:p>
    <w:p w:rsidR="00304320" w:rsidRPr="00033E8E" w:rsidRDefault="00304320" w:rsidP="00304320">
      <w:pPr>
        <w:tabs>
          <w:tab w:val="left" w:pos="3969"/>
        </w:tabs>
        <w:jc w:val="center"/>
        <w:rPr>
          <w:b/>
          <w:bCs/>
          <w:sz w:val="28"/>
          <w:szCs w:val="28"/>
          <w:lang w:val="uk-UA" w:eastAsia="en-US"/>
        </w:rPr>
      </w:pPr>
      <w:r w:rsidRPr="00033E8E">
        <w:rPr>
          <w:b/>
          <w:bCs/>
          <w:sz w:val="28"/>
          <w:szCs w:val="28"/>
          <w:lang w:val="uk-UA" w:eastAsia="en-US"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304320" w:rsidRPr="00033E8E" w:rsidRDefault="00304320" w:rsidP="00304320">
      <w:pPr>
        <w:tabs>
          <w:tab w:val="left" w:pos="3969"/>
        </w:tabs>
        <w:jc w:val="center"/>
        <w:rPr>
          <w:b/>
          <w:bCs/>
          <w:sz w:val="28"/>
          <w:szCs w:val="28"/>
          <w:lang w:val="uk-UA" w:eastAsia="en-US"/>
        </w:rPr>
      </w:pPr>
      <w:proofErr w:type="spellStart"/>
      <w:r w:rsidRPr="00033E8E">
        <w:rPr>
          <w:b/>
          <w:bCs/>
          <w:sz w:val="28"/>
          <w:szCs w:val="28"/>
          <w:lang w:val="uk-UA" w:eastAsia="en-US"/>
        </w:rPr>
        <w:t>Горішньоплавнівської</w:t>
      </w:r>
      <w:proofErr w:type="spellEnd"/>
      <w:r w:rsidRPr="00033E8E">
        <w:rPr>
          <w:b/>
          <w:bCs/>
          <w:sz w:val="28"/>
          <w:szCs w:val="28"/>
          <w:lang w:val="uk-UA" w:eastAsia="en-US"/>
        </w:rPr>
        <w:t xml:space="preserve"> міської ради Кременчуцького району Полтавської області </w:t>
      </w:r>
    </w:p>
    <w:p w:rsidR="00304320" w:rsidRDefault="00304320" w:rsidP="00304320">
      <w:pPr>
        <w:shd w:val="clear" w:color="auto" w:fill="FFFFFF"/>
        <w:spacing w:before="60" w:after="6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04"/>
        <w:gridCol w:w="5919"/>
      </w:tblGrid>
      <w:tr w:rsidR="00304320" w:rsidRPr="00033E8E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b/>
                <w:i/>
                <w:lang w:val="uk-UA" w:eastAsia="uk-UA"/>
              </w:rPr>
            </w:pPr>
            <w:r w:rsidRPr="00033E8E">
              <w:rPr>
                <w:b/>
                <w:lang w:val="uk-UA" w:eastAsia="uk-UA"/>
              </w:rPr>
              <w:t>Інформація про центр надання адміністративних послуг</w:t>
            </w:r>
          </w:p>
        </w:tc>
      </w:tr>
      <w:tr w:rsidR="00304320" w:rsidRPr="00033E8E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• Центр надання адміністративних послуг (ЦНАП)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міської ради Кременчуцького району Полтавської області.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• Віддалене робоче місце (ВРМ) Центру надання адміністративних послуг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033E8E">
              <w:rPr>
                <w:lang w:val="uk-UA" w:eastAsia="en-US"/>
              </w:rPr>
              <w:t>Дмитрівському</w:t>
            </w:r>
            <w:proofErr w:type="spellEnd"/>
            <w:r w:rsidRPr="00033E8E">
              <w:rPr>
                <w:lang w:val="uk-UA" w:eastAsia="en-US"/>
              </w:rPr>
              <w:t xml:space="preserve"> </w:t>
            </w:r>
            <w:proofErr w:type="spellStart"/>
            <w:r w:rsidRPr="00033E8E">
              <w:rPr>
                <w:lang w:val="uk-UA" w:eastAsia="en-US"/>
              </w:rPr>
              <w:t>старостинському</w:t>
            </w:r>
            <w:proofErr w:type="spellEnd"/>
            <w:r w:rsidRPr="00033E8E">
              <w:rPr>
                <w:lang w:val="uk-UA" w:eastAsia="en-US"/>
              </w:rPr>
              <w:t xml:space="preserve"> окрузі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територіальної громади.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• Віддалене робоче місце (ВРМ) Центру надання адміністративних послуг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033E8E">
              <w:rPr>
                <w:lang w:val="uk-UA" w:eastAsia="en-US"/>
              </w:rPr>
              <w:t>старостинському</w:t>
            </w:r>
            <w:proofErr w:type="spellEnd"/>
            <w:r w:rsidRPr="00033E8E">
              <w:rPr>
                <w:lang w:val="uk-UA" w:eastAsia="en-US"/>
              </w:rPr>
              <w:t xml:space="preserve"> окрузі 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територіальної громади в селі </w:t>
            </w:r>
            <w:proofErr w:type="spellStart"/>
            <w:r w:rsidRPr="00033E8E">
              <w:rPr>
                <w:lang w:val="uk-UA" w:eastAsia="en-US"/>
              </w:rPr>
              <w:t>Келеберда</w:t>
            </w:r>
            <w:proofErr w:type="spellEnd"/>
            <w:r w:rsidRPr="00033E8E">
              <w:rPr>
                <w:lang w:val="uk-UA" w:eastAsia="en-US"/>
              </w:rPr>
              <w:t xml:space="preserve"> Кременчуцького району Полтавської області.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033E8E">
              <w:rPr>
                <w:lang w:val="uk-UA" w:eastAsia="en-US"/>
              </w:rPr>
              <w:t>старостинському</w:t>
            </w:r>
            <w:proofErr w:type="spellEnd"/>
            <w:r w:rsidRPr="00033E8E">
              <w:rPr>
                <w:lang w:val="uk-UA" w:eastAsia="en-US"/>
              </w:rPr>
              <w:t xml:space="preserve"> окрузі 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територіальної громади в селі </w:t>
            </w:r>
            <w:proofErr w:type="spellStart"/>
            <w:r w:rsidRPr="00033E8E">
              <w:rPr>
                <w:lang w:val="uk-UA" w:eastAsia="en-US"/>
              </w:rPr>
              <w:t>Салівка</w:t>
            </w:r>
            <w:proofErr w:type="spellEnd"/>
            <w:r w:rsidRPr="00033E8E">
              <w:rPr>
                <w:lang w:val="uk-UA" w:eastAsia="en-US"/>
              </w:rPr>
              <w:t xml:space="preserve"> Кременчуцького району Полтавської області.</w:t>
            </w:r>
          </w:p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en-US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033E8E">
              <w:rPr>
                <w:lang w:val="uk-UA" w:eastAsia="en-US"/>
              </w:rPr>
              <w:t>старостинському</w:t>
            </w:r>
            <w:proofErr w:type="spellEnd"/>
            <w:r w:rsidRPr="00033E8E">
              <w:rPr>
                <w:lang w:val="uk-UA" w:eastAsia="en-US"/>
              </w:rPr>
              <w:t xml:space="preserve"> окрузі  </w:t>
            </w:r>
            <w:proofErr w:type="spellStart"/>
            <w:r w:rsidRPr="00033E8E">
              <w:rPr>
                <w:lang w:val="uk-UA" w:eastAsia="en-US"/>
              </w:rPr>
              <w:t>Горішньоплавнівської</w:t>
            </w:r>
            <w:proofErr w:type="spellEnd"/>
            <w:r w:rsidRPr="00033E8E">
              <w:rPr>
                <w:lang w:val="uk-UA" w:eastAsia="en-US"/>
              </w:rPr>
              <w:t xml:space="preserve"> територіальної громади в селі </w:t>
            </w:r>
            <w:proofErr w:type="spellStart"/>
            <w:r w:rsidRPr="00033E8E">
              <w:rPr>
                <w:lang w:val="uk-UA" w:eastAsia="en-US"/>
              </w:rPr>
              <w:t>Григоро-Бригадирівка</w:t>
            </w:r>
            <w:proofErr w:type="spellEnd"/>
            <w:r w:rsidRPr="00033E8E">
              <w:rPr>
                <w:lang w:val="uk-UA" w:eastAsia="en-US"/>
              </w:rPr>
              <w:t xml:space="preserve"> Кременчуцького району Полтавської області.</w:t>
            </w:r>
          </w:p>
        </w:tc>
      </w:tr>
      <w:tr w:rsidR="00304320" w:rsidRPr="00033E8E" w:rsidTr="00EC40B4">
        <w:trPr>
          <w:trHeight w:val="167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 xml:space="preserve">Місцезнаходження </w:t>
            </w:r>
            <w:r w:rsidRPr="00033E8E">
              <w:rPr>
                <w:lang w:val="uk-UA" w:eastAsia="en-US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39800, Полтавська область, Кременчуцький район,           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м. Горішні Плавні, проспект Героїв Дніпра, 40</w:t>
            </w:r>
          </w:p>
          <w:p w:rsidR="00304320" w:rsidRPr="00033E8E" w:rsidRDefault="00304320" w:rsidP="00EC40B4">
            <w:pPr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39891, Полтавська область, Кременчуцький район,            с. </w:t>
            </w:r>
            <w:proofErr w:type="spellStart"/>
            <w:r w:rsidRPr="00033E8E">
              <w:rPr>
                <w:lang w:val="uk-UA" w:eastAsia="en-US"/>
              </w:rPr>
              <w:t>Дмитрівка</w:t>
            </w:r>
            <w:proofErr w:type="spellEnd"/>
            <w:r w:rsidRPr="00033E8E">
              <w:rPr>
                <w:lang w:val="uk-UA" w:eastAsia="en-US"/>
              </w:rPr>
              <w:t>, вул.Шевченка,12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39754, Полтавська область, Кременчуцький район,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с. </w:t>
            </w:r>
            <w:proofErr w:type="spellStart"/>
            <w:r w:rsidRPr="00033E8E">
              <w:rPr>
                <w:lang w:val="uk-UA" w:eastAsia="en-US"/>
              </w:rPr>
              <w:t>Келеберда</w:t>
            </w:r>
            <w:proofErr w:type="spellEnd"/>
            <w:r w:rsidRPr="00033E8E">
              <w:rPr>
                <w:lang w:val="uk-UA" w:eastAsia="en-US"/>
              </w:rPr>
              <w:t>, вул.Шевченка,5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lastRenderedPageBreak/>
              <w:t>39752, Полтавська область, Кременчуцький район,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с. </w:t>
            </w:r>
            <w:proofErr w:type="spellStart"/>
            <w:r w:rsidRPr="00033E8E">
              <w:rPr>
                <w:lang w:val="uk-UA" w:eastAsia="en-US"/>
              </w:rPr>
              <w:t>Салівка</w:t>
            </w:r>
            <w:proofErr w:type="spellEnd"/>
            <w:r w:rsidRPr="00033E8E">
              <w:rPr>
                <w:lang w:val="uk-UA" w:eastAsia="en-US"/>
              </w:rPr>
              <w:t>, вул.Центральна,45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39243, Полтавська область, Кременчуцький район,</w:t>
            </w:r>
          </w:p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en-US"/>
              </w:rPr>
              <w:t xml:space="preserve">с. </w:t>
            </w:r>
            <w:proofErr w:type="spellStart"/>
            <w:r w:rsidRPr="00033E8E">
              <w:rPr>
                <w:lang w:val="uk-UA" w:eastAsia="en-US"/>
              </w:rPr>
              <w:t>Григоро-Бригадирівка</w:t>
            </w:r>
            <w:proofErr w:type="spellEnd"/>
            <w:r w:rsidRPr="00033E8E">
              <w:rPr>
                <w:lang w:val="uk-UA" w:eastAsia="en-US"/>
              </w:rPr>
              <w:t>, вул.Миру,8а</w:t>
            </w:r>
          </w:p>
        </w:tc>
      </w:tr>
      <w:tr w:rsidR="00304320" w:rsidRPr="00033E8E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lastRenderedPageBreak/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 xml:space="preserve">Інформація щодо режиму роботи </w:t>
            </w:r>
            <w:r w:rsidRPr="00033E8E">
              <w:rPr>
                <w:lang w:val="uk-UA" w:eastAsia="en-US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ЦНАП м. Горішні Плавні: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понеділок, середа, четвер, п’ятниця - з 8.00 до 17.00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вівторок – з 8.00 до 20.00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субота – з 8.00 до 15.00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Вихідний: неділя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ВРМ  ЦНАП  с. </w:t>
            </w:r>
            <w:proofErr w:type="spellStart"/>
            <w:r w:rsidRPr="00033E8E">
              <w:rPr>
                <w:lang w:val="uk-UA" w:eastAsia="en-US"/>
              </w:rPr>
              <w:t>Дмитрівка</w:t>
            </w:r>
            <w:proofErr w:type="spellEnd"/>
            <w:r w:rsidRPr="00033E8E">
              <w:rPr>
                <w:lang w:val="uk-UA" w:eastAsia="en-US"/>
              </w:rPr>
              <w:t>: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Понеділок – п’ятниця з 8.00 - 17.00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Вихідний: субота-неділя.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ВРМ ЦНАП с. </w:t>
            </w:r>
            <w:proofErr w:type="spellStart"/>
            <w:r w:rsidRPr="00033E8E">
              <w:rPr>
                <w:lang w:val="uk-UA" w:eastAsia="en-US"/>
              </w:rPr>
              <w:t>Келеберда</w:t>
            </w:r>
            <w:proofErr w:type="spellEnd"/>
            <w:r w:rsidRPr="00033E8E">
              <w:rPr>
                <w:lang w:val="uk-UA" w:eastAsia="en-US"/>
              </w:rPr>
              <w:t>: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П’ятниця з 8.00 - 17.00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Вихідний: субота-неділя.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ВРМ ЦНАП с. </w:t>
            </w:r>
            <w:proofErr w:type="spellStart"/>
            <w:r w:rsidRPr="00033E8E">
              <w:rPr>
                <w:lang w:val="uk-UA" w:eastAsia="en-US"/>
              </w:rPr>
              <w:t>Салівка</w:t>
            </w:r>
            <w:proofErr w:type="spellEnd"/>
            <w:r w:rsidRPr="00033E8E">
              <w:rPr>
                <w:lang w:val="uk-UA" w:eastAsia="en-US"/>
              </w:rPr>
              <w:t>: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Понеділок з 10.00 - 16.00,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Вівторок, середа  з 9.00 - 15.00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Вихідний: субота-неділя.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ВРМ ЦНАП с. </w:t>
            </w:r>
            <w:proofErr w:type="spellStart"/>
            <w:r w:rsidRPr="00033E8E">
              <w:rPr>
                <w:lang w:val="uk-UA" w:eastAsia="en-US"/>
              </w:rPr>
              <w:t>Григоро-Бригадирівка</w:t>
            </w:r>
            <w:proofErr w:type="spellEnd"/>
            <w:r w:rsidRPr="00033E8E">
              <w:rPr>
                <w:lang w:val="uk-UA" w:eastAsia="en-US"/>
              </w:rPr>
              <w:t>: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Понеділок з 10.00 - 16.00,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Вівторок, середа  з 9.00 - 15.00</w:t>
            </w:r>
          </w:p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en-US"/>
              </w:rPr>
              <w:t>Вихідний: субота-неділя.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 xml:space="preserve">Телефон, адреса електронної пошти та веб-сайт </w:t>
            </w:r>
            <w:r w:rsidRPr="00033E8E">
              <w:rPr>
                <w:lang w:val="uk-UA" w:eastAsia="en-US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телефон (05348) 4-44-69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телефон +38-067-345-91-01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E-</w:t>
            </w:r>
            <w:proofErr w:type="spellStart"/>
            <w:r w:rsidRPr="00033E8E">
              <w:rPr>
                <w:lang w:val="uk-UA" w:eastAsia="en-US"/>
              </w:rPr>
              <w:t>mail</w:t>
            </w:r>
            <w:proofErr w:type="spellEnd"/>
            <w:r w:rsidRPr="00033E8E">
              <w:rPr>
                <w:lang w:val="uk-UA" w:eastAsia="en-US"/>
              </w:rPr>
              <w:t>: window@hp-rada.gov.ua</w:t>
            </w:r>
          </w:p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  <w:r w:rsidRPr="00033E8E">
              <w:rPr>
                <w:lang w:val="uk-UA" w:eastAsia="en-US"/>
              </w:rPr>
              <w:t xml:space="preserve">Веб-сайт: </w:t>
            </w:r>
            <w:hyperlink r:id="rId5" w:history="1">
              <w:r w:rsidRPr="00033E8E">
                <w:rPr>
                  <w:color w:val="0000FF"/>
                  <w:u w:val="single"/>
                  <w:lang w:val="uk-UA" w:eastAsia="en-US"/>
                </w:rPr>
                <w:t>www.hp-rada.gov.ua/</w:t>
              </w:r>
              <w:r w:rsidRPr="00033E8E">
                <w:rPr>
                  <w:color w:val="0000FF"/>
                  <w:u w:val="single"/>
                  <w:lang w:val="uk-UA" w:eastAsia="uk-UA"/>
                </w:rPr>
                <w:t>cnapsub.html</w:t>
              </w:r>
            </w:hyperlink>
          </w:p>
          <w:p w:rsidR="00304320" w:rsidRPr="00033E8E" w:rsidRDefault="00304320" w:rsidP="00EC40B4">
            <w:pPr>
              <w:jc w:val="both"/>
              <w:rPr>
                <w:lang w:val="uk-UA" w:eastAsia="uk-UA"/>
              </w:rPr>
            </w:pPr>
          </w:p>
        </w:tc>
      </w:tr>
      <w:tr w:rsidR="00304320" w:rsidRPr="00033E8E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b/>
                <w:lang w:val="uk-UA" w:eastAsia="uk-UA"/>
              </w:rPr>
            </w:pPr>
            <w:r w:rsidRPr="00033E8E">
              <w:rPr>
                <w:b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320" w:rsidRPr="00033E8E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tabs>
                <w:tab w:val="left" w:pos="217"/>
              </w:tabs>
              <w:ind w:right="7"/>
              <w:contextualSpacing/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Земельний кодекс України № 2768-III від 25.10.2001, ст.12;</w:t>
            </w:r>
            <w:r>
              <w:rPr>
                <w:lang w:val="uk-UA" w:eastAsia="uk-UA"/>
              </w:rPr>
              <w:t xml:space="preserve"> 126</w:t>
            </w:r>
            <w:r w:rsidRPr="00033E8E">
              <w:rPr>
                <w:vertAlign w:val="superscript"/>
                <w:lang w:val="uk-UA" w:eastAsia="uk-UA"/>
              </w:rPr>
              <w:t>1</w:t>
            </w:r>
            <w:r>
              <w:rPr>
                <w:vertAlign w:val="superscript"/>
                <w:lang w:val="uk-UA" w:eastAsia="uk-UA"/>
              </w:rPr>
              <w:t>,</w:t>
            </w:r>
            <w:r w:rsidRPr="00033E8E">
              <w:rPr>
                <w:lang w:val="uk-UA" w:eastAsia="uk-UA"/>
              </w:rPr>
              <w:t xml:space="preserve">  Закон України "Про оренду землі" № 161-XIV від 06.10.1998, ст. </w:t>
            </w:r>
            <w:r>
              <w:rPr>
                <w:lang w:val="uk-UA" w:eastAsia="uk-UA"/>
              </w:rPr>
              <w:t>33</w:t>
            </w:r>
            <w:r w:rsidRPr="00033E8E">
              <w:rPr>
                <w:lang w:val="uk-UA" w:eastAsia="uk-UA"/>
              </w:rPr>
              <w:t xml:space="preserve">; Закон України "Про місцеве самоврядування в Україні" № 280/97-ВР від 21.05.1997, ст.25,26 </w:t>
            </w:r>
          </w:p>
        </w:tc>
      </w:tr>
      <w:tr w:rsidR="00304320" w:rsidRPr="00033E8E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right="7"/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(назва документа, дата та номер, стаття, пункт)</w:t>
            </w:r>
          </w:p>
        </w:tc>
      </w:tr>
      <w:tr w:rsidR="00304320" w:rsidRPr="00033E8E" w:rsidTr="00EC40B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tabs>
                <w:tab w:val="left" w:pos="0"/>
              </w:tabs>
              <w:ind w:right="7"/>
              <w:contextualSpacing/>
              <w:jc w:val="both"/>
              <w:rPr>
                <w:color w:val="FF0000"/>
                <w:lang w:val="uk-UA" w:eastAsia="uk-UA"/>
              </w:rPr>
            </w:pPr>
            <w:r w:rsidRPr="00033E8E">
              <w:rPr>
                <w:lang w:val="uk-UA" w:eastAsia="uk-UA"/>
              </w:rPr>
              <w:t>(назва документа, дата та номер, стаття, пункт)</w:t>
            </w:r>
          </w:p>
        </w:tc>
      </w:tr>
      <w:tr w:rsidR="00304320" w:rsidRPr="00033E8E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tabs>
                <w:tab w:val="left" w:pos="0"/>
              </w:tabs>
              <w:ind w:right="7"/>
              <w:contextualSpacing/>
              <w:jc w:val="both"/>
              <w:rPr>
                <w:color w:val="FF0000"/>
                <w:lang w:val="uk-UA" w:eastAsia="uk-UA"/>
              </w:rPr>
            </w:pPr>
            <w:r w:rsidRPr="00033E8E">
              <w:rPr>
                <w:lang w:val="uk-UA" w:eastAsia="uk-UA"/>
              </w:rPr>
              <w:t>(назва документа, дата та номер, стаття, пункт)</w:t>
            </w:r>
          </w:p>
        </w:tc>
      </w:tr>
      <w:tr w:rsidR="00304320" w:rsidRPr="00033E8E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b/>
                <w:lang w:val="uk-UA" w:eastAsia="uk-UA"/>
              </w:rPr>
            </w:pPr>
            <w:r w:rsidRPr="00033E8E">
              <w:rPr>
                <w:b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4320" w:rsidRPr="00033E8E" w:rsidRDefault="00304320" w:rsidP="00EC40B4">
            <w:pPr>
              <w:spacing w:before="60" w:after="60"/>
              <w:jc w:val="both"/>
              <w:rPr>
                <w:iCs/>
                <w:color w:val="000000"/>
                <w:lang w:val="uk-UA" w:eastAsia="en-US"/>
              </w:rPr>
            </w:pPr>
            <w:r w:rsidRPr="00033E8E">
              <w:rPr>
                <w:iCs/>
                <w:color w:val="000000"/>
                <w:lang w:val="uk-UA" w:eastAsia="en-US"/>
              </w:rPr>
              <w:t xml:space="preserve">Бажання і можливості юридичної особи, фізичної особи  </w:t>
            </w:r>
            <w:r>
              <w:rPr>
                <w:iCs/>
                <w:color w:val="000000"/>
                <w:lang w:val="uk-UA" w:eastAsia="en-US"/>
              </w:rPr>
              <w:t xml:space="preserve">укласти договір на новий строк 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bookmarkStart w:id="0" w:name="n506"/>
            <w:bookmarkEnd w:id="0"/>
            <w:r>
              <w:rPr>
                <w:lang w:val="uk-UA" w:eastAsia="en-US"/>
              </w:rPr>
              <w:t xml:space="preserve">лист-повідомлення про укладення договору на новий строк 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033E8E">
              <w:rPr>
                <w:lang w:val="uk-UA" w:eastAsia="en-US"/>
              </w:rPr>
              <w:t>стор</w:t>
            </w:r>
            <w:proofErr w:type="spellEnd"/>
            <w:r w:rsidRPr="00033E8E">
              <w:rPr>
                <w:lang w:val="uk-UA" w:eastAsia="en-US"/>
              </w:rPr>
              <w:t>.);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- копія реєстраційної картки платника податків;</w:t>
            </w:r>
          </w:p>
          <w:p w:rsidR="00304320" w:rsidRDefault="00304320" w:rsidP="00EC40B4">
            <w:pPr>
              <w:jc w:val="both"/>
              <w:rPr>
                <w:lang w:val="uk-UA" w:eastAsia="en-US"/>
              </w:rPr>
            </w:pPr>
            <w:r w:rsidRPr="00033E8E">
              <w:rPr>
                <w:lang w:val="uk-UA" w:eastAsia="en-US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  <w:p w:rsidR="00304320" w:rsidRPr="00033E8E" w:rsidRDefault="00304320" w:rsidP="00EC40B4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- </w:t>
            </w:r>
            <w:proofErr w:type="spellStart"/>
            <w:r>
              <w:rPr>
                <w:lang w:val="uk-UA" w:eastAsia="en-US"/>
              </w:rPr>
              <w:t>проєкт</w:t>
            </w:r>
            <w:proofErr w:type="spellEnd"/>
            <w:r>
              <w:rPr>
                <w:lang w:val="uk-UA" w:eastAsia="en-US"/>
              </w:rPr>
              <w:t xml:space="preserve"> договору оренди ( у разі укладення на новий строк договору оренди). 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4320" w:rsidRPr="00033E8E" w:rsidRDefault="00304320" w:rsidP="00EC40B4">
            <w:pPr>
              <w:spacing w:before="60" w:after="60"/>
              <w:ind w:firstLine="567"/>
              <w:jc w:val="center"/>
              <w:rPr>
                <w:color w:val="000000"/>
                <w:lang w:val="uk-UA" w:eastAsia="en-US"/>
              </w:rPr>
            </w:pPr>
            <w:r w:rsidRPr="00033E8E">
              <w:rPr>
                <w:iCs/>
                <w:color w:val="000000"/>
                <w:lang w:val="uk-UA" w:eastAsia="en-US"/>
              </w:rPr>
              <w:t> Документи надаються особисто заявником</w:t>
            </w:r>
            <w:r>
              <w:rPr>
                <w:iCs/>
                <w:color w:val="000000"/>
                <w:lang w:val="uk-UA" w:eastAsia="en-US"/>
              </w:rPr>
              <w:t xml:space="preserve"> або законним представником </w:t>
            </w:r>
            <w:r w:rsidRPr="00033E8E">
              <w:rPr>
                <w:iCs/>
                <w:color w:val="000000"/>
                <w:lang w:val="uk-UA" w:eastAsia="en-US"/>
              </w:rPr>
              <w:t xml:space="preserve"> і розглядаються у порядку черговості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firstLine="217"/>
              <w:jc w:val="both"/>
              <w:rPr>
                <w:lang w:eastAsia="uk-UA"/>
              </w:rPr>
            </w:pPr>
            <w:proofErr w:type="spellStart"/>
            <w:r w:rsidRPr="00033E8E">
              <w:rPr>
                <w:lang w:eastAsia="uk-UA"/>
              </w:rPr>
              <w:t>безоплатно</w:t>
            </w:r>
            <w:proofErr w:type="spellEnd"/>
          </w:p>
        </w:tc>
      </w:tr>
      <w:tr w:rsidR="00304320" w:rsidRPr="00033E8E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firstLine="217"/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У разі платності: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 xml:space="preserve">Нормативно-правові акти, </w:t>
            </w:r>
          </w:p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firstLine="217"/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(назва та реквізити нормативно-правового акту)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firstLine="217"/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-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ind w:firstLine="217"/>
              <w:jc w:val="both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-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shd w:val="clear" w:color="auto" w:fill="FFFFFF"/>
              <w:spacing w:after="150"/>
              <w:ind w:left="720"/>
              <w:contextualSpacing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30 </w:t>
            </w:r>
            <w:r w:rsidRPr="0033264C">
              <w:rPr>
                <w:color w:val="000000"/>
                <w:lang w:val="uk-UA" w:eastAsia="en-US"/>
              </w:rPr>
              <w:t>календарних</w:t>
            </w:r>
            <w:r>
              <w:rPr>
                <w:color w:val="000000"/>
                <w:lang w:val="uk-UA" w:eastAsia="en-US"/>
              </w:rPr>
              <w:t xml:space="preserve"> днів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Default="00304320" w:rsidP="00304320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 документів, що містять недостовірні відомості</w:t>
            </w:r>
          </w:p>
          <w:p w:rsidR="00304320" w:rsidRDefault="00304320" w:rsidP="00304320">
            <w:pPr>
              <w:numPr>
                <w:ilvl w:val="0"/>
                <w:numId w:val="1"/>
              </w:numPr>
              <w:ind w:left="64" w:firstLine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 документів до листа-повідомлення не в повному обсязі</w:t>
            </w:r>
          </w:p>
          <w:p w:rsidR="00304320" w:rsidRPr="00033E8E" w:rsidRDefault="00304320" w:rsidP="00EC40B4">
            <w:pPr>
              <w:tabs>
                <w:tab w:val="left" w:pos="1565"/>
              </w:tabs>
              <w:ind w:left="64"/>
              <w:contextualSpacing/>
              <w:jc w:val="both"/>
              <w:rPr>
                <w:lang w:val="uk-UA" w:eastAsia="uk-UA"/>
              </w:rPr>
            </w:pP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Default="00304320" w:rsidP="00304320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jc w:val="both"/>
              <w:rPr>
                <w:lang w:val="uk-UA" w:eastAsia="uk-UA"/>
              </w:rPr>
            </w:pPr>
            <w:bookmarkStart w:id="1" w:name="o638"/>
            <w:bookmarkEnd w:id="1"/>
            <w:r>
              <w:rPr>
                <w:lang w:val="uk-UA" w:eastAsia="uk-UA"/>
              </w:rPr>
              <w:t>Рішення про укладання договору на новий строк</w:t>
            </w:r>
          </w:p>
          <w:p w:rsidR="00304320" w:rsidRDefault="00304320" w:rsidP="00304320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Рішення п</w:t>
            </w:r>
            <w:r w:rsidRPr="00285DD7">
              <w:rPr>
                <w:lang w:val="uk-UA" w:eastAsia="uk-UA"/>
              </w:rPr>
              <w:t>ро відмову в укладенні договору</w:t>
            </w:r>
            <w:r>
              <w:rPr>
                <w:lang w:val="uk-UA" w:eastAsia="uk-UA"/>
              </w:rPr>
              <w:t xml:space="preserve"> на новий строк</w:t>
            </w:r>
          </w:p>
          <w:p w:rsidR="00304320" w:rsidRPr="00033E8E" w:rsidRDefault="00304320" w:rsidP="00EC40B4">
            <w:pPr>
              <w:tabs>
                <w:tab w:val="left" w:pos="358"/>
                <w:tab w:val="left" w:pos="449"/>
              </w:tabs>
              <w:ind w:left="64"/>
              <w:contextualSpacing/>
              <w:jc w:val="both"/>
              <w:rPr>
                <w:lang w:val="uk-UA" w:eastAsia="uk-UA"/>
              </w:rPr>
            </w:pP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lastRenderedPageBreak/>
              <w:t>15.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shd w:val="clear" w:color="auto" w:fill="FFFFFF"/>
              <w:spacing w:after="150"/>
              <w:contextualSpacing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304320" w:rsidRPr="00033E8E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jc w:val="center"/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rPr>
                <w:lang w:val="uk-UA" w:eastAsia="uk-UA"/>
              </w:rPr>
            </w:pPr>
            <w:r w:rsidRPr="00033E8E">
              <w:rPr>
                <w:lang w:val="uk-UA"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320" w:rsidRPr="00033E8E" w:rsidRDefault="00304320" w:rsidP="00EC40B4">
            <w:pPr>
              <w:tabs>
                <w:tab w:val="left" w:pos="358"/>
              </w:tabs>
              <w:ind w:firstLine="217"/>
              <w:contextualSpacing/>
              <w:jc w:val="both"/>
              <w:rPr>
                <w:lang w:val="uk-UA" w:eastAsia="uk-UA"/>
              </w:rPr>
            </w:pPr>
          </w:p>
        </w:tc>
      </w:tr>
    </w:tbl>
    <w:p w:rsidR="00304320" w:rsidRDefault="00304320" w:rsidP="00304320">
      <w:pPr>
        <w:shd w:val="clear" w:color="auto" w:fill="FFFFFF"/>
        <w:spacing w:before="60" w:after="6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*до інформаційної картки додається форма заяви. </w:t>
      </w:r>
    </w:p>
    <w:p w:rsidR="00304320" w:rsidRDefault="00304320" w:rsidP="00304320">
      <w:pPr>
        <w:shd w:val="clear" w:color="auto" w:fill="FFFFFF"/>
        <w:spacing w:before="60" w:after="60"/>
        <w:ind w:firstLine="567"/>
        <w:rPr>
          <w:color w:val="000000"/>
          <w:lang w:val="uk-UA"/>
        </w:rPr>
      </w:pPr>
    </w:p>
    <w:p w:rsidR="00304320" w:rsidRDefault="00304320" w:rsidP="00304320">
      <w:pPr>
        <w:shd w:val="clear" w:color="auto" w:fill="FFFFFF"/>
        <w:spacing w:before="60" w:after="60"/>
        <w:ind w:firstLine="567"/>
        <w:rPr>
          <w:color w:val="000000"/>
          <w:lang w:val="uk-UA"/>
        </w:rPr>
      </w:pPr>
    </w:p>
    <w:p w:rsidR="00304320" w:rsidRDefault="00304320" w:rsidP="00304320">
      <w:pPr>
        <w:shd w:val="clear" w:color="auto" w:fill="FFFFFF"/>
        <w:spacing w:before="60" w:after="6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Розробник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Віта ПЯТІНА</w:t>
      </w:r>
    </w:p>
    <w:p w:rsidR="00B41C03" w:rsidRDefault="00B41C03">
      <w:bookmarkStart w:id="2" w:name="_GoBack"/>
      <w:bookmarkEnd w:id="2"/>
    </w:p>
    <w:sectPr w:rsidR="00B41C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8B"/>
    <w:rsid w:val="00304320"/>
    <w:rsid w:val="0039258B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E4D0-A2E5-483D-A498-A2A02F3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3894</Words>
  <Characters>2221</Characters>
  <Application>Microsoft Office Word</Application>
  <DocSecurity>0</DocSecurity>
  <Lines>18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2022-02-17T12:26:00Z</dcterms:created>
  <dcterms:modified xsi:type="dcterms:W3CDTF">2022-02-17T12:26:00Z</dcterms:modified>
</cp:coreProperties>
</file>