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Pr="00C04195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C04195" w:rsidRDefault="000A0428" w:rsidP="000A0428">
      <w:pPr>
        <w:jc w:val="left"/>
        <w:rPr>
          <w:sz w:val="24"/>
          <w:szCs w:val="24"/>
          <w:lang w:eastAsia="uk-UA"/>
        </w:rPr>
      </w:pPr>
      <w:r w:rsidRPr="00C04195"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C04195">
        <w:rPr>
          <w:sz w:val="26"/>
          <w:szCs w:val="26"/>
          <w:lang w:eastAsia="uk-UA"/>
        </w:rPr>
        <w:t xml:space="preserve">          </w:t>
      </w:r>
      <w:r w:rsidR="00245882" w:rsidRPr="00C04195">
        <w:rPr>
          <w:sz w:val="26"/>
          <w:szCs w:val="26"/>
          <w:lang w:eastAsia="uk-UA"/>
        </w:rPr>
        <w:t xml:space="preserve">     </w:t>
      </w:r>
      <w:r w:rsidR="00BD05A7" w:rsidRPr="00C04195">
        <w:rPr>
          <w:sz w:val="24"/>
          <w:szCs w:val="24"/>
          <w:lang w:eastAsia="uk-UA"/>
        </w:rPr>
        <w:t>ЗАТВЕРДЖЕНО</w:t>
      </w:r>
    </w:p>
    <w:p w:rsidR="00D72E72" w:rsidRPr="00C04195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  </w:t>
      </w:r>
      <w:r w:rsidR="00245882" w:rsidRPr="00C04195">
        <w:rPr>
          <w:sz w:val="24"/>
          <w:szCs w:val="24"/>
          <w:lang w:eastAsia="uk-UA"/>
        </w:rPr>
        <w:t xml:space="preserve">      </w:t>
      </w:r>
      <w:r w:rsidR="00301712" w:rsidRPr="00C04195">
        <w:rPr>
          <w:sz w:val="24"/>
          <w:szCs w:val="24"/>
          <w:lang w:eastAsia="uk-UA"/>
        </w:rPr>
        <w:t>Рішення виконавчого комітету</w:t>
      </w:r>
    </w:p>
    <w:p w:rsidR="00BD05A7" w:rsidRPr="00C04195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</w:t>
      </w:r>
      <w:r w:rsidR="00D72E72" w:rsidRPr="00C04195">
        <w:rPr>
          <w:sz w:val="24"/>
          <w:szCs w:val="24"/>
          <w:lang w:eastAsia="uk-UA"/>
        </w:rPr>
        <w:t xml:space="preserve">  </w:t>
      </w:r>
      <w:r w:rsidR="00245882" w:rsidRPr="00C04195">
        <w:rPr>
          <w:sz w:val="24"/>
          <w:szCs w:val="24"/>
          <w:lang w:eastAsia="uk-UA"/>
        </w:rPr>
        <w:t xml:space="preserve">      </w:t>
      </w:r>
      <w:proofErr w:type="spellStart"/>
      <w:r w:rsidR="00DC44E4" w:rsidRPr="00C04195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C04195">
        <w:rPr>
          <w:sz w:val="24"/>
          <w:szCs w:val="24"/>
          <w:lang w:eastAsia="uk-UA"/>
        </w:rPr>
        <w:t xml:space="preserve"> міської ради </w:t>
      </w:r>
      <w:r w:rsidR="00D72E72" w:rsidRPr="00C04195">
        <w:rPr>
          <w:sz w:val="24"/>
          <w:szCs w:val="24"/>
          <w:lang w:eastAsia="uk-UA"/>
        </w:rPr>
        <w:t xml:space="preserve">      </w:t>
      </w:r>
      <w:r w:rsidR="00245882" w:rsidRPr="00C04195">
        <w:rPr>
          <w:sz w:val="24"/>
          <w:szCs w:val="24"/>
          <w:lang w:eastAsia="uk-UA"/>
        </w:rPr>
        <w:t xml:space="preserve">    </w:t>
      </w:r>
      <w:r w:rsidR="00D72E72" w:rsidRPr="00C04195">
        <w:rPr>
          <w:sz w:val="24"/>
          <w:szCs w:val="24"/>
          <w:lang w:eastAsia="uk-UA"/>
        </w:rPr>
        <w:t xml:space="preserve"> </w:t>
      </w:r>
      <w:r w:rsidR="00245882" w:rsidRPr="00C04195">
        <w:rPr>
          <w:sz w:val="24"/>
          <w:szCs w:val="24"/>
          <w:lang w:eastAsia="uk-UA"/>
        </w:rPr>
        <w:t xml:space="preserve">  </w:t>
      </w:r>
    </w:p>
    <w:p w:rsidR="0028748B" w:rsidRDefault="0028748B" w:rsidP="0028748B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</w:t>
      </w:r>
      <w:r w:rsidR="0020176B" w:rsidRPr="00C04195">
        <w:rPr>
          <w:sz w:val="24"/>
          <w:szCs w:val="24"/>
          <w:lang w:eastAsia="uk-UA"/>
        </w:rPr>
        <w:t xml:space="preserve">          </w:t>
      </w:r>
      <w:r w:rsidR="00245882" w:rsidRPr="00C04195">
        <w:rPr>
          <w:sz w:val="24"/>
          <w:szCs w:val="24"/>
          <w:lang w:eastAsia="uk-UA"/>
        </w:rPr>
        <w:t xml:space="preserve">     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C04195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Pr="00C04195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C04195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C04195" w:rsidRDefault="00FA207D" w:rsidP="00FA207D">
      <w:pPr>
        <w:jc w:val="center"/>
        <w:rPr>
          <w:b/>
          <w:bCs/>
          <w:lang w:eastAsia="uk-UA"/>
        </w:rPr>
      </w:pPr>
      <w:r w:rsidRPr="00C04195">
        <w:rPr>
          <w:b/>
          <w:bCs/>
          <w:lang w:eastAsia="uk-UA"/>
        </w:rPr>
        <w:t xml:space="preserve">ІНФОРМАЦІЙНА КАРТКА </w:t>
      </w:r>
    </w:p>
    <w:p w:rsidR="00245882" w:rsidRPr="00C04195" w:rsidRDefault="00FA207D" w:rsidP="00385585">
      <w:pPr>
        <w:tabs>
          <w:tab w:val="left" w:pos="3969"/>
        </w:tabs>
        <w:jc w:val="center"/>
        <w:rPr>
          <w:b/>
          <w:bCs/>
        </w:rPr>
      </w:pPr>
      <w:r w:rsidRPr="00C04195">
        <w:rPr>
          <w:b/>
          <w:bCs/>
        </w:rPr>
        <w:t>АДМІНІСТРАТИВНОЇ ПОСЛУГИ</w:t>
      </w:r>
      <w:r w:rsidR="00BD05A7" w:rsidRPr="00C04195">
        <w:rPr>
          <w:b/>
          <w:sz w:val="26"/>
          <w:szCs w:val="26"/>
          <w:lang w:eastAsia="uk-UA"/>
        </w:rPr>
        <w:t xml:space="preserve"> </w:t>
      </w:r>
    </w:p>
    <w:p w:rsidR="008779E5" w:rsidRPr="008779E5" w:rsidRDefault="008779E5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779E5">
        <w:rPr>
          <w:b/>
          <w:color w:val="333333"/>
          <w:shd w:val="clear" w:color="auto" w:fill="FFFFFF"/>
        </w:rPr>
        <w:t>Взяття на облік безхазяйного нерухомого майна</w:t>
      </w:r>
      <w:r w:rsidRPr="008779E5">
        <w:rPr>
          <w:b/>
          <w:sz w:val="24"/>
          <w:szCs w:val="24"/>
          <w:lang w:eastAsia="uk-UA"/>
        </w:rPr>
        <w:t xml:space="preserve"> </w:t>
      </w:r>
    </w:p>
    <w:p w:rsidR="009A2288" w:rsidRPr="00C415F3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val="ru-RU" w:eastAsia="uk-UA"/>
        </w:rPr>
      </w:pPr>
      <w:r w:rsidRPr="00C04195">
        <w:rPr>
          <w:b/>
          <w:sz w:val="24"/>
          <w:szCs w:val="24"/>
          <w:lang w:eastAsia="uk-UA"/>
        </w:rPr>
        <w:t xml:space="preserve">( ідентифікатор послуги - </w:t>
      </w:r>
      <w:r w:rsidR="008F7B56" w:rsidRPr="00C04195">
        <w:rPr>
          <w:b/>
          <w:color w:val="333333"/>
          <w:shd w:val="clear" w:color="auto" w:fill="FFFFFF"/>
        </w:rPr>
        <w:t>0004</w:t>
      </w:r>
      <w:r w:rsidR="008779E5">
        <w:rPr>
          <w:b/>
          <w:color w:val="333333"/>
          <w:shd w:val="clear" w:color="auto" w:fill="FFFFFF"/>
          <w:lang w:val="ru-RU"/>
        </w:rPr>
        <w:t>9</w:t>
      </w:r>
      <w:r w:rsidRPr="00C04195">
        <w:rPr>
          <w:b/>
          <w:sz w:val="24"/>
          <w:szCs w:val="24"/>
          <w:lang w:eastAsia="uk-UA"/>
        </w:rPr>
        <w:t>)</w:t>
      </w:r>
      <w:r w:rsidR="009A2288" w:rsidRPr="00C415F3">
        <w:rPr>
          <w:b/>
          <w:sz w:val="24"/>
          <w:szCs w:val="24"/>
          <w:lang w:val="ru-RU" w:eastAsia="uk-UA"/>
        </w:rPr>
        <w:t xml:space="preserve"> </w:t>
      </w:r>
    </w:p>
    <w:p w:rsidR="0020176B" w:rsidRPr="00C04195" w:rsidRDefault="00245882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C04195">
        <w:rPr>
          <w:b/>
          <w:sz w:val="26"/>
          <w:szCs w:val="26"/>
          <w:lang w:eastAsia="uk-UA"/>
        </w:rPr>
        <w:t>________________________________</w:t>
      </w:r>
      <w:r w:rsidR="0020176B" w:rsidRPr="00C04195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C04195" w:rsidRDefault="00245882" w:rsidP="0020176B">
      <w:pPr>
        <w:jc w:val="center"/>
        <w:rPr>
          <w:sz w:val="20"/>
          <w:szCs w:val="20"/>
          <w:lang w:eastAsia="uk-UA"/>
        </w:rPr>
      </w:pPr>
      <w:r w:rsidRPr="00C04195">
        <w:rPr>
          <w:sz w:val="20"/>
          <w:szCs w:val="20"/>
          <w:lang w:eastAsia="uk-UA"/>
        </w:rPr>
        <w:t>(назва</w:t>
      </w:r>
      <w:r w:rsidR="0020176B" w:rsidRPr="00C04195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C04195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281FD2" w:rsidRPr="00C04195" w:rsidRDefault="008F7B56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</w:rPr>
        <w:t>Відділ з питань державної реєстрації</w:t>
      </w:r>
      <w:r w:rsidRPr="00C04195">
        <w:rPr>
          <w:rFonts w:ascii="Times New Roman CYR" w:hAnsi="Times New Roman CYR" w:cs="Times New Roman CYR"/>
          <w:b/>
        </w:rPr>
        <w:t xml:space="preserve"> </w:t>
      </w:r>
      <w:r w:rsidR="00D046F9" w:rsidRPr="00C04195">
        <w:rPr>
          <w:rFonts w:ascii="Times New Roman CYR" w:hAnsi="Times New Roman CYR" w:cs="Times New Roman CYR"/>
          <w:b/>
        </w:rPr>
        <w:t>виконавчого комітету</w:t>
      </w:r>
      <w:r w:rsidR="00A54A00" w:rsidRPr="00C04195">
        <w:rPr>
          <w:b/>
          <w:lang w:eastAsia="uk-UA"/>
        </w:rPr>
        <w:t xml:space="preserve"> </w:t>
      </w:r>
      <w:proofErr w:type="spellStart"/>
      <w:r w:rsidR="00A54A00" w:rsidRPr="00C04195">
        <w:rPr>
          <w:b/>
          <w:lang w:eastAsia="uk-UA"/>
        </w:rPr>
        <w:t>Горішньоплавнівської</w:t>
      </w:r>
      <w:proofErr w:type="spellEnd"/>
      <w:r w:rsidR="00A54A00" w:rsidRPr="00C04195">
        <w:rPr>
          <w:b/>
          <w:lang w:eastAsia="uk-UA"/>
        </w:rPr>
        <w:t xml:space="preserve"> міської ради </w:t>
      </w:r>
    </w:p>
    <w:p w:rsidR="00A54A00" w:rsidRPr="00C04195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  <w:lang w:eastAsia="uk-UA"/>
        </w:rPr>
        <w:t>Кременчуцького району Полтавської області</w:t>
      </w:r>
    </w:p>
    <w:p w:rsidR="00BD05A7" w:rsidRPr="00C04195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C04195">
        <w:rPr>
          <w:lang w:eastAsia="uk-UA"/>
        </w:rPr>
        <w:t>______________________________________________________________________</w:t>
      </w:r>
    </w:p>
    <w:p w:rsidR="00BD05A7" w:rsidRPr="00C04195" w:rsidRDefault="00BD05A7" w:rsidP="003945B6">
      <w:pPr>
        <w:jc w:val="center"/>
        <w:rPr>
          <w:sz w:val="20"/>
          <w:szCs w:val="20"/>
          <w:lang w:eastAsia="uk-UA"/>
        </w:rPr>
      </w:pPr>
      <w:r w:rsidRPr="00C04195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C04195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0419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C04195" w:rsidTr="00C0419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0419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C04195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Келеберда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C04195" w:rsidRDefault="004864CF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C04195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39800, 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м. Горішні Плавні,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проспект Героїв Дніпра, 40</w:t>
            </w:r>
          </w:p>
          <w:p w:rsidR="00FC35FB" w:rsidRPr="00C04195" w:rsidRDefault="00FC35FB" w:rsidP="00667198">
            <w:pPr>
              <w:jc w:val="left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39891,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  <w:r w:rsidRPr="00C04195">
              <w:rPr>
                <w:sz w:val="24"/>
                <w:szCs w:val="24"/>
              </w:rPr>
              <w:t>с.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Pr="00C04195">
              <w:rPr>
                <w:sz w:val="24"/>
                <w:szCs w:val="24"/>
              </w:rPr>
              <w:t>, вул.Шевченка,12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</w:t>
            </w:r>
            <w:r w:rsidR="00667198" w:rsidRPr="00C04195">
              <w:rPr>
                <w:sz w:val="24"/>
                <w:szCs w:val="24"/>
              </w:rPr>
              <w:t>9754,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Шевченка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lastRenderedPageBreak/>
              <w:t>39752</w:t>
            </w:r>
            <w:r w:rsidR="00667198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 w:rsidRPr="00C04195">
              <w:rPr>
                <w:sz w:val="24"/>
                <w:szCs w:val="24"/>
              </w:rPr>
              <w:t>,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Центральна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45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39243</w:t>
            </w:r>
            <w:r w:rsidR="00667198" w:rsidRPr="00C04195">
              <w:rPr>
                <w:sz w:val="24"/>
                <w:szCs w:val="24"/>
              </w:rPr>
              <w:t xml:space="preserve">, </w:t>
            </w:r>
            <w:r w:rsidRPr="00C04195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C04195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Pr="00C04195">
              <w:rPr>
                <w:sz w:val="24"/>
                <w:szCs w:val="24"/>
              </w:rPr>
              <w:t>, вул.Миру,8а</w:t>
            </w:r>
          </w:p>
        </w:tc>
      </w:tr>
      <w:tr w:rsidR="00BD05A7" w:rsidRPr="00C04195" w:rsidTr="00C0419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C04195" w:rsidRDefault="00C736F2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ЦНАП м. Горішні Плавні: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понеділок, середа, четвер, п’ятниця</w:t>
            </w:r>
            <w:r w:rsidR="00C736F2" w:rsidRPr="00C04195">
              <w:rPr>
                <w:sz w:val="24"/>
                <w:szCs w:val="24"/>
              </w:rPr>
              <w:t xml:space="preserve"> - з 8.00 до 17.00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 – з 8.00 до 20.00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субота – з 8.00 до 15.00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Вихідний: неділя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Понеділок – </w:t>
            </w:r>
            <w:r w:rsidR="00CC2C5F" w:rsidRPr="00C04195">
              <w:rPr>
                <w:sz w:val="24"/>
                <w:szCs w:val="24"/>
              </w:rPr>
              <w:t>п</w:t>
            </w:r>
            <w:r w:rsidRPr="00C04195">
              <w:rPr>
                <w:sz w:val="24"/>
                <w:szCs w:val="24"/>
              </w:rPr>
              <w:t>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ВРМ ЦНАП с.</w:t>
            </w:r>
            <w:r w:rsidR="00E101EC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381E79" w:rsidRPr="00C04195" w:rsidRDefault="00381E79" w:rsidP="00381E79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10.00 - 16.00,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Вівторок, </w:t>
            </w:r>
            <w:r w:rsidR="00564D29" w:rsidRPr="00C04195">
              <w:rPr>
                <w:sz w:val="24"/>
                <w:szCs w:val="24"/>
              </w:rPr>
              <w:t>с</w:t>
            </w:r>
            <w:r w:rsidR="00E30D49" w:rsidRPr="00C04195">
              <w:rPr>
                <w:sz w:val="24"/>
                <w:szCs w:val="24"/>
              </w:rPr>
              <w:t>е</w:t>
            </w:r>
            <w:r w:rsidR="00564D29" w:rsidRPr="00C04195">
              <w:rPr>
                <w:sz w:val="24"/>
                <w:szCs w:val="24"/>
              </w:rPr>
              <w:t xml:space="preserve">реда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- 15.00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</w:t>
            </w:r>
            <w:r w:rsidR="00CC2C5F" w:rsidRPr="00C04195">
              <w:rPr>
                <w:sz w:val="24"/>
                <w:szCs w:val="24"/>
              </w:rPr>
              <w:t>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</w:t>
            </w:r>
            <w:r w:rsidR="0056512D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</w:t>
            </w:r>
            <w:r w:rsidR="0056512D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ереда</w:t>
            </w:r>
            <w:r w:rsidR="00564D29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- 15.00</w:t>
            </w:r>
          </w:p>
          <w:p w:rsidR="00BD05A7" w:rsidRPr="00C04195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="00C46D25" w:rsidRPr="00C04195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(05348) 4-44-69</w:t>
            </w:r>
          </w:p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+38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067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345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91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01</w:t>
            </w:r>
          </w:p>
          <w:p w:rsidR="00400CE8" w:rsidRPr="00C04195" w:rsidRDefault="00400CE8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E</w:t>
            </w:r>
            <w:r w:rsidR="00BF7790" w:rsidRPr="00C04195">
              <w:rPr>
                <w:sz w:val="24"/>
                <w:szCs w:val="24"/>
              </w:rPr>
              <w:t>-</w:t>
            </w:r>
            <w:proofErr w:type="spellStart"/>
            <w:r w:rsidRPr="00C04195">
              <w:rPr>
                <w:sz w:val="24"/>
                <w:szCs w:val="24"/>
              </w:rPr>
              <w:t>mail</w:t>
            </w:r>
            <w:proofErr w:type="spellEnd"/>
            <w:r w:rsidRPr="00C04195">
              <w:rPr>
                <w:sz w:val="24"/>
                <w:szCs w:val="24"/>
              </w:rPr>
              <w:t>: window@hp-rada.gov.ua</w:t>
            </w:r>
          </w:p>
          <w:p w:rsidR="00BF7790" w:rsidRPr="00C04195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C04195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C04195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C04195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C04195" w:rsidTr="00C04195">
        <w:trPr>
          <w:trHeight w:val="5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05A7" w:rsidRPr="00C04195" w:rsidTr="00C0419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</w:t>
            </w:r>
          </w:p>
        </w:tc>
      </w:tr>
      <w:tr w:rsidR="00BD05A7" w:rsidRPr="00C04195" w:rsidTr="00C04195">
        <w:trPr>
          <w:trHeight w:val="56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6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Наказ Міністерства юстиції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зареєстровано у Міністерстві юстиції України 29 березня 2016 року за № 468/28598; 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</w:t>
            </w:r>
            <w:r w:rsidRPr="00C04195">
              <w:rPr>
                <w:sz w:val="24"/>
                <w:szCs w:val="24"/>
              </w:rPr>
              <w:lastRenderedPageBreak/>
              <w:t>обтяжень», зареєстровано у Міністерстві юстиції України 21 листопада 2016 року за № 1504/29634</w:t>
            </w:r>
          </w:p>
        </w:tc>
      </w:tr>
      <w:tr w:rsidR="00C170DA" w:rsidRPr="00C04195" w:rsidTr="00C04195">
        <w:trPr>
          <w:trHeight w:val="84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місцевих органів виконавчої влади/</w:t>
            </w:r>
            <w:r w:rsidR="00AA5DAB" w:rsidRPr="00C04195">
              <w:rPr>
                <w:sz w:val="24"/>
                <w:szCs w:val="24"/>
                <w:lang w:eastAsia="uk-UA"/>
              </w:rPr>
              <w:t xml:space="preserve"> </w:t>
            </w:r>
            <w:r w:rsidRPr="00C04195"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B6118A" w:rsidRDefault="008779E5" w:rsidP="00931272">
            <w:pPr>
              <w:rPr>
                <w:bCs/>
                <w:sz w:val="24"/>
                <w:szCs w:val="24"/>
              </w:rPr>
            </w:pPr>
            <w:r w:rsidRPr="00B6118A">
              <w:rPr>
                <w:sz w:val="24"/>
                <w:szCs w:val="24"/>
              </w:rPr>
              <w:t>Заява органу місцевого самоврядування або уповноваженої особи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9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 w:rsidRPr="00C04195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  <w:r w:rsidRPr="00C04195"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B6118A" w:rsidRDefault="008779E5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bookmarkStart w:id="3" w:name="n506"/>
            <w:bookmarkEnd w:id="3"/>
            <w:r w:rsidRPr="00B6118A">
              <w:rPr>
                <w:sz w:val="24"/>
                <w:szCs w:val="24"/>
              </w:rPr>
              <w:t>Заява про взяття на облік безхазяйного нерухомого майна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10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C04195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6118A" w:rsidRDefault="008779E5" w:rsidP="008F7B5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" w:firstLine="283"/>
              <w:rPr>
                <w:sz w:val="24"/>
                <w:szCs w:val="24"/>
                <w:lang w:eastAsia="uk-UA"/>
              </w:rPr>
            </w:pPr>
            <w:r w:rsidRPr="00B6118A">
              <w:rPr>
                <w:sz w:val="24"/>
                <w:szCs w:val="24"/>
              </w:rPr>
              <w:t>Уповноваженою особою органу місцевого</w:t>
            </w:r>
            <w:r w:rsidR="008F7B56" w:rsidRPr="00B6118A">
              <w:rPr>
                <w:sz w:val="24"/>
                <w:szCs w:val="24"/>
              </w:rPr>
              <w:t xml:space="preserve"> </w:t>
            </w:r>
            <w:r w:rsidRPr="00B6118A">
              <w:rPr>
                <w:sz w:val="24"/>
                <w:szCs w:val="24"/>
              </w:rPr>
              <w:t>самоврядування або уповноваженою ним особою у паперовій формі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9B17E0"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6118A" w:rsidRDefault="008779E5" w:rsidP="008F7B56">
            <w:pPr>
              <w:ind w:firstLine="272"/>
              <w:rPr>
                <w:sz w:val="24"/>
                <w:szCs w:val="24"/>
                <w:lang w:eastAsia="uk-UA"/>
              </w:rPr>
            </w:pPr>
            <w:r w:rsidRPr="00B6118A">
              <w:rPr>
                <w:sz w:val="24"/>
                <w:szCs w:val="24"/>
              </w:rPr>
              <w:t>Безоплатно</w:t>
            </w:r>
          </w:p>
        </w:tc>
      </w:tr>
      <w:tr w:rsidR="00C21646" w:rsidRPr="00C04195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8779E5" w:rsidRDefault="008779E5" w:rsidP="0016265B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E1A1A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6118A" w:rsidRDefault="008779E5" w:rsidP="0016265B">
            <w:pPr>
              <w:shd w:val="clear" w:color="auto" w:fill="FFFFFF"/>
              <w:ind w:firstLine="450"/>
              <w:rPr>
                <w:color w:val="000000"/>
                <w:sz w:val="24"/>
                <w:szCs w:val="24"/>
                <w:lang w:val="ru-RU"/>
              </w:rPr>
            </w:pPr>
            <w:r w:rsidRPr="00B6118A">
              <w:rPr>
                <w:sz w:val="24"/>
                <w:szCs w:val="24"/>
              </w:rPr>
              <w:t>Надається в день реєстрації відповідної заяви в Державному реєстрі речових прав на нерухоме майно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Перелік підстав дл</w:t>
            </w:r>
            <w:r w:rsidR="00AE1A1A" w:rsidRPr="00C04195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9E5" w:rsidRDefault="008779E5" w:rsidP="0016265B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>безхазяйне майно не підлягає обліку відповідно до закону;</w:t>
            </w:r>
          </w:p>
          <w:p w:rsidR="0016265B" w:rsidRPr="00C04195" w:rsidRDefault="008779E5" w:rsidP="0016265B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 xml:space="preserve">із заявою про взяття на облік безхазяйного нерухомого майна звернулася неналежна особа; </w:t>
            </w:r>
            <w:r w:rsidR="0016265B" w:rsidRPr="00C04195">
              <w:t xml:space="preserve"> подані документи не відповідають вимогам, встановленим цим Законом;</w:t>
            </w:r>
            <w:bookmarkStart w:id="4" w:name="n261"/>
            <w:bookmarkEnd w:id="4"/>
          </w:p>
          <w:p w:rsidR="0016265B" w:rsidRPr="00C04195" w:rsidRDefault="008779E5" w:rsidP="0016265B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after="0" w:afterAutospacing="0"/>
              <w:ind w:left="-10" w:firstLine="141"/>
              <w:jc w:val="both"/>
            </w:pPr>
            <w:r>
              <w:t>у Державному реєстрі прав наявні записи про державну реєстрацію прав на нерухоме майно, щодо якого подано заяву про взяття на облік</w:t>
            </w:r>
            <w:r w:rsidR="0016265B" w:rsidRPr="00C04195">
              <w:t>;</w:t>
            </w:r>
            <w:bookmarkStart w:id="5" w:name="n262"/>
            <w:bookmarkEnd w:id="5"/>
          </w:p>
          <w:p w:rsidR="00761E91" w:rsidRPr="00C04195" w:rsidRDefault="00761E91" w:rsidP="008779E5">
            <w:pPr>
              <w:pStyle w:val="rvps2"/>
              <w:shd w:val="clear" w:color="auto" w:fill="FFFFFF"/>
              <w:spacing w:after="0" w:afterAutospacing="0"/>
              <w:ind w:left="-10"/>
              <w:jc w:val="both"/>
            </w:pP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2154" w:rsidRPr="00B6118A" w:rsidRDefault="001B3389" w:rsidP="00BA0CFB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B6118A">
              <w:rPr>
                <w:sz w:val="24"/>
                <w:szCs w:val="24"/>
              </w:rPr>
              <w:t>рішення про взяття на облік безхазяйного нерухомого майна;</w:t>
            </w:r>
            <w:r w:rsidR="00782AC4" w:rsidRPr="00B6118A">
              <w:rPr>
                <w:sz w:val="24"/>
                <w:szCs w:val="24"/>
              </w:rPr>
              <w:t xml:space="preserve"> </w:t>
            </w:r>
            <w:r w:rsidR="00A72154" w:rsidRPr="00B6118A">
              <w:rPr>
                <w:sz w:val="24"/>
                <w:szCs w:val="24"/>
                <w:lang w:val="ru-RU"/>
              </w:rPr>
              <w:t xml:space="preserve">   </w:t>
            </w:r>
          </w:p>
          <w:p w:rsidR="00782AC4" w:rsidRPr="00B6118A" w:rsidRDefault="00051471" w:rsidP="00BA0CFB">
            <w:pPr>
              <w:tabs>
                <w:tab w:val="left" w:pos="0"/>
              </w:tabs>
              <w:ind w:left="-10"/>
              <w:rPr>
                <w:sz w:val="24"/>
                <w:szCs w:val="24"/>
                <w:lang w:eastAsia="uk-UA"/>
              </w:rPr>
            </w:pPr>
            <w:r w:rsidRPr="00B6118A">
              <w:rPr>
                <w:sz w:val="24"/>
                <w:szCs w:val="24"/>
                <w:lang w:val="ru-RU"/>
              </w:rPr>
              <w:t xml:space="preserve">            </w:t>
            </w:r>
            <w:r w:rsidR="001B3389" w:rsidRPr="00B6118A">
              <w:rPr>
                <w:sz w:val="24"/>
                <w:szCs w:val="24"/>
              </w:rPr>
              <w:t>внесення до спеціального розділу Державного реєстру прав відповідних відомостей про взяття на облік нерухомого майна, про об’єкти та суб’єктів цих прав</w:t>
            </w:r>
            <w:r w:rsidR="00782AC4" w:rsidRPr="00B6118A">
              <w:rPr>
                <w:sz w:val="24"/>
                <w:szCs w:val="24"/>
              </w:rPr>
              <w:t xml:space="preserve">; </w:t>
            </w:r>
          </w:p>
          <w:p w:rsidR="00BD05A7" w:rsidRPr="00C04195" w:rsidRDefault="001B3389" w:rsidP="00BA0CFB">
            <w:pPr>
              <w:pStyle w:val="a3"/>
              <w:numPr>
                <w:ilvl w:val="0"/>
                <w:numId w:val="14"/>
              </w:numPr>
              <w:tabs>
                <w:tab w:val="left" w:pos="-1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r w:rsidRPr="00B6118A">
              <w:rPr>
                <w:sz w:val="24"/>
                <w:szCs w:val="24"/>
              </w:rPr>
              <w:lastRenderedPageBreak/>
              <w:t>рішення про відмову у взятті на облік безхазяйного нерухомого майна</w:t>
            </w:r>
            <w:r w:rsidR="00782AC4" w:rsidRPr="00B6118A">
              <w:rPr>
                <w:sz w:val="24"/>
                <w:szCs w:val="24"/>
              </w:rPr>
              <w:t>.</w:t>
            </w:r>
          </w:p>
        </w:tc>
      </w:tr>
      <w:tr w:rsidR="00BD05A7" w:rsidRPr="00C04195" w:rsidTr="00C04195">
        <w:trPr>
          <w:trHeight w:val="95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</w:t>
            </w:r>
            <w:r w:rsidR="00BD05A7" w:rsidRPr="00C04195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38E" w:rsidRDefault="00782AC4" w:rsidP="009C78F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Через центр надання адміністративних послуг або безпосередньо державним реєстратором </w:t>
            </w:r>
          </w:p>
          <w:p w:rsidR="00BD05A7" w:rsidRPr="00C04195" w:rsidRDefault="00782AC4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C04195">
              <w:rPr>
                <w:sz w:val="24"/>
                <w:szCs w:val="24"/>
              </w:rPr>
              <w:t>Вебпортал</w:t>
            </w:r>
            <w:proofErr w:type="spellEnd"/>
            <w:r w:rsidRPr="00C04195">
              <w:rPr>
                <w:sz w:val="24"/>
                <w:szCs w:val="24"/>
              </w:rPr>
              <w:t xml:space="preserve"> Мін’юсту*</w:t>
            </w:r>
          </w:p>
        </w:tc>
      </w:tr>
      <w:tr w:rsidR="00075BBE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782AC4" w:rsidP="00782AC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*</w:t>
            </w:r>
            <w:r w:rsidR="00EB01A2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Після доопрацювання порталу електронних сервісів, який буде забезпечувати можливість подання таких документів в електронній формі</w:t>
            </w:r>
          </w:p>
        </w:tc>
      </w:tr>
    </w:tbl>
    <w:p w:rsidR="00BD05A7" w:rsidRPr="00C04195" w:rsidRDefault="00BD05A7">
      <w:pPr>
        <w:rPr>
          <w:sz w:val="24"/>
          <w:szCs w:val="24"/>
        </w:rPr>
      </w:pPr>
      <w:bookmarkStart w:id="7" w:name="n43"/>
      <w:bookmarkEnd w:id="7"/>
    </w:p>
    <w:p w:rsidR="00EC2CFC" w:rsidRPr="00C04195" w:rsidRDefault="00A63158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</w:t>
      </w:r>
    </w:p>
    <w:p w:rsidR="004278C7" w:rsidRPr="00C04195" w:rsidRDefault="004278C7">
      <w:pPr>
        <w:rPr>
          <w:sz w:val="24"/>
          <w:szCs w:val="24"/>
        </w:rPr>
      </w:pPr>
    </w:p>
    <w:p w:rsidR="00EC2CFC" w:rsidRPr="00C04195" w:rsidRDefault="00EC2CFC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C04195" w:rsidRPr="00C04195">
        <w:rPr>
          <w:sz w:val="24"/>
          <w:szCs w:val="24"/>
        </w:rPr>
        <w:t>Любов ШУМЕЙ</w:t>
      </w:r>
    </w:p>
    <w:sectPr w:rsidR="00EC2CFC" w:rsidRPr="00C04195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2D" w:rsidRDefault="009B312D">
      <w:r>
        <w:separator/>
      </w:r>
    </w:p>
  </w:endnote>
  <w:endnote w:type="continuationSeparator" w:id="0">
    <w:p w:rsidR="009B312D" w:rsidRDefault="009B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2D" w:rsidRDefault="009B312D">
      <w:r>
        <w:separator/>
      </w:r>
    </w:p>
  </w:footnote>
  <w:footnote w:type="continuationSeparator" w:id="0">
    <w:p w:rsidR="009B312D" w:rsidRDefault="009B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8748B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97C1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B774A"/>
    <w:multiLevelType w:val="hybridMultilevel"/>
    <w:tmpl w:val="B84EF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46E"/>
    <w:multiLevelType w:val="hybridMultilevel"/>
    <w:tmpl w:val="38045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5D7527F6"/>
    <w:multiLevelType w:val="hybridMultilevel"/>
    <w:tmpl w:val="2118F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693A33A8"/>
    <w:multiLevelType w:val="hybridMultilevel"/>
    <w:tmpl w:val="060A12EE"/>
    <w:lvl w:ilvl="0" w:tplc="888C02B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1931" w:hanging="180"/>
      </w:pPr>
    </w:lvl>
    <w:lvl w:ilvl="3" w:tplc="0422000F" w:tentative="1">
      <w:start w:val="1"/>
      <w:numFmt w:val="decimal"/>
      <w:lvlText w:val="%4."/>
      <w:lvlJc w:val="left"/>
      <w:pPr>
        <w:ind w:left="2651" w:hanging="360"/>
      </w:pPr>
    </w:lvl>
    <w:lvl w:ilvl="4" w:tplc="04220019" w:tentative="1">
      <w:start w:val="1"/>
      <w:numFmt w:val="lowerLetter"/>
      <w:lvlText w:val="%5."/>
      <w:lvlJc w:val="left"/>
      <w:pPr>
        <w:ind w:left="3371" w:hanging="360"/>
      </w:pPr>
    </w:lvl>
    <w:lvl w:ilvl="5" w:tplc="0422001B" w:tentative="1">
      <w:start w:val="1"/>
      <w:numFmt w:val="lowerRoman"/>
      <w:lvlText w:val="%6."/>
      <w:lvlJc w:val="right"/>
      <w:pPr>
        <w:ind w:left="4091" w:hanging="180"/>
      </w:pPr>
    </w:lvl>
    <w:lvl w:ilvl="6" w:tplc="0422000F" w:tentative="1">
      <w:start w:val="1"/>
      <w:numFmt w:val="decimal"/>
      <w:lvlText w:val="%7."/>
      <w:lvlJc w:val="left"/>
      <w:pPr>
        <w:ind w:left="4811" w:hanging="360"/>
      </w:pPr>
    </w:lvl>
    <w:lvl w:ilvl="7" w:tplc="04220019" w:tentative="1">
      <w:start w:val="1"/>
      <w:numFmt w:val="lowerLetter"/>
      <w:lvlText w:val="%8."/>
      <w:lvlJc w:val="left"/>
      <w:pPr>
        <w:ind w:left="5531" w:hanging="360"/>
      </w:pPr>
    </w:lvl>
    <w:lvl w:ilvl="8" w:tplc="0422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147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265B"/>
    <w:rsid w:val="001648B8"/>
    <w:rsid w:val="001651D9"/>
    <w:rsid w:val="0019011A"/>
    <w:rsid w:val="001A42A6"/>
    <w:rsid w:val="001B3389"/>
    <w:rsid w:val="001C13B9"/>
    <w:rsid w:val="001C19F2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8748B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AC4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207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779E5"/>
    <w:rsid w:val="0088053D"/>
    <w:rsid w:val="00895711"/>
    <w:rsid w:val="008A24E2"/>
    <w:rsid w:val="008A581D"/>
    <w:rsid w:val="008B1659"/>
    <w:rsid w:val="008C0A98"/>
    <w:rsid w:val="008F7B56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2288"/>
    <w:rsid w:val="009A76C5"/>
    <w:rsid w:val="009B17E0"/>
    <w:rsid w:val="009B312D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111B"/>
    <w:rsid w:val="00A13EB0"/>
    <w:rsid w:val="00A1745F"/>
    <w:rsid w:val="00A3150F"/>
    <w:rsid w:val="00A40620"/>
    <w:rsid w:val="00A40990"/>
    <w:rsid w:val="00A42940"/>
    <w:rsid w:val="00A54A00"/>
    <w:rsid w:val="00A63158"/>
    <w:rsid w:val="00A66228"/>
    <w:rsid w:val="00A66508"/>
    <w:rsid w:val="00A7050D"/>
    <w:rsid w:val="00A72154"/>
    <w:rsid w:val="00A82123"/>
    <w:rsid w:val="00A82B8D"/>
    <w:rsid w:val="00A82E40"/>
    <w:rsid w:val="00AA25EE"/>
    <w:rsid w:val="00AA2A0B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18A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CFB"/>
    <w:rsid w:val="00BA3F49"/>
    <w:rsid w:val="00BA503E"/>
    <w:rsid w:val="00BA723B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4195"/>
    <w:rsid w:val="00C16BA2"/>
    <w:rsid w:val="00C170DA"/>
    <w:rsid w:val="00C21646"/>
    <w:rsid w:val="00C26048"/>
    <w:rsid w:val="00C33EBC"/>
    <w:rsid w:val="00C415F3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3743B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1A2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138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7CF62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12">
    <w:name w:val="rvps12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4515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3</cp:revision>
  <cp:lastPrinted>2021-10-25T11:32:00Z</cp:lastPrinted>
  <dcterms:created xsi:type="dcterms:W3CDTF">2021-11-18T12:24:00Z</dcterms:created>
  <dcterms:modified xsi:type="dcterms:W3CDTF">2022-02-19T13:27:00Z</dcterms:modified>
</cp:coreProperties>
</file>