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79" w:rsidRDefault="00E76879" w:rsidP="00E76879">
      <w:pPr>
        <w:ind w:left="6379"/>
        <w:jc w:val="center"/>
        <w:rPr>
          <w:sz w:val="26"/>
          <w:szCs w:val="26"/>
          <w:lang w:eastAsia="uk-UA"/>
        </w:rPr>
      </w:pPr>
    </w:p>
    <w:p w:rsidR="00BD05A7" w:rsidRPr="00245882" w:rsidRDefault="000A042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  <w:r w:rsidR="00BD05A7" w:rsidRPr="00245882">
        <w:rPr>
          <w:sz w:val="24"/>
          <w:szCs w:val="24"/>
          <w:lang w:eastAsia="uk-UA"/>
        </w:rPr>
        <w:t>ЗАТВЕРДЖЕНО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301712">
        <w:rPr>
          <w:sz w:val="24"/>
          <w:szCs w:val="24"/>
          <w:lang w:eastAsia="uk-UA"/>
        </w:rPr>
        <w:t>Рішення виконавчого комітету</w:t>
      </w:r>
    </w:p>
    <w:p w:rsidR="00BD05A7" w:rsidRPr="00245882" w:rsidRDefault="00301712" w:rsidP="00A13EB0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</w:t>
      </w:r>
      <w:r w:rsidR="00D72E72" w:rsidRPr="00245882">
        <w:rPr>
          <w:sz w:val="24"/>
          <w:szCs w:val="24"/>
          <w:lang w:eastAsia="uk-UA"/>
        </w:rPr>
        <w:t xml:space="preserve">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245882">
        <w:rPr>
          <w:sz w:val="24"/>
          <w:szCs w:val="24"/>
          <w:lang w:eastAsia="uk-UA"/>
        </w:rPr>
        <w:t xml:space="preserve">  </w:t>
      </w:r>
      <w:proofErr w:type="spellStart"/>
      <w:r w:rsidR="00DC44E4" w:rsidRPr="00245882">
        <w:rPr>
          <w:sz w:val="24"/>
          <w:szCs w:val="24"/>
          <w:lang w:eastAsia="uk-UA"/>
        </w:rPr>
        <w:t>Горішньоплавнівської</w:t>
      </w:r>
      <w:proofErr w:type="spellEnd"/>
      <w:r w:rsidR="00DC44E4" w:rsidRPr="00245882">
        <w:rPr>
          <w:sz w:val="24"/>
          <w:szCs w:val="24"/>
          <w:lang w:eastAsia="uk-UA"/>
        </w:rPr>
        <w:t xml:space="preserve"> міської ради </w:t>
      </w:r>
      <w:r w:rsidR="00D72E72" w:rsidRPr="00245882">
        <w:rPr>
          <w:sz w:val="24"/>
          <w:szCs w:val="24"/>
          <w:lang w:eastAsia="uk-UA"/>
        </w:rPr>
        <w:t xml:space="preserve">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D72E72" w:rsidRPr="00245882">
        <w:rPr>
          <w:sz w:val="24"/>
          <w:szCs w:val="24"/>
          <w:lang w:eastAsia="uk-UA"/>
        </w:rPr>
        <w:t xml:space="preserve"> </w:t>
      </w:r>
      <w:r w:rsidR="00245882">
        <w:rPr>
          <w:sz w:val="24"/>
          <w:szCs w:val="24"/>
          <w:lang w:eastAsia="uk-UA"/>
        </w:rPr>
        <w:t xml:space="preserve">  </w:t>
      </w:r>
    </w:p>
    <w:p w:rsidR="00103475" w:rsidRDefault="00103475" w:rsidP="00103475">
      <w:pPr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                                                                            </w:t>
      </w:r>
      <w:r w:rsidR="0020176B" w:rsidRPr="00A13EB0">
        <w:rPr>
          <w:sz w:val="24"/>
          <w:szCs w:val="24"/>
          <w:lang w:eastAsia="uk-UA"/>
        </w:rPr>
        <w:t xml:space="preserve">   </w:t>
      </w:r>
      <w:r w:rsidR="00245882" w:rsidRPr="00A13EB0">
        <w:rPr>
          <w:sz w:val="24"/>
          <w:szCs w:val="24"/>
          <w:lang w:eastAsia="uk-UA"/>
        </w:rPr>
        <w:t xml:space="preserve">      </w:t>
      </w:r>
      <w:r>
        <w:rPr>
          <w:sz w:val="24"/>
          <w:szCs w:val="24"/>
          <w:u w:val="single"/>
          <w:lang w:eastAsia="uk-UA"/>
        </w:rPr>
        <w:t xml:space="preserve">22.02.2022 </w:t>
      </w:r>
      <w:r>
        <w:rPr>
          <w:sz w:val="24"/>
          <w:szCs w:val="24"/>
          <w:lang w:eastAsia="uk-UA"/>
        </w:rPr>
        <w:t xml:space="preserve">  № _____ </w:t>
      </w:r>
    </w:p>
    <w:p w:rsidR="00BD05A7" w:rsidRPr="00245882" w:rsidRDefault="00BD05A7" w:rsidP="00657444">
      <w:pPr>
        <w:ind w:left="4965"/>
        <w:jc w:val="left"/>
        <w:rPr>
          <w:sz w:val="24"/>
          <w:szCs w:val="24"/>
          <w:lang w:eastAsia="uk-UA"/>
        </w:rPr>
      </w:pPr>
      <w:bookmarkStart w:id="0" w:name="_GoBack"/>
      <w:bookmarkEnd w:id="0"/>
    </w:p>
    <w:p w:rsidR="00BD05A7" w:rsidRDefault="00BD05A7" w:rsidP="00F03E60">
      <w:pPr>
        <w:jc w:val="center"/>
        <w:rPr>
          <w:b/>
          <w:sz w:val="26"/>
          <w:szCs w:val="26"/>
          <w:lang w:eastAsia="uk-UA"/>
        </w:rPr>
      </w:pPr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FB53FA" w:rsidRPr="00FB53FA" w:rsidRDefault="00FB53FA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FB53FA">
        <w:rPr>
          <w:b/>
          <w:color w:val="333333"/>
          <w:shd w:val="clear" w:color="auto" w:fill="FFFFFF"/>
        </w:rPr>
        <w:t xml:space="preserve">Державна реєстрація </w:t>
      </w:r>
      <w:r w:rsidR="00A63391">
        <w:rPr>
          <w:b/>
          <w:color w:val="333333"/>
          <w:shd w:val="clear" w:color="auto" w:fill="FFFFFF"/>
        </w:rPr>
        <w:t xml:space="preserve">припинення </w:t>
      </w:r>
      <w:r w:rsidRPr="00FB53FA">
        <w:rPr>
          <w:b/>
          <w:color w:val="333333"/>
          <w:shd w:val="clear" w:color="auto" w:fill="FFFFFF"/>
        </w:rPr>
        <w:t xml:space="preserve">юридичної особи </w:t>
      </w:r>
      <w:r w:rsidR="00A63391">
        <w:rPr>
          <w:b/>
          <w:color w:val="333333"/>
          <w:shd w:val="clear" w:color="auto" w:fill="FFFFFF"/>
        </w:rPr>
        <w:t xml:space="preserve">в результаті її ліквідації </w:t>
      </w:r>
      <w:r w:rsidRPr="00FB53FA">
        <w:rPr>
          <w:b/>
          <w:color w:val="333333"/>
          <w:shd w:val="clear" w:color="auto" w:fill="FFFFFF"/>
        </w:rPr>
        <w:t>(крім громадського формування та релігійної організації)</w:t>
      </w:r>
      <w:r w:rsidRPr="00FB53FA">
        <w:rPr>
          <w:b/>
          <w:sz w:val="24"/>
          <w:szCs w:val="24"/>
          <w:lang w:eastAsia="uk-UA"/>
        </w:rPr>
        <w:t xml:space="preserve"> </w:t>
      </w:r>
    </w:p>
    <w:p w:rsidR="00245882" w:rsidRPr="00245882" w:rsidRDefault="00F179F2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(</w:t>
      </w:r>
      <w:r w:rsidR="00245882" w:rsidRPr="00245882">
        <w:rPr>
          <w:b/>
          <w:sz w:val="24"/>
          <w:szCs w:val="24"/>
          <w:lang w:eastAsia="uk-UA"/>
        </w:rPr>
        <w:t xml:space="preserve">ідентифікатор послуги </w:t>
      </w:r>
      <w:r w:rsidR="00245882">
        <w:rPr>
          <w:b/>
          <w:sz w:val="24"/>
          <w:szCs w:val="24"/>
          <w:lang w:eastAsia="uk-UA"/>
        </w:rPr>
        <w:t>-</w:t>
      </w:r>
      <w:r w:rsidR="00245882" w:rsidRPr="00245882">
        <w:rPr>
          <w:b/>
          <w:sz w:val="24"/>
          <w:szCs w:val="24"/>
          <w:lang w:eastAsia="uk-UA"/>
        </w:rPr>
        <w:t xml:space="preserve"> </w:t>
      </w:r>
      <w:r w:rsidR="00245882" w:rsidRPr="009C636D">
        <w:rPr>
          <w:b/>
          <w:sz w:val="24"/>
          <w:szCs w:val="24"/>
          <w:lang w:eastAsia="uk-UA"/>
        </w:rPr>
        <w:t>00</w:t>
      </w:r>
      <w:r w:rsidR="00F20755">
        <w:rPr>
          <w:b/>
          <w:sz w:val="24"/>
          <w:szCs w:val="24"/>
          <w:lang w:eastAsia="uk-UA"/>
        </w:rPr>
        <w:t>0</w:t>
      </w:r>
      <w:r w:rsidR="00FB53FA">
        <w:rPr>
          <w:b/>
          <w:sz w:val="24"/>
          <w:szCs w:val="24"/>
          <w:lang w:eastAsia="uk-UA"/>
        </w:rPr>
        <w:t>9</w:t>
      </w:r>
      <w:r w:rsidR="00A63391">
        <w:rPr>
          <w:b/>
          <w:sz w:val="24"/>
          <w:szCs w:val="24"/>
          <w:lang w:eastAsia="uk-UA"/>
        </w:rPr>
        <w:t>7</w:t>
      </w:r>
      <w:r w:rsidR="00245882" w:rsidRPr="009C636D">
        <w:rPr>
          <w:b/>
          <w:sz w:val="24"/>
          <w:szCs w:val="24"/>
          <w:lang w:eastAsia="uk-UA"/>
        </w:rPr>
        <w:t>)</w:t>
      </w:r>
    </w:p>
    <w:p w:rsidR="0020176B" w:rsidRPr="0054769B" w:rsidRDefault="0020176B" w:rsidP="00824B08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54769B">
        <w:rPr>
          <w:b/>
          <w:sz w:val="26"/>
          <w:szCs w:val="26"/>
          <w:lang w:eastAsia="uk-UA"/>
        </w:rPr>
        <w:t>_</w:t>
      </w:r>
      <w:r w:rsidR="00245882" w:rsidRPr="0054769B">
        <w:rPr>
          <w:b/>
          <w:sz w:val="26"/>
          <w:szCs w:val="26"/>
          <w:lang w:eastAsia="uk-UA"/>
        </w:rPr>
        <w:t>________________________________</w:t>
      </w:r>
      <w:r w:rsidRPr="0054769B">
        <w:rPr>
          <w:b/>
          <w:sz w:val="26"/>
          <w:szCs w:val="26"/>
          <w:lang w:eastAsia="uk-UA"/>
        </w:rPr>
        <w:t>___________________________________________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171D15" w:rsidRDefault="00171D15" w:rsidP="00824B08">
      <w:pPr>
        <w:tabs>
          <w:tab w:val="left" w:pos="3969"/>
        </w:tabs>
        <w:jc w:val="center"/>
        <w:rPr>
          <w:rFonts w:ascii="Times New Roman CYR" w:hAnsi="Times New Roman CYR" w:cs="Times New Roman CYR"/>
          <w:b/>
        </w:rPr>
      </w:pPr>
      <w:r>
        <w:rPr>
          <w:b/>
          <w:bCs/>
        </w:rPr>
        <w:t xml:space="preserve">Відділ </w:t>
      </w:r>
      <w:r w:rsidR="00996C9D">
        <w:rPr>
          <w:b/>
          <w:bCs/>
        </w:rPr>
        <w:t xml:space="preserve">з питань </w:t>
      </w:r>
      <w:r>
        <w:rPr>
          <w:b/>
          <w:bCs/>
        </w:rPr>
        <w:t xml:space="preserve">державної реєстрації </w:t>
      </w:r>
      <w:r w:rsidR="00D046F9" w:rsidRPr="006C0860">
        <w:rPr>
          <w:rFonts w:ascii="Times New Roman CYR" w:hAnsi="Times New Roman CYR" w:cs="Times New Roman CYR"/>
          <w:b/>
        </w:rPr>
        <w:t>виконавчого комітету</w:t>
      </w:r>
    </w:p>
    <w:p w:rsidR="00281FD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 xml:space="preserve"> </w:t>
      </w:r>
      <w:proofErr w:type="spellStart"/>
      <w:r w:rsidRPr="00245882">
        <w:rPr>
          <w:b/>
          <w:lang w:eastAsia="uk-UA"/>
        </w:rPr>
        <w:t>Горішньоплавнівської</w:t>
      </w:r>
      <w:proofErr w:type="spellEnd"/>
      <w:r w:rsidRPr="00245882">
        <w:rPr>
          <w:b/>
          <w:lang w:eastAsia="uk-UA"/>
        </w:rPr>
        <w:t xml:space="preserve"> міської ради </w:t>
      </w:r>
    </w:p>
    <w:p w:rsidR="00A54A00" w:rsidRPr="0024588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>Кременчуцького району Полтавської області</w:t>
      </w:r>
    </w:p>
    <w:p w:rsidR="00BD05A7" w:rsidRPr="00F94EC9" w:rsidRDefault="00BD05A7" w:rsidP="00BE5E7F">
      <w:pPr>
        <w:jc w:val="center"/>
        <w:rPr>
          <w:lang w:eastAsia="uk-UA"/>
        </w:rPr>
      </w:pPr>
      <w:bookmarkStart w:id="1" w:name="n13"/>
      <w:bookmarkEnd w:id="1"/>
      <w:r w:rsidRPr="00F94EC9">
        <w:rPr>
          <w:lang w:eastAsia="uk-UA"/>
        </w:rPr>
        <w:t>______________________________________________________________________</w:t>
      </w:r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171D15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Келеберда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BD05A7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BD05A7" w:rsidRPr="00F94EC9" w:rsidTr="00171D15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171D15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171D15" w:rsidRDefault="00171D15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BD05A7" w:rsidRPr="00F94EC9" w:rsidTr="00171D15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AD01CF" w:rsidRDefault="00171D15" w:rsidP="00AD7A0C">
            <w:pPr>
              <w:ind w:right="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171D1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6A56DB" w:rsidRDefault="00171D15" w:rsidP="00171D15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6A56DB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6A56DB">
              <w:rPr>
                <w:bCs/>
                <w:sz w:val="24"/>
                <w:szCs w:val="24"/>
              </w:rPr>
              <w:t>1500/29630</w:t>
            </w:r>
            <w:r w:rsidRPr="006A56DB">
              <w:rPr>
                <w:sz w:val="24"/>
                <w:szCs w:val="24"/>
                <w:lang w:eastAsia="uk-UA"/>
              </w:rPr>
              <w:t>;</w:t>
            </w:r>
            <w:r w:rsidRPr="006A56DB">
              <w:rPr>
                <w:bCs/>
                <w:sz w:val="24"/>
                <w:szCs w:val="24"/>
              </w:rPr>
              <w:t xml:space="preserve"> </w:t>
            </w:r>
          </w:p>
          <w:p w:rsidR="00171D15" w:rsidRPr="006A56DB" w:rsidRDefault="00171D15" w:rsidP="00171D15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171D15" w:rsidRPr="006A56DB" w:rsidRDefault="00171D15" w:rsidP="00171D15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lastRenderedPageBreak/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</w:t>
            </w:r>
            <w:r>
              <w:rPr>
                <w:sz w:val="24"/>
                <w:szCs w:val="24"/>
                <w:lang w:eastAsia="uk-UA"/>
              </w:rPr>
              <w:t xml:space="preserve">їни 23.03.2016 </w:t>
            </w:r>
            <w:r w:rsidRPr="006A56DB">
              <w:rPr>
                <w:sz w:val="24"/>
                <w:szCs w:val="24"/>
                <w:lang w:eastAsia="uk-UA"/>
              </w:rPr>
              <w:t>за № 427/28557;</w:t>
            </w:r>
          </w:p>
          <w:p w:rsidR="00BD05A7" w:rsidRPr="00A66508" w:rsidRDefault="00171D15" w:rsidP="00171D15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>наказ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№ 367/20680</w:t>
            </w:r>
          </w:p>
        </w:tc>
      </w:tr>
      <w:tr w:rsidR="00C170DA" w:rsidRPr="00F94EC9" w:rsidTr="00171D1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A66508" w:rsidRDefault="00171D15" w:rsidP="00AD7A0C">
            <w:pPr>
              <w:pStyle w:val="a3"/>
              <w:tabs>
                <w:tab w:val="left" w:pos="0"/>
              </w:tabs>
              <w:ind w:left="0" w:right="7"/>
              <w:jc w:val="center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093960" w:rsidRDefault="00BB272A" w:rsidP="00171D15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Звернення  голови </w:t>
            </w:r>
            <w:r>
              <w:rPr>
                <w:sz w:val="24"/>
                <w:szCs w:val="24"/>
                <w:lang w:eastAsia="uk-UA"/>
              </w:rPr>
              <w:t>комісії з припинення, або ліквідатора, або уповноваженої особи (далі – заявник)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7FBD" w:rsidRPr="00157FBD" w:rsidRDefault="00157FBD" w:rsidP="00157FBD">
            <w:pPr>
              <w:rPr>
                <w:sz w:val="24"/>
                <w:szCs w:val="24"/>
                <w:lang w:eastAsia="ru-RU"/>
              </w:rPr>
            </w:pPr>
            <w:bookmarkStart w:id="3" w:name="n506"/>
            <w:bookmarkEnd w:id="3"/>
            <w:r w:rsidRPr="00157FBD">
              <w:rPr>
                <w:sz w:val="24"/>
                <w:szCs w:val="24"/>
                <w:lang w:eastAsia="ru-RU"/>
              </w:rPr>
              <w:t xml:space="preserve">Для державної реєстрації припинення юридичної особи в результаті її ліквідації на підставі рішення про припинення юридичної особи, прийнятого учасниками юридичної особи або відповідного органу юридичної особи, а у випадках, передбачених законом, - рішення відповідних державних органів, або судового рішення про припинення юридичної особи, не пов’язаного з її банкрутством, після закінчення процедури припинення, але не раніше закінчення строку </w:t>
            </w:r>
            <w:proofErr w:type="spellStart"/>
            <w:r w:rsidRPr="00157FBD">
              <w:rPr>
                <w:sz w:val="24"/>
                <w:szCs w:val="24"/>
                <w:lang w:eastAsia="ru-RU"/>
              </w:rPr>
              <w:t>заявлення</w:t>
            </w:r>
            <w:proofErr w:type="spellEnd"/>
            <w:r w:rsidRPr="00157FBD">
              <w:rPr>
                <w:sz w:val="24"/>
                <w:szCs w:val="24"/>
                <w:lang w:eastAsia="ru-RU"/>
              </w:rPr>
              <w:t xml:space="preserve"> вимог кредиторами, подаються такі документи:</w:t>
            </w:r>
          </w:p>
          <w:p w:rsidR="00157FBD" w:rsidRPr="00157FBD" w:rsidRDefault="00157FBD" w:rsidP="00157FBD">
            <w:pPr>
              <w:rPr>
                <w:sz w:val="24"/>
                <w:szCs w:val="24"/>
                <w:lang w:val="ru-RU" w:eastAsia="ru-RU"/>
              </w:rPr>
            </w:pPr>
            <w:bookmarkStart w:id="4" w:name="n553"/>
            <w:bookmarkEnd w:id="4"/>
            <w:r w:rsidRPr="00157FBD">
              <w:rPr>
                <w:sz w:val="24"/>
                <w:szCs w:val="24"/>
                <w:lang w:val="ru-RU" w:eastAsia="ru-RU"/>
              </w:rPr>
              <w:t xml:space="preserve">1) </w:t>
            </w:r>
            <w:proofErr w:type="spellStart"/>
            <w:r w:rsidRPr="00157FBD">
              <w:rPr>
                <w:sz w:val="24"/>
                <w:szCs w:val="24"/>
                <w:lang w:val="ru-RU" w:eastAsia="ru-RU"/>
              </w:rPr>
              <w:t>заява</w:t>
            </w:r>
            <w:proofErr w:type="spellEnd"/>
            <w:r w:rsidRPr="00157FBD">
              <w:rPr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157FBD">
              <w:rPr>
                <w:sz w:val="24"/>
                <w:szCs w:val="24"/>
                <w:lang w:val="ru-RU" w:eastAsia="ru-RU"/>
              </w:rPr>
              <w:t>державну</w:t>
            </w:r>
            <w:proofErr w:type="spellEnd"/>
            <w:r w:rsidRPr="00157FB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57FBD">
              <w:rPr>
                <w:sz w:val="24"/>
                <w:szCs w:val="24"/>
                <w:lang w:val="ru-RU" w:eastAsia="ru-RU"/>
              </w:rPr>
              <w:t>реєстрацію</w:t>
            </w:r>
            <w:proofErr w:type="spellEnd"/>
            <w:r w:rsidRPr="00157FB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57FBD">
              <w:rPr>
                <w:sz w:val="24"/>
                <w:szCs w:val="24"/>
                <w:lang w:val="ru-RU" w:eastAsia="ru-RU"/>
              </w:rPr>
              <w:t>припинення</w:t>
            </w:r>
            <w:proofErr w:type="spellEnd"/>
            <w:r w:rsidRPr="00157FB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57FBD">
              <w:rPr>
                <w:sz w:val="24"/>
                <w:szCs w:val="24"/>
                <w:lang w:val="ru-RU" w:eastAsia="ru-RU"/>
              </w:rPr>
              <w:t>юридичної</w:t>
            </w:r>
            <w:proofErr w:type="spellEnd"/>
            <w:r w:rsidRPr="00157FBD">
              <w:rPr>
                <w:sz w:val="24"/>
                <w:szCs w:val="24"/>
                <w:lang w:val="ru-RU" w:eastAsia="ru-RU"/>
              </w:rPr>
              <w:t xml:space="preserve"> особи в </w:t>
            </w:r>
            <w:proofErr w:type="spellStart"/>
            <w:r w:rsidRPr="00157FBD">
              <w:rPr>
                <w:sz w:val="24"/>
                <w:szCs w:val="24"/>
                <w:lang w:val="ru-RU" w:eastAsia="ru-RU"/>
              </w:rPr>
              <w:t>результаті</w:t>
            </w:r>
            <w:proofErr w:type="spellEnd"/>
            <w:r w:rsidRPr="00157FB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57FBD">
              <w:rPr>
                <w:sz w:val="24"/>
                <w:szCs w:val="24"/>
                <w:lang w:val="ru-RU" w:eastAsia="ru-RU"/>
              </w:rPr>
              <w:t>її</w:t>
            </w:r>
            <w:proofErr w:type="spellEnd"/>
            <w:r w:rsidRPr="00157FB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57FBD">
              <w:rPr>
                <w:sz w:val="24"/>
                <w:szCs w:val="24"/>
                <w:lang w:val="ru-RU" w:eastAsia="ru-RU"/>
              </w:rPr>
              <w:t>ліквідації</w:t>
            </w:r>
            <w:proofErr w:type="spellEnd"/>
            <w:r w:rsidRPr="00157FBD">
              <w:rPr>
                <w:sz w:val="24"/>
                <w:szCs w:val="24"/>
                <w:lang w:val="ru-RU" w:eastAsia="ru-RU"/>
              </w:rPr>
              <w:t>;</w:t>
            </w:r>
          </w:p>
          <w:p w:rsidR="00171D15" w:rsidRPr="00157FBD" w:rsidRDefault="00157FBD" w:rsidP="00157FBD">
            <w:pPr>
              <w:rPr>
                <w:sz w:val="24"/>
                <w:szCs w:val="24"/>
                <w:lang w:val="ru-RU"/>
              </w:rPr>
            </w:pPr>
            <w:bookmarkStart w:id="5" w:name="n554"/>
            <w:bookmarkEnd w:id="5"/>
            <w:r w:rsidRPr="00157FBD">
              <w:rPr>
                <w:sz w:val="24"/>
                <w:szCs w:val="24"/>
                <w:lang w:val="ru-RU" w:eastAsia="ru-RU"/>
              </w:rPr>
              <w:t xml:space="preserve">2) </w:t>
            </w:r>
            <w:proofErr w:type="spellStart"/>
            <w:r w:rsidRPr="00157FBD">
              <w:rPr>
                <w:sz w:val="24"/>
                <w:szCs w:val="24"/>
                <w:lang w:val="ru-RU" w:eastAsia="ru-RU"/>
              </w:rPr>
              <w:t>довідка</w:t>
            </w:r>
            <w:proofErr w:type="spellEnd"/>
            <w:r w:rsidRPr="00157FB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57FBD">
              <w:rPr>
                <w:sz w:val="24"/>
                <w:szCs w:val="24"/>
                <w:lang w:val="ru-RU" w:eastAsia="ru-RU"/>
              </w:rPr>
              <w:t>архівної</w:t>
            </w:r>
            <w:proofErr w:type="spellEnd"/>
            <w:r w:rsidRPr="00157FBD">
              <w:rPr>
                <w:sz w:val="24"/>
                <w:szCs w:val="24"/>
                <w:lang w:val="ru-RU" w:eastAsia="ru-RU"/>
              </w:rPr>
              <w:t xml:space="preserve"> установи про </w:t>
            </w:r>
            <w:proofErr w:type="spellStart"/>
            <w:r w:rsidRPr="00157FBD">
              <w:rPr>
                <w:sz w:val="24"/>
                <w:szCs w:val="24"/>
                <w:lang w:val="ru-RU" w:eastAsia="ru-RU"/>
              </w:rPr>
              <w:t>прийняття</w:t>
            </w:r>
            <w:proofErr w:type="spellEnd"/>
            <w:r w:rsidRPr="00157FB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57FBD">
              <w:rPr>
                <w:sz w:val="24"/>
                <w:szCs w:val="24"/>
                <w:lang w:val="ru-RU" w:eastAsia="ru-RU"/>
              </w:rPr>
              <w:t>документів</w:t>
            </w:r>
            <w:proofErr w:type="spellEnd"/>
            <w:r w:rsidRPr="00157FBD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57FBD">
              <w:rPr>
                <w:sz w:val="24"/>
                <w:szCs w:val="24"/>
                <w:lang w:val="ru-RU" w:eastAsia="ru-RU"/>
              </w:rPr>
              <w:t>що</w:t>
            </w:r>
            <w:proofErr w:type="spellEnd"/>
            <w:r w:rsidRPr="00157FB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57FBD">
              <w:rPr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157FBD">
              <w:rPr>
                <w:sz w:val="24"/>
                <w:szCs w:val="24"/>
                <w:lang w:val="ru-RU" w:eastAsia="ru-RU"/>
              </w:rPr>
              <w:t xml:space="preserve"> до закону </w:t>
            </w:r>
            <w:proofErr w:type="spellStart"/>
            <w:r w:rsidRPr="00157FBD">
              <w:rPr>
                <w:sz w:val="24"/>
                <w:szCs w:val="24"/>
                <w:lang w:val="ru-RU" w:eastAsia="ru-RU"/>
              </w:rPr>
              <w:t>підлягають</w:t>
            </w:r>
            <w:proofErr w:type="spellEnd"/>
            <w:r w:rsidRPr="00157FB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57FBD">
              <w:rPr>
                <w:sz w:val="24"/>
                <w:szCs w:val="24"/>
                <w:lang w:val="ru-RU" w:eastAsia="ru-RU"/>
              </w:rPr>
              <w:t>довгостроковому</w:t>
            </w:r>
            <w:proofErr w:type="spellEnd"/>
            <w:r w:rsidRPr="00157FB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57FBD">
              <w:rPr>
                <w:sz w:val="24"/>
                <w:szCs w:val="24"/>
                <w:lang w:val="ru-RU" w:eastAsia="ru-RU"/>
              </w:rPr>
              <w:t>зберіганню</w:t>
            </w:r>
            <w:proofErr w:type="spellEnd"/>
            <w:r w:rsidRPr="00157FBD">
              <w:rPr>
                <w:sz w:val="24"/>
                <w:szCs w:val="24"/>
                <w:lang w:val="ru-RU" w:eastAsia="ru-RU"/>
              </w:rPr>
              <w:t>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3C16C8" w:rsidRDefault="00171D15" w:rsidP="00171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3C16C8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171D15" w:rsidRPr="00F94EC9" w:rsidRDefault="00171D15" w:rsidP="00171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 w:rsidRPr="003C16C8">
              <w:rPr>
                <w:sz w:val="24"/>
                <w:szCs w:val="24"/>
              </w:rPr>
              <w:t xml:space="preserve">2. В </w:t>
            </w:r>
            <w:r w:rsidRPr="003C16C8">
              <w:rPr>
                <w:sz w:val="24"/>
                <w:szCs w:val="24"/>
                <w:lang w:eastAsia="uk-UA"/>
              </w:rPr>
              <w:t>електронній формі д</w:t>
            </w:r>
            <w:r w:rsidRPr="003C16C8">
              <w:rPr>
                <w:sz w:val="24"/>
                <w:szCs w:val="24"/>
              </w:rPr>
              <w:t>окументи</w:t>
            </w:r>
            <w:r w:rsidRPr="003C16C8">
              <w:rPr>
                <w:sz w:val="24"/>
                <w:szCs w:val="24"/>
                <w:lang w:eastAsia="uk-UA"/>
              </w:rPr>
              <w:t xml:space="preserve"> подаються </w:t>
            </w:r>
            <w:r w:rsidRPr="003C16C8">
              <w:rPr>
                <w:sz w:val="24"/>
                <w:szCs w:val="24"/>
              </w:rPr>
              <w:t>через портал електронних сервісів*</w:t>
            </w:r>
            <w:r w:rsidR="00F76E06">
              <w:rPr>
                <w:sz w:val="24"/>
                <w:szCs w:val="24"/>
              </w:rPr>
              <w:t>*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931272" w:rsidRDefault="00171D15" w:rsidP="00171D15">
            <w:pPr>
              <w:ind w:firstLine="217"/>
              <w:rPr>
                <w:sz w:val="24"/>
                <w:szCs w:val="24"/>
                <w:lang w:val="ru-RU" w:eastAsia="uk-UA"/>
              </w:rPr>
            </w:pPr>
            <w:r w:rsidRPr="003C16C8">
              <w:rPr>
                <w:kern w:val="1"/>
                <w:sz w:val="24"/>
                <w:szCs w:val="24"/>
                <w:lang w:eastAsia="ar-SA"/>
              </w:rPr>
              <w:t>Безкоштовно</w:t>
            </w:r>
          </w:p>
        </w:tc>
      </w:tr>
      <w:tr w:rsidR="00171D15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C21646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Розмір та порядок внесення плати (адміністративного </w:t>
            </w:r>
            <w:r>
              <w:rPr>
                <w:sz w:val="24"/>
                <w:szCs w:val="24"/>
                <w:lang w:eastAsia="uk-UA"/>
              </w:rPr>
              <w:lastRenderedPageBreak/>
              <w:t>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3C16C8" w:rsidRDefault="00171D15" w:rsidP="00171D15">
            <w:pPr>
              <w:ind w:firstLine="217"/>
              <w:rPr>
                <w:sz w:val="24"/>
                <w:szCs w:val="24"/>
                <w:lang w:eastAsia="uk-UA"/>
              </w:rPr>
            </w:pPr>
            <w:r w:rsidRPr="003C16C8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171D15" w:rsidRPr="003C16C8" w:rsidRDefault="00171D15" w:rsidP="00171D15">
            <w:pPr>
              <w:ind w:firstLine="217"/>
              <w:rPr>
                <w:sz w:val="24"/>
                <w:szCs w:val="24"/>
                <w:lang w:eastAsia="uk-UA"/>
              </w:rPr>
            </w:pPr>
            <w:r w:rsidRPr="003C16C8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171D15" w:rsidRPr="00BE58AD" w:rsidRDefault="005941CB" w:rsidP="005941CB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    </w:t>
            </w:r>
            <w:r w:rsidR="00171D15" w:rsidRPr="003C16C8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C2B" w:rsidRPr="00FA7EFF" w:rsidRDefault="00580C2B" w:rsidP="00580C2B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1)</w:t>
            </w:r>
            <w:r w:rsidR="00AD7A0C">
              <w:rPr>
                <w:sz w:val="24"/>
                <w:szCs w:val="24"/>
                <w:lang w:eastAsia="uk-UA"/>
              </w:rPr>
              <w:t xml:space="preserve"> </w:t>
            </w:r>
            <w:r w:rsidRPr="00FA7EFF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:rsidR="00580C2B" w:rsidRPr="00FA7EFF" w:rsidRDefault="00580C2B" w:rsidP="00580C2B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2) </w:t>
            </w:r>
            <w:r w:rsidRPr="00FA7EFF">
              <w:rPr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</w:t>
            </w:r>
            <w:r w:rsidRPr="00FA7EFF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580C2B" w:rsidRPr="00FA7EFF" w:rsidRDefault="00580C2B" w:rsidP="00580C2B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3) </w:t>
            </w:r>
            <w:r w:rsidRPr="00FA7EFF">
              <w:rPr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:rsidR="00580C2B" w:rsidRPr="00FA7EFF" w:rsidRDefault="00580C2B" w:rsidP="00580C2B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4) </w:t>
            </w:r>
            <w:r w:rsidRPr="00FA7EFF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580C2B" w:rsidRPr="00FA7EFF" w:rsidRDefault="00580C2B" w:rsidP="00580C2B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5) </w:t>
            </w:r>
            <w:r w:rsidRPr="00FA7EFF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:rsidR="00580C2B" w:rsidRPr="00FA7EFF" w:rsidRDefault="00580C2B" w:rsidP="00580C2B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6) </w:t>
            </w:r>
            <w:r w:rsidRPr="00FA7EFF">
              <w:rPr>
                <w:sz w:val="24"/>
                <w:szCs w:val="24"/>
                <w:lang w:eastAsia="uk-UA"/>
              </w:rPr>
              <w:t>документи для державної реєстрації припинення юридичної особи подані:</w:t>
            </w:r>
          </w:p>
          <w:p w:rsidR="00580C2B" w:rsidRPr="00FA7EFF" w:rsidRDefault="00580C2B" w:rsidP="00580C2B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7) </w:t>
            </w:r>
            <w:r w:rsidRPr="00FA7EFF">
              <w:rPr>
                <w:sz w:val="24"/>
                <w:szCs w:val="24"/>
                <w:lang w:eastAsia="uk-UA"/>
              </w:rPr>
              <w:t>раніше строку, встановленого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580C2B" w:rsidRPr="00FA7EFF" w:rsidRDefault="00580C2B" w:rsidP="00580C2B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8) </w:t>
            </w:r>
            <w:r w:rsidRPr="00FA7EFF">
              <w:rPr>
                <w:sz w:val="24"/>
                <w:szCs w:val="24"/>
                <w:lang w:eastAsia="uk-UA"/>
              </w:rPr>
              <w:t>щодо юридичної особи, що припиняється в результаті її ліквідації та є засновником (учасником) інших юридичних осіб та/або має незакриті відокремлені підрозділи, та/або є засновником третейського суду;</w:t>
            </w:r>
          </w:p>
          <w:p w:rsidR="00580C2B" w:rsidRPr="00FA7EFF" w:rsidRDefault="00580C2B" w:rsidP="00580C2B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bookmarkStart w:id="6" w:name="n972"/>
            <w:bookmarkEnd w:id="6"/>
            <w:r>
              <w:rPr>
                <w:sz w:val="24"/>
                <w:szCs w:val="24"/>
                <w:lang w:eastAsia="uk-UA"/>
              </w:rPr>
              <w:t xml:space="preserve">9) </w:t>
            </w:r>
            <w:r w:rsidRPr="00FA7EFF">
              <w:rPr>
                <w:sz w:val="24"/>
                <w:szCs w:val="24"/>
                <w:lang w:eastAsia="uk-UA"/>
              </w:rPr>
              <w:t>щодо акціонерного товариства, стосовно якого надійшли відомості про наявність нескасованої реєстрації випуску акцій;</w:t>
            </w:r>
          </w:p>
          <w:p w:rsidR="00580C2B" w:rsidRPr="00FA7EFF" w:rsidRDefault="00580C2B" w:rsidP="00580C2B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10) </w:t>
            </w:r>
            <w:r w:rsidRPr="00FA7EFF">
              <w:rPr>
                <w:sz w:val="24"/>
                <w:szCs w:val="24"/>
                <w:lang w:eastAsia="uk-UA"/>
              </w:rPr>
              <w:t>щодо юридичної особи – емітента цінних паперів, стосовно якої надійшли відомості про наявність нескасованих випусків цінних паперів;</w:t>
            </w:r>
          </w:p>
          <w:p w:rsidR="00580C2B" w:rsidRPr="00FA7EFF" w:rsidRDefault="00580C2B" w:rsidP="00580C2B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11) </w:t>
            </w:r>
            <w:r w:rsidRPr="00FA7EFF">
              <w:rPr>
                <w:sz w:val="24"/>
                <w:szCs w:val="24"/>
                <w:lang w:eastAsia="uk-UA"/>
              </w:rPr>
              <w:t>щодо юридичної особи, що ліквідується, стосовно якої надійшли відомості про наявність заборгованості із сплати податків і зборів та/або наявність заборгованості із сплати єдиного внеску на загальнообов’язкове державне соціальне страхування, крім банків, стосовно яких процедура ліквідації здійснюється відповідно до </w:t>
            </w:r>
            <w:hyperlink r:id="rId8" w:tgtFrame="_blank" w:history="1">
              <w:r w:rsidRPr="00FA7EFF">
                <w:rPr>
                  <w:rStyle w:val="ab"/>
                  <w:sz w:val="24"/>
                  <w:szCs w:val="24"/>
                  <w:lang w:eastAsia="uk-UA"/>
                </w:rPr>
                <w:t>Закону України</w:t>
              </w:r>
            </w:hyperlink>
            <w:r w:rsidRPr="00FA7EFF">
              <w:rPr>
                <w:sz w:val="24"/>
                <w:szCs w:val="24"/>
                <w:lang w:eastAsia="uk-UA"/>
              </w:rPr>
              <w:t> «Про систему гарантування вкладів фізичних осіб»;</w:t>
            </w:r>
          </w:p>
          <w:p w:rsidR="00580C2B" w:rsidRPr="00FA7EFF" w:rsidRDefault="00580C2B" w:rsidP="00580C2B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bookmarkStart w:id="7" w:name="n1096"/>
            <w:bookmarkEnd w:id="7"/>
            <w:r>
              <w:rPr>
                <w:sz w:val="24"/>
                <w:szCs w:val="24"/>
                <w:lang w:eastAsia="uk-UA"/>
              </w:rPr>
              <w:t xml:space="preserve">12) </w:t>
            </w:r>
            <w:r w:rsidRPr="00FA7EFF">
              <w:rPr>
                <w:sz w:val="24"/>
                <w:szCs w:val="24"/>
                <w:lang w:eastAsia="uk-UA"/>
              </w:rPr>
              <w:t xml:space="preserve">щодо юридичної особи, стосовно якої надійшли відомості про наявність заборгованості із сплати страхових </w:t>
            </w:r>
            <w:r w:rsidRPr="00FA7EFF">
              <w:rPr>
                <w:sz w:val="24"/>
                <w:szCs w:val="24"/>
                <w:lang w:eastAsia="uk-UA"/>
              </w:rPr>
              <w:lastRenderedPageBreak/>
              <w:t>коштів до Пенсійного фонду України та фондів соціального страхування;</w:t>
            </w:r>
          </w:p>
          <w:p w:rsidR="00580C2B" w:rsidRPr="00FA7EFF" w:rsidRDefault="00580C2B" w:rsidP="00580C2B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13) </w:t>
            </w:r>
            <w:r w:rsidRPr="00FA7EFF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відкрите виконавче провадження;</w:t>
            </w:r>
          </w:p>
          <w:p w:rsidR="00580C2B" w:rsidRPr="00FA7EFF" w:rsidRDefault="00580C2B" w:rsidP="00580C2B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14) </w:t>
            </w:r>
            <w:r w:rsidRPr="00FA7EFF">
              <w:rPr>
                <w:sz w:val="24"/>
                <w:szCs w:val="24"/>
                <w:lang w:eastAsia="uk-UA"/>
              </w:rPr>
              <w:t>щодо юридичної особи, стосовно якої відкрито провадження у справі про банкрутство;</w:t>
            </w:r>
          </w:p>
          <w:p w:rsidR="00580C2B" w:rsidRPr="00FA7EFF" w:rsidRDefault="00580C2B" w:rsidP="00580C2B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15) </w:t>
            </w:r>
            <w:r w:rsidRPr="00FA7EFF">
              <w:rPr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580C2B" w:rsidRPr="00FA7EFF" w:rsidRDefault="00580C2B" w:rsidP="00580C2B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16) </w:t>
            </w:r>
            <w:r w:rsidRPr="00FA7EFF"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:rsidR="00580C2B" w:rsidRPr="00FA7EFF" w:rsidRDefault="00580C2B" w:rsidP="00580C2B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17) </w:t>
            </w:r>
            <w:r w:rsidRPr="00FA7EFF">
              <w:rPr>
                <w:sz w:val="24"/>
                <w:szCs w:val="24"/>
                <w:lang w:eastAsia="uk-UA"/>
              </w:rPr>
              <w:t>щодо юридичної особи, що реорганізується, стосовно якої надійшли відомості про наявність заборгованості із сплати податків і зборів та/або наявність заборгованості із сплати єдиного внеску на загальнообов’язкове державне соціальне страхування та відсутні відомості про узгодження план</w:t>
            </w:r>
            <w:r>
              <w:rPr>
                <w:sz w:val="24"/>
                <w:szCs w:val="24"/>
                <w:lang w:eastAsia="uk-UA"/>
              </w:rPr>
              <w:t>у реорганізації юридичної особи.</w:t>
            </w:r>
          </w:p>
          <w:p w:rsidR="00171D15" w:rsidRPr="00F94EC9" w:rsidRDefault="00171D15" w:rsidP="00AD7A0C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57FBD" w:rsidP="00580C2B">
            <w:pPr>
              <w:tabs>
                <w:tab w:val="left" w:pos="9"/>
                <w:tab w:val="left" w:pos="449"/>
              </w:tabs>
              <w:ind w:left="9"/>
              <w:rPr>
                <w:sz w:val="24"/>
                <w:szCs w:val="24"/>
                <w:lang w:eastAsia="uk-UA"/>
              </w:rPr>
            </w:pPr>
            <w:bookmarkStart w:id="8" w:name="o638"/>
            <w:bookmarkEnd w:id="8"/>
            <w:r>
              <w:rPr>
                <w:sz w:val="24"/>
                <w:szCs w:val="24"/>
              </w:rPr>
              <w:t>1)</w:t>
            </w:r>
            <w:r w:rsidR="00AD7A0C">
              <w:rPr>
                <w:sz w:val="24"/>
                <w:szCs w:val="24"/>
              </w:rPr>
              <w:t xml:space="preserve"> </w:t>
            </w:r>
            <w:r w:rsidR="00171D15" w:rsidRPr="00AD7A0C">
              <w:rPr>
                <w:sz w:val="24"/>
                <w:szCs w:val="24"/>
              </w:rPr>
              <w:t xml:space="preserve">Внесення відповідного запису до </w:t>
            </w:r>
            <w:r w:rsidR="00171D15" w:rsidRPr="00AD7A0C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F76E06" w:rsidRPr="00AD7A0C" w:rsidRDefault="00F76E06" w:rsidP="00F76E06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2) </w:t>
            </w:r>
            <w:r w:rsidRPr="00877C32">
              <w:rPr>
                <w:sz w:val="24"/>
                <w:szCs w:val="24"/>
              </w:rPr>
              <w:t>виписка з Єдиного державного реєстру юридичних осіб, фізичних осіб – підприємців та громадських формувань;</w:t>
            </w:r>
          </w:p>
          <w:p w:rsidR="00171D15" w:rsidRPr="00F94EC9" w:rsidRDefault="00F76E06" w:rsidP="00171D15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</w:t>
            </w:r>
            <w:r w:rsidR="00157FBD">
              <w:rPr>
                <w:sz w:val="24"/>
                <w:szCs w:val="24"/>
                <w:lang w:eastAsia="uk-UA"/>
              </w:rPr>
              <w:t>)</w:t>
            </w:r>
            <w:r w:rsidR="00AD7A0C">
              <w:rPr>
                <w:sz w:val="24"/>
                <w:szCs w:val="24"/>
                <w:lang w:eastAsia="uk-UA"/>
              </w:rPr>
              <w:t xml:space="preserve"> </w:t>
            </w:r>
            <w:r w:rsidR="00171D15" w:rsidRPr="009464BF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7A0C" w:rsidRPr="009464BF" w:rsidRDefault="00AD7A0C" w:rsidP="00AD7A0C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9464BF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9464BF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 та установчий документ юридичної особи) в електронній формі </w:t>
            </w:r>
            <w:r w:rsidRPr="009464BF">
              <w:rPr>
                <w:sz w:val="24"/>
                <w:szCs w:val="24"/>
              </w:rPr>
              <w:t>оприлюднюються на порталі електронних сервісів та доступні для їх пошуку за кодом доступу.</w:t>
            </w:r>
          </w:p>
          <w:p w:rsidR="00AD7A0C" w:rsidRPr="009464BF" w:rsidRDefault="00AD7A0C" w:rsidP="00AD7A0C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9464BF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171D15" w:rsidRPr="007E21DA" w:rsidRDefault="00AD7A0C" w:rsidP="00AD7A0C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9464BF">
              <w:rPr>
                <w:sz w:val="24"/>
                <w:szCs w:val="24"/>
                <w:lang w:eastAsia="uk-UA"/>
              </w:rPr>
              <w:lastRenderedPageBreak/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</w:tbl>
    <w:p w:rsidR="00BD05A7" w:rsidRDefault="00BD05A7">
      <w:pPr>
        <w:rPr>
          <w:sz w:val="24"/>
          <w:szCs w:val="24"/>
        </w:rPr>
      </w:pPr>
      <w:bookmarkStart w:id="9" w:name="n43"/>
      <w:bookmarkEnd w:id="9"/>
    </w:p>
    <w:p w:rsidR="007A579F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F20755" w:rsidRPr="00F73867" w:rsidRDefault="00F20755" w:rsidP="00F20755">
      <w:pPr>
        <w:tabs>
          <w:tab w:val="left" w:pos="9564"/>
        </w:tabs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  ** п</w:t>
      </w:r>
      <w:r w:rsidRPr="00F73867">
        <w:rPr>
          <w:sz w:val="24"/>
          <w:szCs w:val="24"/>
        </w:rPr>
        <w:t>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:rsidR="00F20755" w:rsidRDefault="00F20755">
      <w:pPr>
        <w:rPr>
          <w:sz w:val="24"/>
          <w:szCs w:val="24"/>
        </w:rPr>
      </w:pPr>
    </w:p>
    <w:p w:rsidR="00EC2CFC" w:rsidRDefault="00EC2CFC">
      <w:pPr>
        <w:rPr>
          <w:sz w:val="24"/>
          <w:szCs w:val="24"/>
        </w:rPr>
      </w:pPr>
    </w:p>
    <w:p w:rsidR="004278C7" w:rsidRDefault="004278C7">
      <w:pPr>
        <w:rPr>
          <w:sz w:val="24"/>
          <w:szCs w:val="24"/>
        </w:rPr>
      </w:pPr>
    </w:p>
    <w:p w:rsidR="00EC2CFC" w:rsidRPr="00603E47" w:rsidRDefault="00EC2CFC">
      <w:pPr>
        <w:rPr>
          <w:sz w:val="24"/>
          <w:szCs w:val="24"/>
        </w:rPr>
      </w:pPr>
      <w:r>
        <w:rPr>
          <w:sz w:val="24"/>
          <w:szCs w:val="24"/>
        </w:rPr>
        <w:t xml:space="preserve">   Розробник                                                                                                           </w:t>
      </w:r>
      <w:r w:rsidR="00AD7A0C">
        <w:rPr>
          <w:sz w:val="24"/>
          <w:szCs w:val="24"/>
        </w:rPr>
        <w:t>Ольга КОГУТ</w:t>
      </w:r>
    </w:p>
    <w:sectPr w:rsidR="00EC2CFC" w:rsidRPr="00603E47" w:rsidSect="004C1C65">
      <w:headerReference w:type="default" r:id="rId9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BC7" w:rsidRDefault="00864BC7">
      <w:r>
        <w:separator/>
      </w:r>
    </w:p>
  </w:endnote>
  <w:endnote w:type="continuationSeparator" w:id="0">
    <w:p w:rsidR="00864BC7" w:rsidRDefault="0086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BC7" w:rsidRDefault="00864BC7">
      <w:r>
        <w:separator/>
      </w:r>
    </w:p>
  </w:footnote>
  <w:footnote w:type="continuationSeparator" w:id="0">
    <w:p w:rsidR="00864BC7" w:rsidRDefault="00864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103475">
      <w:rPr>
        <w:noProof/>
        <w:sz w:val="24"/>
        <w:szCs w:val="24"/>
      </w:rPr>
      <w:t>6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1E97489"/>
    <w:multiLevelType w:val="hybridMultilevel"/>
    <w:tmpl w:val="1318DAE0"/>
    <w:lvl w:ilvl="0" w:tplc="6C72CE7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154A33"/>
    <w:multiLevelType w:val="hybridMultilevel"/>
    <w:tmpl w:val="B4164284"/>
    <w:lvl w:ilvl="0" w:tplc="30D836C0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5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6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5DDE4714"/>
    <w:multiLevelType w:val="hybridMultilevel"/>
    <w:tmpl w:val="6612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0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1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6BF0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03475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57FBD"/>
    <w:rsid w:val="001611BA"/>
    <w:rsid w:val="001648B8"/>
    <w:rsid w:val="001651D9"/>
    <w:rsid w:val="00171D15"/>
    <w:rsid w:val="0019011A"/>
    <w:rsid w:val="001A42A6"/>
    <w:rsid w:val="001C13B9"/>
    <w:rsid w:val="001C19F2"/>
    <w:rsid w:val="001D114C"/>
    <w:rsid w:val="001D5657"/>
    <w:rsid w:val="001E0E70"/>
    <w:rsid w:val="001F4787"/>
    <w:rsid w:val="001F486B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81FD2"/>
    <w:rsid w:val="00284499"/>
    <w:rsid w:val="002945CF"/>
    <w:rsid w:val="002A134F"/>
    <w:rsid w:val="002B5859"/>
    <w:rsid w:val="002C39AC"/>
    <w:rsid w:val="002C6AA7"/>
    <w:rsid w:val="002C748D"/>
    <w:rsid w:val="002F6677"/>
    <w:rsid w:val="00301712"/>
    <w:rsid w:val="00313492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278C7"/>
    <w:rsid w:val="004465E1"/>
    <w:rsid w:val="00450D8A"/>
    <w:rsid w:val="004548BC"/>
    <w:rsid w:val="00460F1C"/>
    <w:rsid w:val="0046323A"/>
    <w:rsid w:val="0046358D"/>
    <w:rsid w:val="004838F0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0C2B"/>
    <w:rsid w:val="00586539"/>
    <w:rsid w:val="00592154"/>
    <w:rsid w:val="005941CB"/>
    <w:rsid w:val="0059459D"/>
    <w:rsid w:val="005959BD"/>
    <w:rsid w:val="0059760B"/>
    <w:rsid w:val="005B1B2C"/>
    <w:rsid w:val="005B3587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A7430"/>
    <w:rsid w:val="006C2AC3"/>
    <w:rsid w:val="006C67A5"/>
    <w:rsid w:val="006D1A9B"/>
    <w:rsid w:val="006D7D9B"/>
    <w:rsid w:val="006F04B0"/>
    <w:rsid w:val="00711E62"/>
    <w:rsid w:val="00722219"/>
    <w:rsid w:val="00744F1B"/>
    <w:rsid w:val="00750645"/>
    <w:rsid w:val="00761E91"/>
    <w:rsid w:val="00781673"/>
    <w:rsid w:val="00782BC4"/>
    <w:rsid w:val="00783197"/>
    <w:rsid w:val="007837EB"/>
    <w:rsid w:val="00787DF2"/>
    <w:rsid w:val="00791CD5"/>
    <w:rsid w:val="0079378E"/>
    <w:rsid w:val="007A06A1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64BC7"/>
    <w:rsid w:val="0088053D"/>
    <w:rsid w:val="00895711"/>
    <w:rsid w:val="008A24E2"/>
    <w:rsid w:val="008A581D"/>
    <w:rsid w:val="008B1659"/>
    <w:rsid w:val="008C0A98"/>
    <w:rsid w:val="009105C4"/>
    <w:rsid w:val="00911F85"/>
    <w:rsid w:val="00926463"/>
    <w:rsid w:val="00931272"/>
    <w:rsid w:val="009326F5"/>
    <w:rsid w:val="00942C96"/>
    <w:rsid w:val="0095451E"/>
    <w:rsid w:val="009620EA"/>
    <w:rsid w:val="00963342"/>
    <w:rsid w:val="00983AB2"/>
    <w:rsid w:val="009949BB"/>
    <w:rsid w:val="00996ABE"/>
    <w:rsid w:val="00996C9D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5923"/>
    <w:rsid w:val="00A064DC"/>
    <w:rsid w:val="00A07DA4"/>
    <w:rsid w:val="00A13EB0"/>
    <w:rsid w:val="00A1745F"/>
    <w:rsid w:val="00A3150F"/>
    <w:rsid w:val="00A40990"/>
    <w:rsid w:val="00A42940"/>
    <w:rsid w:val="00A54A00"/>
    <w:rsid w:val="00A63158"/>
    <w:rsid w:val="00A63391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D7A0C"/>
    <w:rsid w:val="00AE1A1A"/>
    <w:rsid w:val="00AF3CB2"/>
    <w:rsid w:val="00B0598F"/>
    <w:rsid w:val="00B1310E"/>
    <w:rsid w:val="00B13544"/>
    <w:rsid w:val="00B173E8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272A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6CDE"/>
    <w:rsid w:val="00C46D25"/>
    <w:rsid w:val="00C51CD7"/>
    <w:rsid w:val="00C5269A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0B8E"/>
    <w:rsid w:val="00CA4CA1"/>
    <w:rsid w:val="00CB63F4"/>
    <w:rsid w:val="00CC122F"/>
    <w:rsid w:val="00CC2C5F"/>
    <w:rsid w:val="00CD0DD2"/>
    <w:rsid w:val="00CD14B0"/>
    <w:rsid w:val="00D03D12"/>
    <w:rsid w:val="00D046F9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607C9"/>
    <w:rsid w:val="00D6198C"/>
    <w:rsid w:val="00D67F3D"/>
    <w:rsid w:val="00D72E72"/>
    <w:rsid w:val="00D73D1F"/>
    <w:rsid w:val="00D7695F"/>
    <w:rsid w:val="00D8184A"/>
    <w:rsid w:val="00D92F17"/>
    <w:rsid w:val="00DA1733"/>
    <w:rsid w:val="00DA50D8"/>
    <w:rsid w:val="00DA6AFF"/>
    <w:rsid w:val="00DB03D7"/>
    <w:rsid w:val="00DB4416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8689A"/>
    <w:rsid w:val="00E9323A"/>
    <w:rsid w:val="00EA2EDC"/>
    <w:rsid w:val="00EB0926"/>
    <w:rsid w:val="00EB16A3"/>
    <w:rsid w:val="00EB69F4"/>
    <w:rsid w:val="00EC2CFC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9F2"/>
    <w:rsid w:val="00F17F25"/>
    <w:rsid w:val="00F20755"/>
    <w:rsid w:val="00F2657C"/>
    <w:rsid w:val="00F344C1"/>
    <w:rsid w:val="00F349E1"/>
    <w:rsid w:val="00F35371"/>
    <w:rsid w:val="00F35C16"/>
    <w:rsid w:val="00F369C4"/>
    <w:rsid w:val="00F52ADF"/>
    <w:rsid w:val="00F60504"/>
    <w:rsid w:val="00F6576B"/>
    <w:rsid w:val="00F76E06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B53FA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184FD7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ій колонтитул Знак"/>
    <w:basedOn w:val="a0"/>
    <w:link w:val="a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rsid w:val="00D046F9"/>
    <w:pPr>
      <w:jc w:val="lef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452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7773</Words>
  <Characters>4432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12181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Коломієць Наталя</cp:lastModifiedBy>
  <cp:revision>11</cp:revision>
  <cp:lastPrinted>2021-10-25T11:32:00Z</cp:lastPrinted>
  <dcterms:created xsi:type="dcterms:W3CDTF">2021-11-01T11:37:00Z</dcterms:created>
  <dcterms:modified xsi:type="dcterms:W3CDTF">2022-02-19T14:36:00Z</dcterms:modified>
</cp:coreProperties>
</file>