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99" w:rsidRDefault="000F6D99" w:rsidP="00E76879">
      <w:pPr>
        <w:ind w:left="6379"/>
        <w:jc w:val="center"/>
        <w:rPr>
          <w:sz w:val="26"/>
          <w:szCs w:val="26"/>
          <w:lang w:eastAsia="uk-UA"/>
        </w:rPr>
      </w:pPr>
    </w:p>
    <w:p w:rsidR="000F6D99" w:rsidRPr="00245882" w:rsidRDefault="000F6D99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F6D99" w:rsidRDefault="000F6D99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F6D99" w:rsidRDefault="000F6D9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F6D99" w:rsidRDefault="000F6D9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F6D99" w:rsidRDefault="000F6D9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F6D99" w:rsidRPr="00245882" w:rsidRDefault="000F6D9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F6D99" w:rsidRPr="00154157" w:rsidRDefault="000F6D99" w:rsidP="008B7174">
      <w:pPr>
        <w:jc w:val="left"/>
        <w:rPr>
          <w:sz w:val="24"/>
          <w:szCs w:val="24"/>
          <w:u w:val="single"/>
          <w:lang w:eastAsia="uk-UA"/>
        </w:rPr>
      </w:pPr>
      <w:r w:rsidRPr="00DA258D">
        <w:rPr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DA258D">
        <w:rPr>
          <w:sz w:val="24"/>
          <w:szCs w:val="24"/>
          <w:u w:val="single"/>
          <w:lang w:eastAsia="uk-UA"/>
        </w:rPr>
        <w:t xml:space="preserve">від  </w:t>
      </w:r>
      <w:r w:rsidR="00DA258D" w:rsidRPr="00DA258D">
        <w:rPr>
          <w:sz w:val="24"/>
          <w:szCs w:val="24"/>
          <w:u w:val="single"/>
          <w:lang w:eastAsia="uk-UA"/>
        </w:rPr>
        <w:t>12.01.2023 № 2-д</w:t>
      </w:r>
      <w:r w:rsidR="00DA258D" w:rsidRPr="00DA258D">
        <w:rPr>
          <w:sz w:val="24"/>
          <w:szCs w:val="24"/>
          <w:highlight w:val="yellow"/>
          <w:u w:val="single"/>
          <w:lang w:eastAsia="uk-UA"/>
        </w:rPr>
        <w:t xml:space="preserve"> </w:t>
      </w:r>
      <w:r w:rsidRPr="00154157">
        <w:rPr>
          <w:sz w:val="24"/>
          <w:szCs w:val="24"/>
          <w:u w:val="single"/>
          <w:lang w:eastAsia="uk-UA"/>
        </w:rPr>
        <w:t xml:space="preserve"> </w:t>
      </w:r>
    </w:p>
    <w:p w:rsidR="000F6D99" w:rsidRDefault="000F6D99" w:rsidP="008B7174">
      <w:pPr>
        <w:jc w:val="center"/>
        <w:rPr>
          <w:b/>
          <w:bCs/>
          <w:sz w:val="26"/>
          <w:szCs w:val="26"/>
          <w:lang w:eastAsia="uk-UA"/>
        </w:rPr>
      </w:pPr>
    </w:p>
    <w:p w:rsidR="000F6D99" w:rsidRPr="00F94EC9" w:rsidRDefault="000F6D99" w:rsidP="008B7174">
      <w:pPr>
        <w:ind w:left="4965"/>
        <w:jc w:val="left"/>
        <w:rPr>
          <w:b/>
          <w:bCs/>
          <w:sz w:val="26"/>
          <w:szCs w:val="26"/>
          <w:lang w:eastAsia="uk-UA"/>
        </w:rPr>
      </w:pPr>
    </w:p>
    <w:p w:rsidR="000F6D99" w:rsidRPr="009F12DD" w:rsidRDefault="000F6D99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F6D99" w:rsidRPr="00385585" w:rsidRDefault="000F6D99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4835D3" w:rsidRDefault="000F6D99" w:rsidP="000A215F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тимчасової державної допомоги дітям, батьки яких</w:t>
      </w:r>
    </w:p>
    <w:p w:rsidR="000F6D99" w:rsidRPr="00507774" w:rsidRDefault="000F6D99" w:rsidP="000A215F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 ухиляються від сплати аліментів, не мають можливості утримувати дитину або місце їх проживання</w:t>
      </w:r>
      <w:r w:rsidR="007D7136">
        <w:rPr>
          <w:b/>
          <w:bCs/>
          <w:lang w:eastAsia="uk-UA"/>
        </w:rPr>
        <w:t xml:space="preserve"> чи перебування</w:t>
      </w:r>
      <w:r>
        <w:rPr>
          <w:b/>
          <w:bCs/>
          <w:lang w:eastAsia="uk-UA"/>
        </w:rPr>
        <w:t xml:space="preserve"> невідоме</w:t>
      </w:r>
    </w:p>
    <w:p w:rsidR="000F6D99" w:rsidRPr="00245882" w:rsidRDefault="000F6D99" w:rsidP="000A215F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–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00154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0F6D99" w:rsidRPr="0054769B" w:rsidRDefault="000F6D99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F6D99" w:rsidRPr="00F94EC9" w:rsidRDefault="000F6D99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F6D99" w:rsidRPr="0020176B" w:rsidRDefault="000F6D99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F6D99" w:rsidRPr="00245882" w:rsidRDefault="000F6D9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0F6D99" w:rsidRPr="00F94EC9" w:rsidRDefault="000F6D99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0F6D99" w:rsidRPr="00F94EC9" w:rsidRDefault="000F6D99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F6D99" w:rsidRPr="00F94EC9" w:rsidRDefault="000F6D99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0F6D9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D2506C" w:rsidRDefault="000F6D99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F6D99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C46D25" w:rsidRDefault="000F6D99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4864CF" w:rsidRDefault="000F6D9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F6D99" w:rsidRPr="004864CF" w:rsidRDefault="000F6D9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F6D99" w:rsidRPr="004864CF" w:rsidRDefault="000F6D9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F6D99" w:rsidRPr="004864CF" w:rsidRDefault="000F6D9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F6D99" w:rsidRPr="004864CF" w:rsidRDefault="000F6D99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F6D99" w:rsidRPr="00FC35FB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F6D99" w:rsidRPr="00FC35FB" w:rsidRDefault="000F6D9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</w:t>
            </w:r>
            <w:r w:rsidR="00405D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FC35FB">
              <w:rPr>
                <w:sz w:val="24"/>
                <w:szCs w:val="24"/>
              </w:rPr>
              <w:lastRenderedPageBreak/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0F6D99" w:rsidRPr="00FC35FB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F6D99" w:rsidRPr="00FC35FB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F6D99" w:rsidRPr="00FC35FB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F6D99" w:rsidRPr="00FC35FB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F6D99" w:rsidRPr="00FC35FB" w:rsidRDefault="000F6D9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F6D99" w:rsidRPr="004864CF" w:rsidRDefault="000F6D99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F6D99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4E049C" w:rsidRDefault="000F6D99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</w:p>
          <w:p w:rsidR="000F6D99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F6D99" w:rsidRPr="004E049C" w:rsidRDefault="000F6D9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F6D99" w:rsidRPr="004E049C" w:rsidRDefault="000F6D9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F6D99" w:rsidRPr="004864CF" w:rsidRDefault="000F6D99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400CE8" w:rsidRDefault="000F6D9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F6D99" w:rsidRPr="00400CE8" w:rsidRDefault="000F6D9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F6D99" w:rsidRPr="00400CE8" w:rsidRDefault="000F6D99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F6D99" w:rsidRDefault="000F6D99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F6D99" w:rsidRPr="004864CF" w:rsidRDefault="000F6D99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F6D9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F6D99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0A215F">
              <w:rPr>
                <w:sz w:val="24"/>
                <w:szCs w:val="24"/>
              </w:rPr>
              <w:t>Сімейний кодекс України від 10.01.2002 № 2947-ІІІ                (зі змінами)</w:t>
            </w:r>
          </w:p>
        </w:tc>
      </w:tr>
      <w:tr w:rsidR="000F6D99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ind w:right="7"/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>Постанова Кабінету Міністрів України від 22.02.2006</w:t>
            </w:r>
            <w:r w:rsidRPr="000A215F">
              <w:rPr>
                <w:sz w:val="24"/>
                <w:szCs w:val="24"/>
                <w:lang w:val="ru-RU"/>
              </w:rPr>
              <w:t> </w:t>
            </w:r>
            <w:r w:rsidRPr="000A215F">
              <w:rPr>
                <w:sz w:val="24"/>
                <w:szCs w:val="24"/>
              </w:rPr>
              <w:t xml:space="preserve"> № 189 „Про затвердження Порядку призначення і виплати,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невідоме”</w:t>
            </w:r>
          </w:p>
          <w:p w:rsidR="00A62839" w:rsidRPr="000A215F" w:rsidRDefault="00A62839" w:rsidP="000A215F">
            <w:pPr>
              <w:ind w:right="7"/>
              <w:rPr>
                <w:sz w:val="24"/>
                <w:szCs w:val="24"/>
                <w:lang w:eastAsia="uk-UA"/>
              </w:rPr>
            </w:pPr>
            <w:r w:rsidRPr="00CE0716">
              <w:rPr>
                <w:sz w:val="24"/>
                <w:szCs w:val="24"/>
              </w:rPr>
              <w:t>Постанова Кабінету Міністрів України від 2</w:t>
            </w:r>
            <w:r>
              <w:rPr>
                <w:sz w:val="24"/>
                <w:szCs w:val="24"/>
              </w:rPr>
              <w:t>2.07.2020</w:t>
            </w:r>
            <w:r w:rsidRPr="00CE0716">
              <w:rPr>
                <w:sz w:val="24"/>
                <w:szCs w:val="24"/>
              </w:rPr>
              <w:t>  № </w:t>
            </w:r>
            <w:r>
              <w:rPr>
                <w:sz w:val="24"/>
                <w:szCs w:val="24"/>
              </w:rPr>
              <w:t>632</w:t>
            </w:r>
            <w:r w:rsidRPr="00CE0716">
              <w:rPr>
                <w:sz w:val="24"/>
                <w:szCs w:val="24"/>
              </w:rPr>
              <w:t xml:space="preserve"> „</w:t>
            </w:r>
            <w:r>
              <w:rPr>
                <w:sz w:val="24"/>
                <w:szCs w:val="24"/>
              </w:rPr>
              <w:t>Порядок обчислення середньомісячного сукупного доходу сім’ї (домогосподарства) для усіх видів державної соціальної допомоги</w:t>
            </w:r>
            <w:r w:rsidRPr="00CE0716">
              <w:rPr>
                <w:sz w:val="24"/>
                <w:szCs w:val="24"/>
              </w:rPr>
              <w:t>”</w:t>
            </w:r>
          </w:p>
        </w:tc>
      </w:tr>
      <w:tr w:rsidR="000F6D9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0A215F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</w:t>
            </w:r>
            <w:r w:rsidR="005D5B38">
              <w:rPr>
                <w:sz w:val="24"/>
                <w:szCs w:val="24"/>
              </w:rPr>
              <w:t>соціальної політики</w:t>
            </w:r>
            <w:r w:rsidRPr="000A215F">
              <w:rPr>
                <w:sz w:val="24"/>
                <w:szCs w:val="24"/>
              </w:rPr>
              <w:t xml:space="preserve"> України від </w:t>
            </w:r>
            <w:r w:rsidR="005D5B38">
              <w:rPr>
                <w:sz w:val="24"/>
                <w:szCs w:val="24"/>
              </w:rPr>
              <w:t>17</w:t>
            </w:r>
            <w:r w:rsidRPr="000A215F">
              <w:rPr>
                <w:sz w:val="24"/>
                <w:szCs w:val="24"/>
              </w:rPr>
              <w:t>.07.20</w:t>
            </w:r>
            <w:r w:rsidR="005D5B38">
              <w:rPr>
                <w:sz w:val="24"/>
                <w:szCs w:val="24"/>
              </w:rPr>
              <w:t>19</w:t>
            </w:r>
            <w:r w:rsidRPr="000A215F">
              <w:rPr>
                <w:sz w:val="24"/>
                <w:szCs w:val="24"/>
              </w:rPr>
              <w:t xml:space="preserve"> № </w:t>
            </w:r>
            <w:r w:rsidR="005D5B38">
              <w:rPr>
                <w:sz w:val="24"/>
                <w:szCs w:val="24"/>
              </w:rPr>
              <w:t>1106</w:t>
            </w:r>
            <w:r w:rsidRPr="000A215F">
              <w:rPr>
                <w:sz w:val="24"/>
                <w:szCs w:val="24"/>
              </w:rPr>
              <w:t xml:space="preserve"> „</w:t>
            </w:r>
            <w:r w:rsidR="005D5B38" w:rsidRPr="005D5B38">
              <w:rPr>
                <w:sz w:val="24"/>
                <w:szCs w:val="24"/>
              </w:rPr>
              <w:t>Про внесення Змін до Інструкції щодо порядку оформлення і ведення особових справ отримувачів усіх видів соціальної допомоги</w:t>
            </w:r>
            <w:r w:rsidRPr="000A215F">
              <w:rPr>
                <w:sz w:val="24"/>
                <w:szCs w:val="24"/>
              </w:rPr>
              <w:t xml:space="preserve">”, зареєстрований у Міністерстві юстиції України </w:t>
            </w:r>
            <w:r w:rsidR="005D5B38">
              <w:rPr>
                <w:sz w:val="24"/>
                <w:szCs w:val="24"/>
              </w:rPr>
              <w:t>08</w:t>
            </w:r>
            <w:r w:rsidRPr="000A215F">
              <w:rPr>
                <w:sz w:val="24"/>
                <w:szCs w:val="24"/>
              </w:rPr>
              <w:t>.08.20</w:t>
            </w:r>
            <w:r w:rsidR="005D5B38">
              <w:rPr>
                <w:sz w:val="24"/>
                <w:szCs w:val="24"/>
              </w:rPr>
              <w:t>19</w:t>
            </w:r>
            <w:r w:rsidRPr="000A215F">
              <w:rPr>
                <w:sz w:val="24"/>
                <w:szCs w:val="24"/>
              </w:rPr>
              <w:t xml:space="preserve"> за № </w:t>
            </w:r>
            <w:r w:rsidR="005D5B38">
              <w:rPr>
                <w:sz w:val="24"/>
                <w:szCs w:val="24"/>
              </w:rPr>
              <w:t>888</w:t>
            </w:r>
            <w:r w:rsidRPr="000A215F">
              <w:rPr>
                <w:sz w:val="24"/>
                <w:szCs w:val="24"/>
              </w:rPr>
              <w:t>/</w:t>
            </w:r>
            <w:r w:rsidR="005D5B38">
              <w:rPr>
                <w:sz w:val="24"/>
                <w:szCs w:val="24"/>
              </w:rPr>
              <w:t>33859</w:t>
            </w:r>
            <w:r w:rsidR="00A62839">
              <w:rPr>
                <w:sz w:val="24"/>
                <w:szCs w:val="24"/>
              </w:rPr>
              <w:t>.</w:t>
            </w:r>
            <w:r w:rsidRPr="000A215F">
              <w:rPr>
                <w:sz w:val="24"/>
                <w:szCs w:val="24"/>
              </w:rPr>
              <w:t xml:space="preserve"> </w:t>
            </w:r>
          </w:p>
        </w:tc>
      </w:tr>
      <w:tr w:rsidR="000F6D9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8B7174" w:rsidRDefault="000F6D99" w:rsidP="000A215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-</w:t>
            </w:r>
          </w:p>
        </w:tc>
      </w:tr>
      <w:tr w:rsidR="000F6D9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  <w:lang w:eastAsia="ru-RU"/>
              </w:rPr>
              <w:t>Батьки дітей ухиляються від сплати аліментів, не мають можливості утримувати дитину або місце проживання (перебування) їх невідоме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0A215F">
              <w:rPr>
                <w:sz w:val="24"/>
                <w:szCs w:val="24"/>
              </w:rPr>
              <w:t xml:space="preserve">1. Заява про призначення допомоги, що складається за формою, затвердженою Мінсоцполітики.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2. Паспорт або інший документ, що посвідчує особу заявника та членів сім’ї (копії) та свідоцтва про народження всіх дітей (копії).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3. Довідка про присвоєння реєстраційного номера облікової картки платника податків заявника та членів сім’ї (копії).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4. </w:t>
            </w:r>
            <w:r w:rsidRPr="00A62839">
              <w:rPr>
                <w:sz w:val="24"/>
                <w:szCs w:val="24"/>
              </w:rPr>
              <w:t xml:space="preserve">Декларація про доходи та майновий стан </w:t>
            </w:r>
            <w:r w:rsidR="00DA258D" w:rsidRPr="00A62839">
              <w:rPr>
                <w:sz w:val="24"/>
                <w:szCs w:val="24"/>
              </w:rPr>
              <w:t>осіб, які</w:t>
            </w:r>
            <w:r w:rsidR="00DA258D" w:rsidRPr="00A62839">
              <w:rPr>
                <w:rFonts w:ascii="Consolas" w:hAnsi="Consolas"/>
                <w:color w:val="212529"/>
                <w:shd w:val="clear" w:color="auto" w:fill="FFFFFF"/>
              </w:rPr>
              <w:t xml:space="preserve"> </w:t>
            </w:r>
            <w:r w:rsidR="00DA258D" w:rsidRPr="00A62839">
              <w:rPr>
                <w:sz w:val="24"/>
                <w:szCs w:val="24"/>
              </w:rPr>
              <w:t>звернулися за   призначенням   усіх  видів  соціальної  допомоги  за  формою, встановленою Мінсоцполітики</w:t>
            </w:r>
            <w:r w:rsidRPr="00A62839">
              <w:rPr>
                <w:sz w:val="24"/>
                <w:szCs w:val="24"/>
              </w:rPr>
              <w:t>.</w:t>
            </w:r>
            <w:r w:rsidRPr="000A215F">
              <w:rPr>
                <w:sz w:val="24"/>
                <w:szCs w:val="24"/>
              </w:rPr>
              <w:t xml:space="preserve">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5. Залежно від підстав, на яких призначається тимчасова допомога: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- рішення суду (виконавчий лист) про стягнення з одного з батьків аліментів на дитину та довідка державної виконавчої служби, що підтверджує факт несплати аліментів одним з батьків протягом шести місяців, що передують місяцю звернення (якщо один з батьків ухиляється від сплати аліментів);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- 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порядку недієздатним, а також перебування на строковій військовій службі (якщо один з батьків не має можливості утримувати дитину);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- повідомлення органу внутрішніх справ про те, що місце проживання (перебування) одного з батьків дитини не встановлено (якщо місце перебування одного з батьків невідоме).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6. Довідка про неодержання зазначеної допомоги заявником в органах соціального захисту населення за </w:t>
            </w:r>
            <w:r w:rsidRPr="000A215F">
              <w:rPr>
                <w:sz w:val="24"/>
                <w:szCs w:val="24"/>
              </w:rPr>
              <w:lastRenderedPageBreak/>
              <w:t xml:space="preserve">місцем його реєстрації (у випадку призначення допомоги за місцем фактичного проживання заявника).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7. Для внутрішньо переміщених осіб - довідка про взяття на облік внутрішньо переміщеної особи заявника (копія). </w:t>
            </w:r>
          </w:p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8. Трудові книжки  членів сім’ї за </w:t>
            </w:r>
            <w:r w:rsidR="00DA258D">
              <w:rPr>
                <w:sz w:val="24"/>
                <w:szCs w:val="24"/>
              </w:rPr>
              <w:t xml:space="preserve">необхідності </w:t>
            </w:r>
            <w:r w:rsidRPr="000A215F">
              <w:rPr>
                <w:sz w:val="24"/>
                <w:szCs w:val="24"/>
              </w:rPr>
              <w:t xml:space="preserve">(копії). </w:t>
            </w:r>
          </w:p>
          <w:p w:rsidR="000F6D99" w:rsidRPr="000A215F" w:rsidRDefault="000F6D99" w:rsidP="008B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>9. Заява з банку для проведення соціальних виплат.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0A215F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0A215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0A215F">
              <w:rPr>
                <w:sz w:val="24"/>
                <w:szCs w:val="24"/>
                <w:lang w:eastAsia="ru-RU"/>
              </w:rPr>
              <w:t>безоплатно</w:t>
            </w:r>
          </w:p>
          <w:p w:rsidR="000F6D99" w:rsidRPr="000A215F" w:rsidRDefault="000F6D99" w:rsidP="000A215F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0F6D99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C21646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D99" w:rsidRDefault="000F6D99" w:rsidP="000A215F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D99" w:rsidRDefault="000F6D99" w:rsidP="000A215F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6D99" w:rsidRDefault="000F6D99" w:rsidP="000A215F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rPr>
                <w:sz w:val="24"/>
                <w:szCs w:val="24"/>
              </w:rPr>
            </w:pPr>
            <w:r w:rsidRPr="000A215F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0A215F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:rsidR="000F6D99" w:rsidRPr="000A215F" w:rsidRDefault="000F6D99" w:rsidP="000A215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 xml:space="preserve"> * У разі подання неповного пакету документів строк може бути продовжено до 30 календарних днів та 10 календарних днів для прийняття рішення, загальна кількість 40 календарних днів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E46E73">
              <w:rPr>
                <w:rFonts w:ascii="Times New Roman" w:hAnsi="Times New Roman" w:cs="Times New Roman"/>
              </w:rPr>
              <w:t xml:space="preserve">1. У разі неподання протягом одного місяця з дня звернення повного пакету документів. </w:t>
            </w:r>
          </w:p>
          <w:p w:rsidR="000F6D99" w:rsidRPr="003A249F" w:rsidRDefault="000F6D99" w:rsidP="000A215F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E46E73">
              <w:rPr>
                <w:rFonts w:ascii="Times New Roman" w:hAnsi="Times New Roman" w:cs="Times New Roman"/>
              </w:rPr>
              <w:t>2.</w:t>
            </w:r>
            <w:r w:rsidR="003A249F">
              <w:rPr>
                <w:rFonts w:ascii="Consolas" w:hAnsi="Consolas"/>
                <w:color w:val="212529"/>
                <w:shd w:val="clear" w:color="auto" w:fill="FFFFFF"/>
              </w:rPr>
              <w:t xml:space="preserve"> </w:t>
            </w:r>
            <w:r w:rsidR="003A249F" w:rsidRPr="003A249F">
              <w:rPr>
                <w:rFonts w:ascii="Times New Roman" w:hAnsi="Times New Roman" w:cs="Times New Roman"/>
              </w:rPr>
              <w:t>У разі відсутні  відомостей про одного з батьків (платника аліментів) у Єдиному реєстрі боржників</w:t>
            </w:r>
            <w:r w:rsidRPr="003A249F">
              <w:rPr>
                <w:rFonts w:ascii="Times New Roman" w:hAnsi="Times New Roman" w:cs="Times New Roman"/>
              </w:rPr>
              <w:t>;</w:t>
            </w:r>
          </w:p>
          <w:p w:rsidR="000F6D99" w:rsidRDefault="000F6D99" w:rsidP="000A215F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0A215F">
              <w:rPr>
                <w:sz w:val="24"/>
                <w:szCs w:val="24"/>
              </w:rPr>
              <w:t>3. Виявлення в поданих документах недостовірної інформації;</w:t>
            </w:r>
          </w:p>
          <w:p w:rsidR="00517C9E" w:rsidRPr="000A215F" w:rsidRDefault="00517C9E" w:rsidP="000A215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4.  Якщо </w:t>
            </w:r>
            <w:r w:rsidRPr="00517C9E">
              <w:rPr>
                <w:sz w:val="24"/>
                <w:szCs w:val="24"/>
                <w:lang w:val="ru-RU" w:eastAsia="ru-RU"/>
              </w:rPr>
              <w:t>дитина  перебуває  під  опікою  чи піклуванням</w:t>
            </w:r>
            <w:r>
              <w:rPr>
                <w:sz w:val="24"/>
                <w:szCs w:val="24"/>
                <w:lang w:val="ru-RU" w:eastAsia="ru-RU"/>
              </w:rPr>
              <w:t>,</w:t>
            </w:r>
            <w:r w:rsidRPr="00517C9E">
              <w:rPr>
                <w:sz w:val="24"/>
                <w:szCs w:val="24"/>
                <w:lang w:val="ru-RU" w:eastAsia="ru-RU"/>
              </w:rPr>
              <w:t xml:space="preserve"> або на повному державному  утриманні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0A215F">
              <w:rPr>
                <w:sz w:val="24"/>
                <w:szCs w:val="24"/>
                <w:lang w:eastAsia="uk-UA"/>
              </w:rPr>
              <w:t xml:space="preserve">Призначення тимчасової державної допомоги / </w:t>
            </w:r>
            <w:r w:rsidRPr="000A215F">
              <w:rPr>
                <w:sz w:val="24"/>
                <w:szCs w:val="24"/>
                <w:lang w:val="ru-RU" w:eastAsia="uk-UA"/>
              </w:rPr>
              <w:t>в</w:t>
            </w:r>
            <w:r w:rsidRPr="000A215F">
              <w:rPr>
                <w:sz w:val="24"/>
                <w:szCs w:val="24"/>
                <w:lang w:eastAsia="uk-UA"/>
              </w:rPr>
              <w:t>ідмова у призначенні тимчасової державної допомоги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0A215F" w:rsidRDefault="000F6D99" w:rsidP="000A215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0A215F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0F6D9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F94EC9" w:rsidRDefault="000F6D99" w:rsidP="000A21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Default="000F6D99" w:rsidP="000A21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6D99" w:rsidRPr="008B7174" w:rsidRDefault="000F6D99" w:rsidP="008B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B7174">
              <w:rPr>
                <w:sz w:val="24"/>
                <w:szCs w:val="24"/>
              </w:rPr>
              <w:t xml:space="preserve">Копії звіряються з оригіналами. </w:t>
            </w:r>
          </w:p>
          <w:p w:rsidR="000F6D99" w:rsidRPr="000A215F" w:rsidRDefault="000F6D99" w:rsidP="008B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0A215F">
              <w:rPr>
                <w:sz w:val="24"/>
                <w:szCs w:val="24"/>
              </w:rPr>
              <w:t>При повторному зверненні заявником не подаються документи передбачені пунктами 2,3,9.</w:t>
            </w:r>
          </w:p>
          <w:p w:rsidR="000F6D99" w:rsidRDefault="000F6D99" w:rsidP="000A215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0F6D99" w:rsidRDefault="000F6D99">
      <w:pPr>
        <w:rPr>
          <w:sz w:val="24"/>
          <w:szCs w:val="24"/>
        </w:rPr>
      </w:pPr>
      <w:bookmarkStart w:id="4" w:name="n43"/>
      <w:bookmarkEnd w:id="4"/>
    </w:p>
    <w:p w:rsidR="000F6D99" w:rsidRDefault="000F6D99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  <w:bookmarkStart w:id="5" w:name="_GoBack"/>
      <w:bookmarkEnd w:id="5"/>
    </w:p>
    <w:sectPr w:rsidR="000F6D99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55" w:rsidRDefault="00575255">
      <w:r>
        <w:separator/>
      </w:r>
    </w:p>
  </w:endnote>
  <w:endnote w:type="continuationSeparator" w:id="0">
    <w:p w:rsidR="00575255" w:rsidRDefault="0057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55" w:rsidRDefault="00575255">
      <w:r>
        <w:separator/>
      </w:r>
    </w:p>
  </w:footnote>
  <w:footnote w:type="continuationSeparator" w:id="0">
    <w:p w:rsidR="00575255" w:rsidRDefault="0057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9" w:rsidRPr="003945B6" w:rsidRDefault="00027432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F6D99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6324B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F6D99" w:rsidRDefault="000F6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60"/>
    <w:rsid w:val="00010AF8"/>
    <w:rsid w:val="00027432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A215F"/>
    <w:rsid w:val="000B6ED6"/>
    <w:rsid w:val="000B76D2"/>
    <w:rsid w:val="000C1139"/>
    <w:rsid w:val="000C20B5"/>
    <w:rsid w:val="000C406B"/>
    <w:rsid w:val="000C77D7"/>
    <w:rsid w:val="000E1FD6"/>
    <w:rsid w:val="000E5F64"/>
    <w:rsid w:val="000F2113"/>
    <w:rsid w:val="000F27AF"/>
    <w:rsid w:val="000F6D99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530E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249F"/>
    <w:rsid w:val="003A3967"/>
    <w:rsid w:val="003A465D"/>
    <w:rsid w:val="003E03D4"/>
    <w:rsid w:val="003E1C96"/>
    <w:rsid w:val="003E6B74"/>
    <w:rsid w:val="00400CE8"/>
    <w:rsid w:val="00401FD9"/>
    <w:rsid w:val="004056A0"/>
    <w:rsid w:val="00405D34"/>
    <w:rsid w:val="00410FB3"/>
    <w:rsid w:val="004465E1"/>
    <w:rsid w:val="00450025"/>
    <w:rsid w:val="00450D8A"/>
    <w:rsid w:val="004548BC"/>
    <w:rsid w:val="00460F1C"/>
    <w:rsid w:val="0046323A"/>
    <w:rsid w:val="0046358D"/>
    <w:rsid w:val="004835D3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7C9E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5255"/>
    <w:rsid w:val="0057665B"/>
    <w:rsid w:val="00586539"/>
    <w:rsid w:val="00586A86"/>
    <w:rsid w:val="00592154"/>
    <w:rsid w:val="0059459D"/>
    <w:rsid w:val="005959BD"/>
    <w:rsid w:val="0059760B"/>
    <w:rsid w:val="005B1B2C"/>
    <w:rsid w:val="005D0462"/>
    <w:rsid w:val="005D23CE"/>
    <w:rsid w:val="005D5B38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7136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7174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2839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258D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1701"/>
    <w:rsid w:val="00E43F0B"/>
    <w:rsid w:val="00E445C3"/>
    <w:rsid w:val="00E46E7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44C17"/>
    <w:rsid w:val="00F52ADF"/>
    <w:rsid w:val="00F60504"/>
    <w:rsid w:val="00F6324B"/>
    <w:rsid w:val="00F6576B"/>
    <w:rsid w:val="00F76866"/>
    <w:rsid w:val="00F939DB"/>
    <w:rsid w:val="00F94EC9"/>
    <w:rsid w:val="00FA04D0"/>
    <w:rsid w:val="00FA207D"/>
    <w:rsid w:val="00FA288F"/>
    <w:rsid w:val="00FA435D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FFBE3"/>
  <w15:docId w15:val="{53206128-87F5-4359-9A8B-E698EE11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uiPriority w:val="99"/>
    <w:rsid w:val="000A215F"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0A2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link w:val="HTML"/>
    <w:uiPriority w:val="99"/>
    <w:locked/>
    <w:rsid w:val="000A215F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124809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Рожко Михайло</cp:lastModifiedBy>
  <cp:revision>73</cp:revision>
  <cp:lastPrinted>2021-10-20T07:55:00Z</cp:lastPrinted>
  <dcterms:created xsi:type="dcterms:W3CDTF">2021-10-20T05:33:00Z</dcterms:created>
  <dcterms:modified xsi:type="dcterms:W3CDTF">2023-02-19T10:04:00Z</dcterms:modified>
</cp:coreProperties>
</file>