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5A" w:rsidRDefault="001F6E5A" w:rsidP="00E76879">
      <w:pPr>
        <w:ind w:left="6379"/>
        <w:jc w:val="center"/>
        <w:rPr>
          <w:sz w:val="26"/>
          <w:szCs w:val="26"/>
          <w:lang w:eastAsia="uk-UA"/>
        </w:rPr>
      </w:pPr>
    </w:p>
    <w:p w:rsidR="001F6E5A" w:rsidRPr="00245882" w:rsidRDefault="001F6E5A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1F6E5A" w:rsidRDefault="001F6E5A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1F6E5A" w:rsidRDefault="001F6E5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1F6E5A" w:rsidRDefault="001F6E5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1F6E5A" w:rsidRDefault="001F6E5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1F6E5A" w:rsidRPr="00245882" w:rsidRDefault="001F6E5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1F6E5A" w:rsidRPr="00154157" w:rsidRDefault="001F6E5A" w:rsidP="008A4AF5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1F6E5A" w:rsidRDefault="001F6E5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1F6E5A" w:rsidRPr="00F94EC9" w:rsidRDefault="001F6E5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1F6E5A" w:rsidRPr="009F12DD" w:rsidRDefault="001F6E5A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1F6E5A" w:rsidRPr="00385585" w:rsidRDefault="001F6E5A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1F6E5A" w:rsidRPr="00773E50" w:rsidRDefault="001F6E5A" w:rsidP="00773E50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eastAsia="uk-UA"/>
        </w:rPr>
        <w:t>Призначення грошової компенсації за належні для отримання жилі приміщення</w:t>
      </w:r>
    </w:p>
    <w:p w:rsidR="001F6E5A" w:rsidRPr="00245882" w:rsidRDefault="001F6E5A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01622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1F6E5A" w:rsidRPr="0054769B" w:rsidRDefault="001F6E5A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1F6E5A" w:rsidRPr="00F94EC9" w:rsidRDefault="001F6E5A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1F6E5A" w:rsidRPr="0020176B" w:rsidRDefault="001F6E5A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1F6E5A" w:rsidRPr="00245882" w:rsidRDefault="001F6E5A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1F6E5A" w:rsidRPr="00F94EC9" w:rsidRDefault="001F6E5A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1F6E5A" w:rsidRPr="00F94EC9" w:rsidRDefault="001F6E5A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1F6E5A" w:rsidRPr="00F94EC9" w:rsidRDefault="001F6E5A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1F6E5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D2506C" w:rsidRDefault="001F6E5A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1F6E5A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C46D25" w:rsidRDefault="001F6E5A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4864CF" w:rsidRDefault="001F6E5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1F6E5A" w:rsidRPr="004864CF" w:rsidRDefault="001F6E5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1F6E5A" w:rsidRPr="004864CF" w:rsidRDefault="001F6E5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1F6E5A" w:rsidRPr="004864CF" w:rsidRDefault="001F6E5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1F6E5A" w:rsidRPr="004864CF" w:rsidRDefault="001F6E5A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1F6E5A" w:rsidRPr="00FC35FB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1F6E5A" w:rsidRPr="00FC35FB" w:rsidRDefault="001F6E5A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1F6E5A" w:rsidRPr="00FC35FB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1F6E5A" w:rsidRPr="00FC35FB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1F6E5A" w:rsidRPr="00FC35FB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1F6E5A" w:rsidRPr="00FC35FB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1F6E5A" w:rsidRPr="00FC35FB" w:rsidRDefault="001F6E5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1F6E5A" w:rsidRPr="004864CF" w:rsidRDefault="001F6E5A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1F6E5A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4E049C" w:rsidRDefault="001F6E5A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</w:p>
          <w:p w:rsidR="001F6E5A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1F6E5A" w:rsidRPr="004E049C" w:rsidRDefault="001F6E5A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1F6E5A" w:rsidRPr="004E049C" w:rsidRDefault="001F6E5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1F6E5A" w:rsidRPr="004864CF" w:rsidRDefault="001F6E5A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400CE8" w:rsidRDefault="001F6E5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1F6E5A" w:rsidRPr="00400CE8" w:rsidRDefault="001F6E5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1F6E5A" w:rsidRPr="00400CE8" w:rsidRDefault="001F6E5A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1F6E5A" w:rsidRDefault="001F6E5A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1F6E5A" w:rsidRPr="004864CF" w:rsidRDefault="001F6E5A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1F6E5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F6E5A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Житловий кодекс Української РСР</w:t>
            </w:r>
          </w:p>
          <w:p w:rsidR="001F6E5A" w:rsidRPr="00773E50" w:rsidRDefault="001F6E5A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773E50">
              <w:rPr>
                <w:rFonts w:ascii="Montserrat" w:hAnsi="Montserrat" w:cs="Montserrat"/>
                <w:sz w:val="24"/>
                <w:szCs w:val="24"/>
              </w:rPr>
              <w:t>Закону України «Про статус ветеранів війни, гарантії їх соціального захисту»</w:t>
            </w:r>
          </w:p>
          <w:p w:rsidR="001F6E5A" w:rsidRPr="00EE3164" w:rsidRDefault="001F6E5A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</w:p>
        </w:tc>
      </w:tr>
      <w:tr w:rsidR="001F6E5A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1648B8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D3440">
              <w:rPr>
                <w:sz w:val="24"/>
                <w:szCs w:val="24"/>
              </w:rPr>
              <w:t>Постанова Кабінету Міністрів України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      </w:r>
            <w:r>
              <w:rPr>
                <w:sz w:val="24"/>
                <w:szCs w:val="24"/>
              </w:rPr>
              <w:t>;</w:t>
            </w:r>
          </w:p>
          <w:p w:rsidR="001F6E5A" w:rsidRDefault="001F6E5A" w:rsidP="001648B8">
            <w:pPr>
              <w:ind w:right="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D3440">
              <w:rPr>
                <w:sz w:val="24"/>
                <w:szCs w:val="24"/>
              </w:rPr>
              <w:t>Постанова Кабінету Міністрів України від</w:t>
            </w:r>
            <w:r>
              <w:rPr>
                <w:sz w:val="24"/>
                <w:szCs w:val="24"/>
              </w:rPr>
              <w:t xml:space="preserve"> 28.03.2018 № 214 «</w:t>
            </w:r>
            <w:r w:rsidRPr="00AD3440">
              <w:rPr>
                <w:sz w:val="24"/>
                <w:szCs w:val="24"/>
                <w:shd w:val="clear" w:color="auto" w:fill="FFFFFF"/>
              </w:rPr>
              <w:t>Питання забезпечення житлом деяких категорій осіб, які брали участь у бойових діях на території інших держав, а також членів їх сімей</w:t>
            </w:r>
            <w:r>
              <w:rPr>
                <w:sz w:val="24"/>
                <w:szCs w:val="24"/>
                <w:shd w:val="clear" w:color="auto" w:fill="FFFFFF"/>
              </w:rPr>
              <w:t>»;</w:t>
            </w:r>
          </w:p>
          <w:p w:rsidR="001F6E5A" w:rsidRPr="00AD3440" w:rsidRDefault="001F6E5A" w:rsidP="001648B8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  <w:r w:rsidRPr="00AD3440">
              <w:rPr>
                <w:sz w:val="24"/>
                <w:szCs w:val="24"/>
              </w:rPr>
              <w:t>Постанова Кабінету Міністрів України</w:t>
            </w:r>
            <w:r>
              <w:rPr>
                <w:sz w:val="24"/>
                <w:szCs w:val="24"/>
              </w:rPr>
              <w:t xml:space="preserve"> від18.04.2018 № 280 «</w:t>
            </w:r>
            <w:r w:rsidRPr="00AD3440">
              <w:rPr>
                <w:sz w:val="24"/>
                <w:szCs w:val="24"/>
                <w:shd w:val="clear" w:color="auto" w:fill="FFFFFF"/>
              </w:rPr>
              <w:t>Питання забезпечення житлом внутрішньо переміщених осіб, які захищали незалежність, суверенітет та територіальну цілісність України</w:t>
            </w:r>
            <w:r>
              <w:rPr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1F6E5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A66508" w:rsidRDefault="001F6E5A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F6E5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A66508" w:rsidRDefault="001F6E5A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F6E5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AA21EB" w:rsidRDefault="001F6E5A" w:rsidP="00931272">
            <w:pPr>
              <w:rPr>
                <w:sz w:val="24"/>
                <w:szCs w:val="24"/>
              </w:rPr>
            </w:pPr>
            <w:r w:rsidRPr="00736B39">
              <w:rPr>
                <w:sz w:val="24"/>
                <w:szCs w:val="24"/>
              </w:rPr>
              <w:t xml:space="preserve">     </w:t>
            </w:r>
            <w:r w:rsidRPr="00AA21EB">
              <w:rPr>
                <w:sz w:val="24"/>
                <w:szCs w:val="24"/>
              </w:rPr>
              <w:t>Наявність ріш</w:t>
            </w:r>
            <w:r>
              <w:rPr>
                <w:sz w:val="24"/>
                <w:szCs w:val="24"/>
              </w:rPr>
              <w:t>ення</w:t>
            </w:r>
            <w:r w:rsidRPr="00AA21EB">
              <w:rPr>
                <w:sz w:val="24"/>
                <w:szCs w:val="24"/>
              </w:rPr>
              <w:t xml:space="preserve"> щодо розгляду заяв деяких категорій осіб, які мають право на виплату грошової компенсації за належні для отримання жилі приміщення про призначення грошової компенсації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135846" w:rsidRDefault="001F6E5A" w:rsidP="001358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bookmarkStart w:id="2" w:name="n506"/>
            <w:bookmarkEnd w:id="2"/>
            <w:r w:rsidRPr="00135846">
              <w:rPr>
                <w:rFonts w:ascii="Montserrat" w:hAnsi="Montserrat" w:cs="Montserrat"/>
                <w:sz w:val="24"/>
                <w:szCs w:val="24"/>
              </w:rPr>
              <w:t>заява;</w:t>
            </w:r>
          </w:p>
          <w:p w:rsidR="001F6E5A" w:rsidRPr="00135846" w:rsidRDefault="001F6E5A" w:rsidP="001358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>
              <w:rPr>
                <w:rFonts w:ascii="Montserrat" w:hAnsi="Montserrat" w:cs="Montserrat"/>
                <w:sz w:val="24"/>
                <w:szCs w:val="24"/>
              </w:rPr>
              <w:t xml:space="preserve">копія </w:t>
            </w:r>
            <w:r w:rsidRPr="00135846">
              <w:rPr>
                <w:rFonts w:ascii="Montserrat" w:hAnsi="Montserrat" w:cs="Montserrat"/>
                <w:sz w:val="24"/>
                <w:szCs w:val="24"/>
              </w:rPr>
              <w:t>документ</w:t>
            </w:r>
            <w:r>
              <w:rPr>
                <w:rFonts w:ascii="Montserrat" w:hAnsi="Montserrat" w:cs="Montserrat"/>
                <w:sz w:val="24"/>
                <w:szCs w:val="24"/>
              </w:rPr>
              <w:t>у</w:t>
            </w:r>
            <w:r w:rsidRPr="00135846">
              <w:rPr>
                <w:rFonts w:ascii="Montserrat" w:hAnsi="Montserrat" w:cs="Montserrat"/>
                <w:sz w:val="24"/>
                <w:szCs w:val="24"/>
              </w:rPr>
              <w:t>, що посвідчує особу заявника, а у разі подання документів законним представником чи уповноваженою особою - документи, що посвідчують особу тих осіб, від імені яких подається заява, а також документ, який надає повноваження законному представникові чи уповноваженій особі представляти таких осіб, оформлений відповідно до законодавства;</w:t>
            </w:r>
          </w:p>
          <w:p w:rsidR="001F6E5A" w:rsidRPr="00135846" w:rsidRDefault="001F6E5A" w:rsidP="001358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документ про присвоєння реєстраційного номера облікової картки платника податків та його копія;</w:t>
            </w:r>
          </w:p>
          <w:p w:rsidR="001F6E5A" w:rsidRPr="00135846" w:rsidRDefault="001F6E5A" w:rsidP="001358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>
              <w:rPr>
                <w:rFonts w:ascii="Montserrat" w:hAnsi="Montserrat" w:cs="Montserrat"/>
                <w:sz w:val="24"/>
                <w:szCs w:val="24"/>
              </w:rPr>
              <w:t xml:space="preserve">копія </w:t>
            </w:r>
            <w:r w:rsidRPr="00135846">
              <w:rPr>
                <w:rFonts w:ascii="Montserrat" w:hAnsi="Montserrat" w:cs="Montserrat"/>
                <w:sz w:val="24"/>
                <w:szCs w:val="24"/>
              </w:rPr>
              <w:t>посвідчення встановленого зразка що підтверджує статус особи як члена сім’ї загиблого, учасника бойових дій або особи з інвалідністю;</w:t>
            </w:r>
          </w:p>
          <w:p w:rsidR="001F6E5A" w:rsidRPr="00135846" w:rsidRDefault="001F6E5A" w:rsidP="001358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згода (викладена письмово у довільній формі) членів сім’ї особи з інвалідністю (крім малолітніх (до 14 років) та неповнолітніх (до 18 років) дітей), на яких нараховується грошова компенсація, щодо включення їх у розрахунок грошової компенсації;</w:t>
            </w:r>
          </w:p>
          <w:p w:rsidR="001F6E5A" w:rsidRDefault="001F6E5A" w:rsidP="0077280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документи, що посвідчують родинні стосунки між заявником і загиблим, між малолітніми чи неповнолітніми дітьми і загиблим, між особою з інвалідністю і членами його сім’ї, на яких нараховується грошова компенсація, які разом з ним перебувають на квартирному обліку.</w:t>
            </w:r>
          </w:p>
          <w:p w:rsidR="001F6E5A" w:rsidRPr="00135846" w:rsidRDefault="001F6E5A" w:rsidP="0077280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Montserrat" w:hAnsi="Montserrat" w:cs="Montserrat"/>
                <w:sz w:val="24"/>
                <w:szCs w:val="24"/>
              </w:rPr>
            </w:pPr>
            <w:r>
              <w:rPr>
                <w:rFonts w:ascii="Montserrat" w:hAnsi="Montserrat" w:cs="Montserrat"/>
                <w:sz w:val="24"/>
                <w:szCs w:val="24"/>
              </w:rPr>
              <w:br/>
              <w:t xml:space="preserve">Також подаються: </w:t>
            </w:r>
            <w:r w:rsidRPr="00135846">
              <w:rPr>
                <w:rFonts w:ascii="Montserrat" w:hAnsi="Montserrat" w:cs="Montserrat"/>
                <w:sz w:val="24"/>
                <w:szCs w:val="24"/>
                <w:u w:val="single"/>
              </w:rPr>
              <w:t>для осіб, які захищали незалежність, суверенітет та територіальну цілісність України, а також членів їх сімей:</w:t>
            </w:r>
          </w:p>
          <w:p w:rsidR="001F6E5A" w:rsidRPr="00135846" w:rsidRDefault="001F6E5A" w:rsidP="0013584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осіб, статус яким надано відповідно до пункту 11 частини другої статті 7 та абзацу восьмого пункту 1 статті 10  Закону України «Про статус ветеранів війни, гарантії їх соціального захисту</w:t>
            </w:r>
            <w:r w:rsidRPr="00135846">
              <w:rPr>
                <w:rFonts w:ascii="Montserrat" w:hAnsi="Montserrat" w:cs="Montserrat"/>
                <w:b/>
                <w:bCs/>
                <w:sz w:val="24"/>
                <w:szCs w:val="24"/>
              </w:rPr>
              <w:t>» -</w:t>
            </w:r>
            <w:r w:rsidRPr="00135846">
              <w:rPr>
                <w:rFonts w:ascii="Montserrat" w:hAnsi="Montserrat" w:cs="Montserrat"/>
                <w:sz w:val="24"/>
                <w:szCs w:val="24"/>
              </w:rPr>
              <w:t>довідка встановленого зразка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України;</w:t>
            </w:r>
          </w:p>
          <w:p w:rsidR="001F6E5A" w:rsidRPr="00135846" w:rsidRDefault="001F6E5A" w:rsidP="0013584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осіб, статус яким надано відповідно до пунктів 12-14 частини другої статті 7 Закону (особа з інвалідністю внаслідок війни) – довідка керівника Антитерористичного центру при СБУ, Генерального штабу Збройних Сил;</w:t>
            </w:r>
          </w:p>
          <w:p w:rsidR="001F6E5A" w:rsidRPr="00135846" w:rsidRDefault="001F6E5A" w:rsidP="0013584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осіб, статус яким надано відповідно до абзаців п’ятого - сьомого пункту 1 статті 10 Закону (сім’я загиблого, померлого, того, що пропав безвісти), - довідка керівника Антитерористичного центру при СБУ, Генерального штабу Збройних Сил;</w:t>
            </w:r>
          </w:p>
          <w:p w:rsidR="001F6E5A" w:rsidRPr="00135846" w:rsidRDefault="001F6E5A" w:rsidP="00135846">
            <w:pPr>
              <w:shd w:val="clear" w:color="auto" w:fill="FFFFFF"/>
              <w:spacing w:before="450"/>
              <w:rPr>
                <w:rFonts w:ascii="Montserrat" w:hAnsi="Montserrat" w:cs="Montserrat"/>
                <w:sz w:val="24"/>
                <w:szCs w:val="24"/>
              </w:rPr>
            </w:pPr>
            <w:r>
              <w:rPr>
                <w:rFonts w:ascii="Montserrat" w:hAnsi="Montserrat" w:cs="Montserrat"/>
                <w:sz w:val="24"/>
                <w:szCs w:val="24"/>
                <w:u w:val="single"/>
              </w:rPr>
              <w:t>Д</w:t>
            </w:r>
            <w:r w:rsidRPr="00135846">
              <w:rPr>
                <w:rFonts w:ascii="Montserrat" w:hAnsi="Montserrat" w:cs="Montserrat"/>
                <w:sz w:val="24"/>
                <w:szCs w:val="24"/>
                <w:u w:val="single"/>
              </w:rPr>
              <w:t>ля осіб, які брали участь у бойових діях на території інших держав, а також членів їх сімей:</w:t>
            </w:r>
          </w:p>
          <w:p w:rsidR="001F6E5A" w:rsidRPr="00135846" w:rsidRDefault="001F6E5A" w:rsidP="0013584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осіб, статус яким установлено відповідно до пункту 7 частини другої статті 7 Закону України “Про статус ветеранів війни, гарантії їх соціального захисту” - довідки медико-соціальної експертної комісії про групу та причину інвалідності;</w:t>
            </w:r>
          </w:p>
          <w:p w:rsidR="001F6E5A" w:rsidRPr="00135846" w:rsidRDefault="001F6E5A" w:rsidP="0013584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постанови військово-лікарської комісії;</w:t>
            </w:r>
          </w:p>
          <w:p w:rsidR="001F6E5A" w:rsidRPr="00135846" w:rsidRDefault="001F6E5A" w:rsidP="0013584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членів сімей загиблих - виданої військовим комісаріатом довідки про безпосередню участь загиблої (померлої) особи в бойових діях на території інших держав;</w:t>
            </w:r>
          </w:p>
          <w:p w:rsidR="001F6E5A" w:rsidRPr="00135846" w:rsidRDefault="001F6E5A" w:rsidP="00135846">
            <w:pPr>
              <w:shd w:val="clear" w:color="auto" w:fill="FFFFFF"/>
              <w:spacing w:before="450"/>
              <w:rPr>
                <w:rFonts w:ascii="Montserrat" w:hAnsi="Montserrat" w:cs="Montserrat"/>
                <w:sz w:val="24"/>
                <w:szCs w:val="24"/>
              </w:rPr>
            </w:pPr>
            <w:r>
              <w:rPr>
                <w:rFonts w:ascii="Montserrat" w:hAnsi="Montserrat" w:cs="Montserrat"/>
                <w:sz w:val="24"/>
                <w:szCs w:val="24"/>
                <w:u w:val="single"/>
              </w:rPr>
              <w:t>Д</w:t>
            </w:r>
            <w:r w:rsidRPr="00135846">
              <w:rPr>
                <w:rFonts w:ascii="Montserrat" w:hAnsi="Montserrat" w:cs="Montserrat"/>
                <w:sz w:val="24"/>
                <w:szCs w:val="24"/>
                <w:u w:val="single"/>
              </w:rPr>
              <w:t>ля внутрішньо переміщених осіб, які захищали незалежність, суверенітет та територіальну цілісність України:</w:t>
            </w:r>
          </w:p>
          <w:p w:rsidR="001F6E5A" w:rsidRPr="00135846" w:rsidRDefault="001F6E5A" w:rsidP="0013584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осіб, статус яким надано відповідно до пункту 11 частини другої статті 7 та абзацу восьмого пункту 1 статті 10  Закону України «Про статус ветеранів війни, гарантії їх соціального захисту</w:t>
            </w:r>
            <w:r w:rsidRPr="00135846">
              <w:rPr>
                <w:rFonts w:ascii="Montserrat" w:hAnsi="Montserrat" w:cs="Montserrat"/>
                <w:b/>
                <w:bCs/>
                <w:sz w:val="24"/>
                <w:szCs w:val="24"/>
              </w:rPr>
              <w:t>» -</w:t>
            </w:r>
            <w:r w:rsidRPr="00135846">
              <w:rPr>
                <w:rFonts w:ascii="Montserrat" w:hAnsi="Montserrat" w:cs="Montserrat"/>
                <w:sz w:val="24"/>
                <w:szCs w:val="24"/>
              </w:rPr>
              <w:t>довідка встановленого зразка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України;</w:t>
            </w:r>
          </w:p>
          <w:p w:rsidR="001F6E5A" w:rsidRPr="00135846" w:rsidRDefault="001F6E5A" w:rsidP="0013584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для осіб, статус яким надано відповідно до пунктів 12-14 частини другої статті 7 Закону (особа з інвалідністю внаслідок війни) – довідка керівника Антитерористичного центру при СБУ, Генерального штабу Збройних Сил;</w:t>
            </w:r>
          </w:p>
          <w:p w:rsidR="001F6E5A" w:rsidRPr="000E2CBB" w:rsidRDefault="001F6E5A" w:rsidP="000E2CB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Montserrat" w:hAnsi="Montserrat" w:cs="Montserrat"/>
                <w:sz w:val="24"/>
                <w:szCs w:val="24"/>
              </w:rPr>
            </w:pPr>
            <w:r w:rsidRPr="00135846">
              <w:rPr>
                <w:rFonts w:ascii="Montserrat" w:hAnsi="Montserrat" w:cs="Montserrat"/>
                <w:sz w:val="24"/>
                <w:szCs w:val="24"/>
              </w:rPr>
              <w:t>довідка про взяття на облік внутрішньо переміщеної особи та кожного із членів її сім’ї. 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135846">
            <w:pPr>
              <w:shd w:val="clear" w:color="auto" w:fill="FFFFFF"/>
              <w:spacing w:before="450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Заява та документи подаються</w:t>
            </w:r>
            <w:r>
              <w:rPr>
                <w:sz w:val="24"/>
                <w:szCs w:val="24"/>
                <w:lang w:eastAsia="uk-UA"/>
              </w:rPr>
              <w:t xml:space="preserve"> заявником</w:t>
            </w:r>
            <w:r>
              <w:rPr>
                <w:sz w:val="24"/>
                <w:szCs w:val="24"/>
                <w:lang w:val="ru-RU"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 xml:space="preserve"> або законним представником.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E5A" w:rsidRPr="00B14CA1" w:rsidRDefault="001F6E5A" w:rsidP="000E2CBB">
            <w:pPr>
              <w:jc w:val="left"/>
              <w:rPr>
                <w:sz w:val="24"/>
                <w:szCs w:val="24"/>
                <w:lang w:val="ru-RU" w:eastAsia="uk-UA"/>
              </w:rPr>
            </w:pPr>
            <w:bookmarkStart w:id="3" w:name="_GoBack"/>
            <w:r w:rsidRPr="00B14CA1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B14CA1">
              <w:rPr>
                <w:sz w:val="24"/>
                <w:szCs w:val="24"/>
              </w:rPr>
              <w:t xml:space="preserve"> безоплатно</w:t>
            </w:r>
            <w:bookmarkEnd w:id="3"/>
          </w:p>
        </w:tc>
      </w:tr>
      <w:tr w:rsidR="001F6E5A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C21646" w:rsidRDefault="001F6E5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F6E5A" w:rsidRPr="00F94EC9" w:rsidRDefault="001F6E5A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E5A" w:rsidRDefault="001F6E5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E5A" w:rsidRDefault="001F6E5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E5A" w:rsidRDefault="001F6E5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135846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</w:t>
            </w:r>
          </w:p>
          <w:p w:rsidR="001F6E5A" w:rsidRPr="00135846" w:rsidRDefault="001F6E5A" w:rsidP="0013584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30 календарних  днів  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Виявлення недостовірних відомостей у заяві або у документах, що додаються.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8A4AF5" w:rsidRDefault="001F6E5A" w:rsidP="008A4AF5">
            <w:pPr>
              <w:rPr>
                <w:sz w:val="24"/>
                <w:szCs w:val="24"/>
                <w:lang w:val="ru-RU" w:eastAsia="ru-RU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ru-RU"/>
              </w:rPr>
              <w:t>П</w:t>
            </w:r>
            <w:r w:rsidRPr="008A4AF5">
              <w:rPr>
                <w:sz w:val="24"/>
                <w:szCs w:val="24"/>
                <w:lang w:val="ru-RU" w:eastAsia="ru-RU"/>
              </w:rPr>
              <w:t>ризначення грошової компенсації</w:t>
            </w:r>
            <w:r>
              <w:rPr>
                <w:sz w:val="24"/>
                <w:szCs w:val="24"/>
                <w:lang w:val="ru-RU" w:eastAsia="ru-RU"/>
              </w:rPr>
              <w:t xml:space="preserve">  /</w:t>
            </w:r>
          </w:p>
          <w:p w:rsidR="001F6E5A" w:rsidRPr="008A4AF5" w:rsidRDefault="001F6E5A" w:rsidP="008A4AF5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8A4AF5">
              <w:rPr>
                <w:sz w:val="24"/>
                <w:szCs w:val="24"/>
                <w:lang w:val="ru-RU" w:eastAsia="ru-RU"/>
              </w:rPr>
              <w:t>відмов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Pr="008A4AF5">
              <w:rPr>
                <w:sz w:val="24"/>
                <w:szCs w:val="24"/>
                <w:lang w:val="ru-RU" w:eastAsia="ru-RU"/>
              </w:rPr>
              <w:t xml:space="preserve"> в п</w:t>
            </w:r>
            <w:r>
              <w:rPr>
                <w:sz w:val="24"/>
                <w:szCs w:val="24"/>
                <w:lang w:val="ru-RU" w:eastAsia="ru-RU"/>
              </w:rPr>
              <w:t>ризначенні грошової компенсації.</w:t>
            </w:r>
          </w:p>
          <w:p w:rsidR="001F6E5A" w:rsidRPr="008A4AF5" w:rsidRDefault="001F6E5A" w:rsidP="007728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8A4AF5" w:rsidRDefault="001F6E5A" w:rsidP="003C587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Повідомлення </w:t>
            </w:r>
            <w:r w:rsidRPr="008A4AF5">
              <w:rPr>
                <w:sz w:val="24"/>
                <w:szCs w:val="24"/>
                <w:lang w:val="ru-RU" w:eastAsia="ru-RU"/>
              </w:rPr>
              <w:t xml:space="preserve"> про призначення грошової компенсації</w:t>
            </w:r>
            <w:r>
              <w:rPr>
                <w:sz w:val="24"/>
                <w:szCs w:val="24"/>
                <w:lang w:val="ru-RU" w:eastAsia="ru-RU"/>
              </w:rPr>
              <w:t xml:space="preserve">  /</w:t>
            </w:r>
          </w:p>
          <w:p w:rsidR="001F6E5A" w:rsidRPr="008A4AF5" w:rsidRDefault="001F6E5A" w:rsidP="003C587E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8A4AF5">
              <w:rPr>
                <w:sz w:val="24"/>
                <w:szCs w:val="24"/>
                <w:lang w:val="ru-RU" w:eastAsia="ru-RU"/>
              </w:rPr>
              <w:t>відмову в п</w:t>
            </w:r>
            <w:r>
              <w:rPr>
                <w:sz w:val="24"/>
                <w:szCs w:val="24"/>
                <w:lang w:val="ru-RU" w:eastAsia="ru-RU"/>
              </w:rPr>
              <w:t>ризначенні грошової компенсації.</w:t>
            </w:r>
          </w:p>
          <w:p w:rsidR="001F6E5A" w:rsidRPr="000E2CBB" w:rsidRDefault="001F6E5A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8A4AF5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F6E5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F94EC9" w:rsidRDefault="001F6E5A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Default="001F6E5A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E5A" w:rsidRPr="00736B39" w:rsidRDefault="001F6E5A" w:rsidP="008A4AF5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1F6E5A" w:rsidRDefault="001F6E5A">
      <w:pPr>
        <w:rPr>
          <w:sz w:val="24"/>
          <w:szCs w:val="24"/>
        </w:rPr>
      </w:pPr>
      <w:bookmarkStart w:id="5" w:name="n43"/>
      <w:bookmarkEnd w:id="5"/>
    </w:p>
    <w:p w:rsidR="001F6E5A" w:rsidRPr="0077280C" w:rsidRDefault="001F6E5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F6E5A" w:rsidRPr="0077280C" w:rsidRDefault="001F6E5A">
      <w:pPr>
        <w:rPr>
          <w:sz w:val="24"/>
          <w:szCs w:val="24"/>
        </w:rPr>
      </w:pPr>
    </w:p>
    <w:p w:rsidR="001F6E5A" w:rsidRPr="0077280C" w:rsidRDefault="001F6E5A">
      <w:pPr>
        <w:rPr>
          <w:sz w:val="24"/>
          <w:szCs w:val="24"/>
        </w:rPr>
      </w:pPr>
    </w:p>
    <w:p w:rsidR="001F6E5A" w:rsidRPr="0077280C" w:rsidRDefault="001F6E5A">
      <w:pPr>
        <w:rPr>
          <w:sz w:val="24"/>
          <w:szCs w:val="24"/>
        </w:rPr>
      </w:pPr>
    </w:p>
    <w:p w:rsidR="001F6E5A" w:rsidRPr="0077280C" w:rsidRDefault="001F6E5A">
      <w:pPr>
        <w:rPr>
          <w:sz w:val="24"/>
          <w:szCs w:val="24"/>
        </w:rPr>
      </w:pPr>
    </w:p>
    <w:p w:rsidR="001F6E5A" w:rsidRDefault="001F6E5A" w:rsidP="00AE67FC">
      <w:pPr>
        <w:shd w:val="clear" w:color="auto" w:fill="FDFCFA"/>
      </w:pPr>
      <w:r>
        <w:t xml:space="preserve">  </w:t>
      </w:r>
    </w:p>
    <w:p w:rsidR="001F6E5A" w:rsidRPr="00AE67FC" w:rsidRDefault="001F6E5A">
      <w:pPr>
        <w:rPr>
          <w:sz w:val="24"/>
          <w:szCs w:val="24"/>
          <w:lang w:val="ru-RU"/>
        </w:rPr>
      </w:pPr>
    </w:p>
    <w:sectPr w:rsidR="001F6E5A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5A" w:rsidRDefault="001F6E5A">
      <w:r>
        <w:separator/>
      </w:r>
    </w:p>
  </w:endnote>
  <w:endnote w:type="continuationSeparator" w:id="0">
    <w:p w:rsidR="001F6E5A" w:rsidRDefault="001F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5A" w:rsidRDefault="001F6E5A">
      <w:r>
        <w:separator/>
      </w:r>
    </w:p>
  </w:footnote>
  <w:footnote w:type="continuationSeparator" w:id="0">
    <w:p w:rsidR="001F6E5A" w:rsidRDefault="001F6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5A" w:rsidRPr="003945B6" w:rsidRDefault="001F6E5A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1F6E5A" w:rsidRDefault="001F6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2C07AA"/>
    <w:multiLevelType w:val="multilevel"/>
    <w:tmpl w:val="4D5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41E1"/>
    <w:multiLevelType w:val="multilevel"/>
    <w:tmpl w:val="14A6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7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45F175E"/>
    <w:multiLevelType w:val="multilevel"/>
    <w:tmpl w:val="4C7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B4A7FAA"/>
    <w:multiLevelType w:val="multilevel"/>
    <w:tmpl w:val="026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1057"/>
    <w:rsid w:val="000C20B5"/>
    <w:rsid w:val="000C406B"/>
    <w:rsid w:val="000C77D7"/>
    <w:rsid w:val="000E1FD6"/>
    <w:rsid w:val="000E2CBB"/>
    <w:rsid w:val="000E5F64"/>
    <w:rsid w:val="000F2113"/>
    <w:rsid w:val="000F27AF"/>
    <w:rsid w:val="0011173E"/>
    <w:rsid w:val="00115B24"/>
    <w:rsid w:val="001337DB"/>
    <w:rsid w:val="00133BAB"/>
    <w:rsid w:val="00134C12"/>
    <w:rsid w:val="00135846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1AEB"/>
    <w:rsid w:val="0019011A"/>
    <w:rsid w:val="00190394"/>
    <w:rsid w:val="00190628"/>
    <w:rsid w:val="001A42A6"/>
    <w:rsid w:val="001C13B9"/>
    <w:rsid w:val="001D114C"/>
    <w:rsid w:val="001D5657"/>
    <w:rsid w:val="001E0E70"/>
    <w:rsid w:val="001F4787"/>
    <w:rsid w:val="001F6E5A"/>
    <w:rsid w:val="0020176B"/>
    <w:rsid w:val="00207FED"/>
    <w:rsid w:val="0021071E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A3AD1"/>
    <w:rsid w:val="002B5859"/>
    <w:rsid w:val="002C39AC"/>
    <w:rsid w:val="002C6AA7"/>
    <w:rsid w:val="002C748D"/>
    <w:rsid w:val="002F6677"/>
    <w:rsid w:val="003116D1"/>
    <w:rsid w:val="00313492"/>
    <w:rsid w:val="003568CE"/>
    <w:rsid w:val="00360CE8"/>
    <w:rsid w:val="003641DF"/>
    <w:rsid w:val="00375A30"/>
    <w:rsid w:val="00375A36"/>
    <w:rsid w:val="00381DBD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587E"/>
    <w:rsid w:val="003E03D4"/>
    <w:rsid w:val="003E1C96"/>
    <w:rsid w:val="003E6B74"/>
    <w:rsid w:val="00400CE8"/>
    <w:rsid w:val="00401FD9"/>
    <w:rsid w:val="00410FB3"/>
    <w:rsid w:val="00416958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47A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0538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5FCD"/>
    <w:rsid w:val="00622936"/>
    <w:rsid w:val="00626511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5C2B"/>
    <w:rsid w:val="00711E62"/>
    <w:rsid w:val="00722219"/>
    <w:rsid w:val="00736B39"/>
    <w:rsid w:val="00744F1B"/>
    <w:rsid w:val="00745071"/>
    <w:rsid w:val="00747C3D"/>
    <w:rsid w:val="00750645"/>
    <w:rsid w:val="007615FE"/>
    <w:rsid w:val="00761E91"/>
    <w:rsid w:val="0077280C"/>
    <w:rsid w:val="00773E50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C7C15"/>
    <w:rsid w:val="007E21DA"/>
    <w:rsid w:val="007E4A66"/>
    <w:rsid w:val="007E4E51"/>
    <w:rsid w:val="007F2A1C"/>
    <w:rsid w:val="00804F08"/>
    <w:rsid w:val="00805BC3"/>
    <w:rsid w:val="00806AB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75E93"/>
    <w:rsid w:val="0088053D"/>
    <w:rsid w:val="00895711"/>
    <w:rsid w:val="008A24E2"/>
    <w:rsid w:val="008A4AF5"/>
    <w:rsid w:val="008A581D"/>
    <w:rsid w:val="008B1659"/>
    <w:rsid w:val="008C0A98"/>
    <w:rsid w:val="008C5E92"/>
    <w:rsid w:val="009105C4"/>
    <w:rsid w:val="00910796"/>
    <w:rsid w:val="00911F85"/>
    <w:rsid w:val="00926463"/>
    <w:rsid w:val="00931272"/>
    <w:rsid w:val="00942C96"/>
    <w:rsid w:val="0095451E"/>
    <w:rsid w:val="009620EA"/>
    <w:rsid w:val="00963342"/>
    <w:rsid w:val="00983AB2"/>
    <w:rsid w:val="00986B39"/>
    <w:rsid w:val="00994756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E5C58"/>
    <w:rsid w:val="009F12DD"/>
    <w:rsid w:val="009F201E"/>
    <w:rsid w:val="00A02130"/>
    <w:rsid w:val="00A03163"/>
    <w:rsid w:val="00A064DC"/>
    <w:rsid w:val="00A07D1B"/>
    <w:rsid w:val="00A07DA4"/>
    <w:rsid w:val="00A1745F"/>
    <w:rsid w:val="00A3150F"/>
    <w:rsid w:val="00A34CD4"/>
    <w:rsid w:val="00A40990"/>
    <w:rsid w:val="00A42940"/>
    <w:rsid w:val="00A54A00"/>
    <w:rsid w:val="00A57BBE"/>
    <w:rsid w:val="00A63158"/>
    <w:rsid w:val="00A66228"/>
    <w:rsid w:val="00A66508"/>
    <w:rsid w:val="00A7050D"/>
    <w:rsid w:val="00A74D0C"/>
    <w:rsid w:val="00A82123"/>
    <w:rsid w:val="00A82B8D"/>
    <w:rsid w:val="00A82E40"/>
    <w:rsid w:val="00AA21EB"/>
    <w:rsid w:val="00AA25EE"/>
    <w:rsid w:val="00AA5DAB"/>
    <w:rsid w:val="00AC5C85"/>
    <w:rsid w:val="00AD01CF"/>
    <w:rsid w:val="00AD1FFC"/>
    <w:rsid w:val="00AD3440"/>
    <w:rsid w:val="00AE1A1A"/>
    <w:rsid w:val="00AE67FC"/>
    <w:rsid w:val="00AF3CB2"/>
    <w:rsid w:val="00B0598F"/>
    <w:rsid w:val="00B1310E"/>
    <w:rsid w:val="00B13544"/>
    <w:rsid w:val="00B14CA1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43A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56CE4"/>
    <w:rsid w:val="00D607C9"/>
    <w:rsid w:val="00D67F3D"/>
    <w:rsid w:val="00D72E72"/>
    <w:rsid w:val="00D73D1F"/>
    <w:rsid w:val="00D7695F"/>
    <w:rsid w:val="00D92F17"/>
    <w:rsid w:val="00DA1733"/>
    <w:rsid w:val="00DA3512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55FE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35846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a0">
    <w:name w:val="Знак"/>
    <w:basedOn w:val="Normal"/>
    <w:uiPriority w:val="99"/>
    <w:rsid w:val="00B14CA1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69916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5</Pages>
  <Words>1415</Words>
  <Characters>8071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78</cp:revision>
  <cp:lastPrinted>2021-10-20T07:55:00Z</cp:lastPrinted>
  <dcterms:created xsi:type="dcterms:W3CDTF">2021-10-20T05:33:00Z</dcterms:created>
  <dcterms:modified xsi:type="dcterms:W3CDTF">2022-01-20T07:46:00Z</dcterms:modified>
</cp:coreProperties>
</file>